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2" w:lineRule="auto" w:before="64"/>
        <w:ind w:left="568" w:right="707" w:firstLine="0"/>
        <w:jc w:val="center"/>
        <w:rPr>
          <w:sz w:val="28"/>
        </w:rPr>
      </w:pPr>
      <w:r>
        <w:rPr>
          <w:sz w:val="28"/>
        </w:rPr>
        <w:t>Ульяновский</w:t>
      </w:r>
      <w:r>
        <w:rPr>
          <w:spacing w:val="-13"/>
          <w:sz w:val="28"/>
        </w:rPr>
        <w:t> </w:t>
      </w:r>
      <w:r>
        <w:rPr>
          <w:sz w:val="28"/>
        </w:rPr>
        <w:t>Государственный</w:t>
      </w:r>
      <w:r>
        <w:rPr>
          <w:spacing w:val="-13"/>
          <w:sz w:val="28"/>
        </w:rPr>
        <w:t> </w:t>
      </w:r>
      <w:r>
        <w:rPr>
          <w:sz w:val="28"/>
        </w:rPr>
        <w:t>Технический</w:t>
      </w:r>
      <w:r>
        <w:rPr>
          <w:spacing w:val="-13"/>
          <w:sz w:val="28"/>
        </w:rPr>
        <w:t> </w:t>
      </w:r>
      <w:r>
        <w:rPr>
          <w:sz w:val="28"/>
        </w:rPr>
        <w:t>Университет Кафедра вычислительной техники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3"/>
        <w:rPr>
          <w:sz w:val="28"/>
        </w:rPr>
      </w:pPr>
    </w:p>
    <w:p>
      <w:pPr>
        <w:spacing w:before="0"/>
        <w:ind w:left="574" w:right="707" w:firstLine="0"/>
        <w:jc w:val="center"/>
        <w:rPr>
          <w:sz w:val="28"/>
        </w:rPr>
      </w:pPr>
      <w:r>
        <w:rPr>
          <w:sz w:val="28"/>
        </w:rPr>
        <w:t>Отчет</w:t>
      </w:r>
      <w:r>
        <w:rPr>
          <w:spacing w:val="1"/>
          <w:sz w:val="28"/>
        </w:rPr>
        <w:t> </w:t>
      </w:r>
      <w:r>
        <w:rPr>
          <w:sz w:val="28"/>
        </w:rPr>
        <w:t>по</w:t>
      </w:r>
      <w:r>
        <w:rPr>
          <w:spacing w:val="-1"/>
          <w:sz w:val="28"/>
        </w:rPr>
        <w:t> </w:t>
      </w:r>
      <w:r>
        <w:rPr>
          <w:sz w:val="28"/>
        </w:rPr>
        <w:t>лабораторной</w:t>
      </w:r>
      <w:r>
        <w:rPr>
          <w:spacing w:val="-3"/>
          <w:sz w:val="28"/>
        </w:rPr>
        <w:t> </w:t>
      </w:r>
      <w:r>
        <w:rPr>
          <w:sz w:val="28"/>
        </w:rPr>
        <w:t>работе</w:t>
      </w:r>
      <w:r>
        <w:rPr>
          <w:spacing w:val="-1"/>
          <w:sz w:val="28"/>
        </w:rPr>
        <w:t> </w:t>
      </w:r>
      <w:r>
        <w:rPr>
          <w:sz w:val="28"/>
        </w:rPr>
        <w:t>№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2</w:t>
      </w:r>
    </w:p>
    <w:p>
      <w:pPr>
        <w:spacing w:before="163"/>
        <w:ind w:left="0" w:right="139" w:firstLine="0"/>
        <w:jc w:val="center"/>
        <w:rPr>
          <w:sz w:val="28"/>
        </w:rPr>
      </w:pPr>
      <w:r>
        <w:rPr>
          <w:sz w:val="28"/>
        </w:rPr>
        <w:t>Тема:</w:t>
      </w:r>
      <w:r>
        <w:rPr>
          <w:spacing w:val="-3"/>
          <w:sz w:val="28"/>
        </w:rPr>
        <w:t> </w:t>
      </w:r>
      <w:r>
        <w:rPr>
          <w:sz w:val="28"/>
        </w:rPr>
        <w:t>Построение онтологической</w:t>
      </w:r>
      <w:r>
        <w:rPr>
          <w:spacing w:val="-4"/>
          <w:sz w:val="28"/>
        </w:rPr>
        <w:t> </w:t>
      </w:r>
      <w:r>
        <w:rPr>
          <w:sz w:val="28"/>
        </w:rPr>
        <w:t>модели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Protege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7"/>
        <w:rPr>
          <w:sz w:val="28"/>
        </w:rPr>
      </w:pPr>
    </w:p>
    <w:p>
      <w:pPr>
        <w:tabs>
          <w:tab w:pos="6996" w:val="left" w:leader="none"/>
          <w:tab w:pos="7371" w:val="left" w:leader="none"/>
        </w:tabs>
        <w:spacing w:line="362" w:lineRule="auto" w:before="0"/>
        <w:ind w:left="23" w:right="275" w:firstLine="0"/>
        <w:jc w:val="left"/>
        <w:rPr>
          <w:sz w:val="28"/>
        </w:rPr>
      </w:pPr>
      <w:r>
        <w:rPr>
          <w:sz w:val="28"/>
        </w:rPr>
        <w:t>Студент, гр. ИВТИИбд-11</w:t>
        <w:tab/>
        <w:tab/>
        <w:t>Глотов В.А. </w:t>
      </w:r>
      <w:r>
        <w:rPr>
          <w:spacing w:val="-2"/>
          <w:sz w:val="28"/>
        </w:rPr>
        <w:t>Преподаватель</w:t>
      </w:r>
      <w:r>
        <w:rPr>
          <w:sz w:val="28"/>
        </w:rPr>
        <w:tab/>
        <w:t>Хайруллин</w:t>
      </w:r>
      <w:r>
        <w:rPr>
          <w:spacing w:val="-18"/>
          <w:sz w:val="28"/>
        </w:rPr>
        <w:t> </w:t>
      </w:r>
      <w:r>
        <w:rPr>
          <w:sz w:val="28"/>
        </w:rPr>
        <w:t>И.Д.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"/>
        <w:rPr>
          <w:sz w:val="28"/>
        </w:rPr>
      </w:pPr>
    </w:p>
    <w:p>
      <w:pPr>
        <w:spacing w:before="0"/>
        <w:ind w:left="3585" w:right="0" w:firstLine="0"/>
        <w:jc w:val="left"/>
        <w:rPr>
          <w:sz w:val="28"/>
        </w:rPr>
      </w:pPr>
      <w:r>
        <w:rPr>
          <w:sz w:val="28"/>
        </w:rPr>
        <w:t>Ульяновск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2026</w:t>
      </w:r>
    </w:p>
    <w:p>
      <w:pPr>
        <w:pStyle w:val="Heading1"/>
        <w:spacing w:before="161"/>
      </w:pPr>
      <w:r>
        <w:rPr>
          <w:spacing w:val="-2"/>
        </w:rPr>
        <w:t>Введение</w:t>
      </w:r>
    </w:p>
    <w:p>
      <w:pPr>
        <w:pStyle w:val="Heading1"/>
        <w:spacing w:after="0"/>
        <w:sectPr>
          <w:type w:val="continuous"/>
          <w:pgSz w:w="11910" w:h="16840"/>
          <w:pgMar w:top="1380" w:bottom="280" w:left="1417" w:right="1275"/>
        </w:sectPr>
      </w:pPr>
    </w:p>
    <w:p>
      <w:pPr>
        <w:pStyle w:val="BodyText"/>
        <w:spacing w:line="360" w:lineRule="auto" w:before="74"/>
        <w:ind w:left="23" w:right="275"/>
      </w:pPr>
      <w:r>
        <w:rPr>
          <w:i/>
          <w:sz w:val="28"/>
          <w:u w:val="single"/>
        </w:rPr>
        <w:t>Цель</w:t>
      </w:r>
      <w:r>
        <w:rPr>
          <w:i/>
          <w:spacing w:val="-3"/>
          <w:sz w:val="28"/>
          <w:u w:val="single"/>
        </w:rPr>
        <w:t> </w:t>
      </w:r>
      <w:r>
        <w:rPr>
          <w:i/>
          <w:sz w:val="28"/>
          <w:u w:val="single"/>
        </w:rPr>
        <w:t>работы</w:t>
      </w:r>
      <w:r>
        <w:rPr/>
        <w:t>:</w:t>
      </w:r>
      <w:r>
        <w:rPr>
          <w:spacing w:val="-3"/>
        </w:rPr>
        <w:t> </w:t>
      </w:r>
      <w:r>
        <w:rPr/>
        <w:t>Построить</w:t>
      </w:r>
      <w:r>
        <w:rPr>
          <w:spacing w:val="-4"/>
        </w:rPr>
        <w:t> </w:t>
      </w:r>
      <w:r>
        <w:rPr/>
        <w:t>онтологическую</w:t>
      </w:r>
      <w:r>
        <w:rPr>
          <w:spacing w:val="-5"/>
        </w:rPr>
        <w:t> </w:t>
      </w:r>
      <w:r>
        <w:rPr/>
        <w:t>модель в</w:t>
      </w:r>
      <w:r>
        <w:rPr>
          <w:spacing w:val="-3"/>
        </w:rPr>
        <w:t> </w:t>
      </w:r>
      <w:r>
        <w:rPr/>
        <w:t>Protege</w:t>
      </w:r>
      <w:r>
        <w:rPr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соответствии</w:t>
      </w:r>
      <w:r>
        <w:rPr>
          <w:spacing w:val="-5"/>
        </w:rPr>
        <w:t> </w:t>
      </w:r>
      <w:r>
        <w:rPr/>
        <w:t>с выбранным вариантом(вариант 9 - Корпоративная Иерархия)</w:t>
      </w:r>
    </w:p>
    <w:p>
      <w:pPr>
        <w:pStyle w:val="BodyText"/>
        <w:spacing w:before="150"/>
      </w:pPr>
    </w:p>
    <w:p>
      <w:pPr>
        <w:spacing w:before="0"/>
        <w:ind w:left="23" w:right="0" w:firstLine="0"/>
        <w:jc w:val="left"/>
        <w:rPr>
          <w:sz w:val="26"/>
        </w:rPr>
      </w:pPr>
      <w:r>
        <w:rPr>
          <w:i/>
          <w:sz w:val="28"/>
          <w:u w:val="single"/>
        </w:rPr>
        <w:t>Описание</w:t>
      </w:r>
      <w:r>
        <w:rPr>
          <w:i/>
          <w:spacing w:val="-6"/>
          <w:sz w:val="28"/>
          <w:u w:val="single"/>
        </w:rPr>
        <w:t> </w:t>
      </w:r>
      <w:r>
        <w:rPr>
          <w:i/>
          <w:sz w:val="28"/>
          <w:u w:val="single"/>
        </w:rPr>
        <w:t>выбранного</w:t>
      </w:r>
      <w:r>
        <w:rPr>
          <w:i/>
          <w:spacing w:val="-4"/>
          <w:sz w:val="28"/>
          <w:u w:val="single"/>
        </w:rPr>
        <w:t> </w:t>
      </w:r>
      <w:r>
        <w:rPr>
          <w:i/>
          <w:sz w:val="28"/>
          <w:u w:val="single"/>
        </w:rPr>
        <w:t>варианта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В</w:t>
      </w:r>
      <w:r>
        <w:rPr>
          <w:spacing w:val="-3"/>
          <w:sz w:val="26"/>
        </w:rPr>
        <w:t> </w:t>
      </w:r>
      <w:r>
        <w:rPr>
          <w:sz w:val="26"/>
        </w:rPr>
        <w:t>варианте</w:t>
      </w:r>
      <w:r>
        <w:rPr>
          <w:spacing w:val="-3"/>
          <w:sz w:val="26"/>
        </w:rPr>
        <w:t> </w:t>
      </w:r>
      <w:r>
        <w:rPr>
          <w:sz w:val="26"/>
        </w:rPr>
        <w:t>9</w:t>
      </w:r>
      <w:r>
        <w:rPr>
          <w:spacing w:val="-4"/>
          <w:sz w:val="26"/>
        </w:rPr>
        <w:t> </w:t>
      </w:r>
      <w:r>
        <w:rPr>
          <w:sz w:val="26"/>
        </w:rPr>
        <w:t>требуется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создать</w:t>
      </w:r>
    </w:p>
    <w:p>
      <w:pPr>
        <w:pStyle w:val="BodyText"/>
        <w:spacing w:line="362" w:lineRule="auto" w:before="162"/>
        <w:ind w:left="23"/>
      </w:pPr>
      <w:r>
        <w:rPr/>
        <w:t>онтологическую</w:t>
      </w:r>
      <w:r>
        <w:rPr>
          <w:spacing w:val="-5"/>
        </w:rPr>
        <w:t> </w:t>
      </w:r>
      <w:r>
        <w:rPr/>
        <w:t>модель</w:t>
      </w:r>
      <w:r>
        <w:rPr>
          <w:spacing w:val="-2"/>
        </w:rPr>
        <w:t> </w:t>
      </w:r>
      <w:r>
        <w:rPr/>
        <w:t>на</w:t>
      </w:r>
      <w:r>
        <w:rPr>
          <w:spacing w:val="-5"/>
        </w:rPr>
        <w:t> </w:t>
      </w:r>
      <w:r>
        <w:rPr/>
        <w:t>тему</w:t>
      </w:r>
      <w:r>
        <w:rPr>
          <w:spacing w:val="-5"/>
        </w:rPr>
        <w:t> </w:t>
      </w:r>
      <w:r>
        <w:rPr/>
        <w:t>“Корпоративная</w:t>
      </w:r>
      <w:r>
        <w:rPr>
          <w:spacing w:val="-5"/>
        </w:rPr>
        <w:t> </w:t>
      </w:r>
      <w:r>
        <w:rPr/>
        <w:t>Иерархия”.</w:t>
      </w:r>
      <w:r>
        <w:rPr>
          <w:spacing w:val="-1"/>
        </w:rPr>
        <w:t> </w:t>
      </w:r>
      <w:r>
        <w:rPr/>
        <w:t>Модель</w:t>
      </w:r>
      <w:r>
        <w:rPr>
          <w:spacing w:val="-4"/>
        </w:rPr>
        <w:t> </w:t>
      </w:r>
      <w:r>
        <w:rPr/>
        <w:t>состоит</w:t>
      </w:r>
      <w:r>
        <w:rPr>
          <w:spacing w:val="-4"/>
        </w:rPr>
        <w:t> </w:t>
      </w:r>
      <w:r>
        <w:rPr/>
        <w:t>из нескольких классов и подклассов соответственно. Изначально идет класс</w:t>
      </w:r>
    </w:p>
    <w:p>
      <w:pPr>
        <w:pStyle w:val="BodyText"/>
        <w:spacing w:line="360" w:lineRule="auto"/>
        <w:ind w:left="23" w:right="275"/>
      </w:pPr>
      <w:r>
        <w:rPr/>
        <w:t>“Company”(Компания),</w:t>
      </w:r>
      <w:r>
        <w:rPr>
          <w:spacing w:val="-6"/>
        </w:rPr>
        <w:t> </w:t>
      </w:r>
      <w:r>
        <w:rPr/>
        <w:t>сразу</w:t>
      </w:r>
      <w:r>
        <w:rPr>
          <w:spacing w:val="-6"/>
        </w:rPr>
        <w:t> </w:t>
      </w:r>
      <w:r>
        <w:rPr/>
        <w:t>за</w:t>
      </w:r>
      <w:r>
        <w:rPr>
          <w:spacing w:val="-6"/>
        </w:rPr>
        <w:t> </w:t>
      </w:r>
      <w:r>
        <w:rPr/>
        <w:t>ним</w:t>
      </w:r>
      <w:r>
        <w:rPr>
          <w:spacing w:val="-6"/>
        </w:rPr>
        <w:t> </w:t>
      </w:r>
      <w:r>
        <w:rPr/>
        <w:t>“Gen</w:t>
      </w:r>
      <w:r>
        <w:rPr>
          <w:i/>
        </w:rPr>
        <w:t>Director”(</w:t>
      </w:r>
      <w:r>
        <w:rPr/>
        <w:t>Генеральный</w:t>
      </w:r>
      <w:r>
        <w:rPr>
          <w:spacing w:val="-5"/>
        </w:rPr>
        <w:t> </w:t>
      </w:r>
      <w:r>
        <w:rPr/>
        <w:t>директор</w:t>
      </w:r>
      <w:r>
        <w:rPr>
          <w:i/>
        </w:rPr>
        <w:t>)</w:t>
      </w:r>
      <w:r>
        <w:rPr>
          <w:i/>
          <w:spacing w:val="-8"/>
        </w:rPr>
        <w:t> </w:t>
      </w:r>
      <w:r>
        <w:rPr>
          <w:i/>
        </w:rPr>
        <w:t>и “Zam_Gen</w:t>
      </w:r>
      <w:r>
        <w:rPr/>
        <w:t>_Director”(Зам. Генерального Директора). В классе “Gen</w:t>
      </w:r>
      <w:r>
        <w:rPr>
          <w:i/>
        </w:rPr>
        <w:t>Director” </w:t>
      </w:r>
      <w:r>
        <w:rPr/>
        <w:t>идет развлетвление на 2 подкласса: “Law_Dep”(Юридический отдел); “Production_Dep”(Отдел производства). Которые уже переходят в</w:t>
      </w:r>
    </w:p>
    <w:p>
      <w:pPr>
        <w:pStyle w:val="BodyText"/>
        <w:spacing w:line="360" w:lineRule="auto"/>
        <w:ind w:left="23" w:right="27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5105400</wp:posOffset>
            </wp:positionH>
            <wp:positionV relativeFrom="paragraph">
              <wp:posOffset>2715057</wp:posOffset>
            </wp:positionV>
            <wp:extent cx="1641839" cy="159956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839" cy="159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“Emp”(Сотрудник). В </w:t>
      </w:r>
      <w:r>
        <w:rPr>
          <w:i/>
        </w:rPr>
        <w:t>“Zam_Gen</w:t>
      </w:r>
      <w:r>
        <w:rPr/>
        <w:t>_Director” также идет разделение на 2, но другие</w:t>
      </w:r>
      <w:r>
        <w:rPr>
          <w:spacing w:val="-8"/>
        </w:rPr>
        <w:t> </w:t>
      </w:r>
      <w:r>
        <w:rPr/>
        <w:t>подклассы:</w:t>
      </w:r>
      <w:r>
        <w:rPr>
          <w:spacing w:val="-11"/>
        </w:rPr>
        <w:t> </w:t>
      </w:r>
      <w:r>
        <w:rPr/>
        <w:t>“Finance_Dep”(Финансовый</w:t>
      </w:r>
      <w:r>
        <w:rPr>
          <w:spacing w:val="-8"/>
        </w:rPr>
        <w:t> </w:t>
      </w:r>
      <w:r>
        <w:rPr/>
        <w:t>отдел);</w:t>
      </w:r>
      <w:r>
        <w:rPr>
          <w:spacing w:val="-11"/>
        </w:rPr>
        <w:t> </w:t>
      </w:r>
      <w:r>
        <w:rPr/>
        <w:t>“Marketing_Dep”(Отдел маркетинга).</w:t>
      </w:r>
      <w:r>
        <w:rPr>
          <w:spacing w:val="-5"/>
        </w:rPr>
        <w:t> </w:t>
      </w:r>
      <w:r>
        <w:rPr/>
        <w:t>Эти</w:t>
      </w:r>
      <w:r>
        <w:rPr>
          <w:spacing w:val="-5"/>
        </w:rPr>
        <w:t> </w:t>
      </w:r>
      <w:r>
        <w:rPr/>
        <w:t>подклассы</w:t>
      </w:r>
      <w:r>
        <w:rPr>
          <w:spacing w:val="-5"/>
        </w:rPr>
        <w:t> </w:t>
      </w:r>
      <w:r>
        <w:rPr/>
        <w:t>переходят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“Emp”(Сотрудник). </w:t>
      </w:r>
      <w:r>
        <w:rPr>
          <w:sz w:val="28"/>
        </w:rPr>
        <w:t>Сфор</w:t>
      </w:r>
      <w:r>
        <w:rPr/>
        <w:t>мированная онтологическая модель представлена ниже.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1224946</wp:posOffset>
            </wp:positionH>
            <wp:positionV relativeFrom="paragraph">
              <wp:posOffset>267196</wp:posOffset>
            </wp:positionV>
            <wp:extent cx="3503603" cy="284721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03" cy="2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Heading1"/>
      </w:pPr>
      <w:r>
        <w:rPr>
          <w:spacing w:val="-2"/>
        </w:rPr>
        <w:t>Заключение</w:t>
      </w:r>
    </w:p>
    <w:p>
      <w:pPr>
        <w:pStyle w:val="Heading1"/>
        <w:spacing w:after="0"/>
        <w:sectPr>
          <w:pgSz w:w="11910" w:h="16840"/>
          <w:pgMar w:top="1920" w:bottom="280" w:left="1417" w:right="1275"/>
        </w:sectPr>
      </w:pPr>
    </w:p>
    <w:p>
      <w:pPr>
        <w:pStyle w:val="BodyText"/>
        <w:spacing w:line="360" w:lineRule="auto" w:before="74"/>
        <w:ind w:left="23" w:right="275"/>
      </w:pPr>
      <w:r>
        <w:rPr>
          <w:b/>
          <w:i/>
          <w:sz w:val="28"/>
        </w:rPr>
        <w:t>Вывод</w:t>
      </w:r>
      <w:r>
        <w:rPr/>
        <w:t>:</w:t>
      </w:r>
      <w:r>
        <w:rPr>
          <w:spacing w:val="-6"/>
        </w:rPr>
        <w:t> </w:t>
      </w:r>
      <w:r>
        <w:rPr/>
        <w:t>При</w:t>
      </w:r>
      <w:r>
        <w:rPr>
          <w:spacing w:val="-3"/>
        </w:rPr>
        <w:t> </w:t>
      </w:r>
      <w:r>
        <w:rPr/>
        <w:t>работе</w:t>
      </w:r>
      <w:r>
        <w:rPr>
          <w:spacing w:val="-3"/>
        </w:rPr>
        <w:t> </w:t>
      </w:r>
      <w:r>
        <w:rPr/>
        <w:t>со</w:t>
      </w:r>
      <w:r>
        <w:rPr>
          <w:spacing w:val="-3"/>
        </w:rPr>
        <w:t> </w:t>
      </w:r>
      <w:r>
        <w:rPr/>
        <w:t>средой</w:t>
      </w:r>
      <w:r>
        <w:rPr>
          <w:spacing w:val="-3"/>
        </w:rPr>
        <w:t> </w:t>
      </w:r>
      <w:r>
        <w:rPr/>
        <w:t>Protege</w:t>
      </w:r>
      <w:r>
        <w:rPr>
          <w:spacing w:val="-1"/>
        </w:rPr>
        <w:t> </w:t>
      </w:r>
      <w:r>
        <w:rPr/>
        <w:t>проблем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возникло.</w:t>
      </w:r>
      <w:r>
        <w:rPr>
          <w:spacing w:val="-3"/>
        </w:rPr>
        <w:t> </w:t>
      </w:r>
      <w:r>
        <w:rPr/>
        <w:t>Только</w:t>
      </w:r>
      <w:r>
        <w:rPr>
          <w:spacing w:val="-3"/>
        </w:rPr>
        <w:t> </w:t>
      </w:r>
      <w:r>
        <w:rPr/>
        <w:t>небольшие трудности с переводом.</w:t>
      </w:r>
    </w:p>
    <w:sectPr>
      <w:pgSz w:w="11910" w:h="16840"/>
      <w:pgMar w:top="19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34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Komuto Kaifovo</dc:creator>
  <dcterms:created xsi:type="dcterms:W3CDTF">2026-09-22T02:55:56Z</dcterms:created>
  <dcterms:modified xsi:type="dcterms:W3CDTF">2026-09-22T02:55:56Z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</Properties>
</file>