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numPr>
          <w:ilvl w:val="0"/>
          <w:numId w:val="1"/>
        </w:numPr>
        <w:suppressLineNumbers w:val="0"/>
        <w:ind w:left="425" w:leftChars="0" w:hanging="425" w:firstLineChars="0"/>
        <w:jc w:val="left"/>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中断请求和事件请求有何区别 </w:t>
      </w:r>
    </w:p>
    <w:p>
      <w:pPr>
        <w:keepNext w:val="0"/>
        <w:keepLines w:val="0"/>
        <w:widowControl/>
        <w:numPr>
          <w:numId w:val="0"/>
        </w:numPr>
        <w:suppressLineNumbers w:val="0"/>
        <w:ind w:leftChars="0"/>
        <w:jc w:val="left"/>
        <w:rPr>
          <w:rFonts w:hint="eastAsia" w:ascii="宋体" w:hAnsi="宋体" w:eastAsia="宋体" w:cs="宋体"/>
          <w:color w:val="E54C5E" w:themeColor="accent6"/>
          <w:sz w:val="21"/>
          <w:szCs w:val="21"/>
          <w14:textFill>
            <w14:solidFill>
              <w14:schemeClr w14:val="accent6"/>
            </w14:solidFill>
          </w14:textFill>
        </w:rPr>
      </w:pPr>
      <w:r>
        <w:rPr>
          <w:rFonts w:hint="eastAsia" w:ascii="宋体" w:hAnsi="宋体" w:eastAsia="宋体" w:cs="宋体"/>
          <w:color w:val="E54C5E" w:themeColor="accent6"/>
          <w:sz w:val="21"/>
          <w:szCs w:val="21"/>
          <w14:textFill>
            <w14:solidFill>
              <w14:schemeClr w14:val="accent6"/>
            </w14:solidFill>
          </w14:textFill>
        </w:rPr>
        <w:t>中断请求是外部设备要求处理器服务的信号，事件请求是外部设备通知处理器发生了什么的信号。</w:t>
      </w:r>
    </w:p>
    <w:p>
      <w:pPr>
        <w:keepNext w:val="0"/>
        <w:keepLines w:val="0"/>
        <w:widowControl/>
        <w:numPr>
          <w:numId w:val="0"/>
        </w:numPr>
        <w:suppressLineNumbers w:val="0"/>
        <w:ind w:leftChars="0"/>
        <w:jc w:val="left"/>
        <w:rPr>
          <w:rFonts w:hint="eastAsia" w:ascii="宋体" w:hAnsi="宋体" w:eastAsia="宋体" w:cs="宋体"/>
          <w:color w:val="E54C5E" w:themeColor="accent6"/>
          <w:sz w:val="21"/>
          <w:szCs w:val="21"/>
          <w14:textFill>
            <w14:solidFill>
              <w14:schemeClr w14:val="accent6"/>
            </w14:solidFill>
          </w14:textFill>
        </w:rPr>
      </w:pPr>
      <w:r>
        <w:rPr>
          <w:rFonts w:hint="eastAsia" w:ascii="宋体" w:hAnsi="宋体" w:eastAsia="宋体" w:cs="宋体"/>
          <w:color w:val="E54C5E" w:themeColor="accent6"/>
          <w:sz w:val="21"/>
          <w:szCs w:val="21"/>
          <w14:textFill>
            <w14:solidFill>
              <w14:schemeClr w14:val="accent6"/>
            </w14:solidFill>
          </w14:textFill>
        </w:rPr>
        <w:t>中断请求可以随时发生，事件请求只能在处理器允许的时候发生。中断请求必须被处理器响应，事件请求可以被处理器忽略或者延迟处理。</w:t>
      </w:r>
    </w:p>
    <w:p>
      <w:pPr>
        <w:keepNext w:val="0"/>
        <w:keepLines w:val="0"/>
        <w:widowControl/>
        <w:numPr>
          <w:numId w:val="0"/>
        </w:numPr>
        <w:suppressLineNumbers w:val="0"/>
        <w:ind w:leftChars="0"/>
        <w:jc w:val="left"/>
        <w:rPr>
          <w:rFonts w:hint="eastAsia" w:ascii="宋体" w:hAnsi="宋体" w:eastAsia="宋体" w:cs="宋体"/>
          <w:sz w:val="21"/>
          <w:szCs w:val="21"/>
        </w:rPr>
      </w:pPr>
      <w:r>
        <w:rPr>
          <w:rFonts w:hint="eastAsia" w:ascii="宋体" w:hAnsi="宋体" w:eastAsia="宋体" w:cs="宋体"/>
          <w:color w:val="E54C5E" w:themeColor="accent6"/>
          <w:sz w:val="21"/>
          <w:szCs w:val="21"/>
          <w14:textFill>
            <w14:solidFill>
              <w14:schemeClr w14:val="accent6"/>
            </w14:solidFill>
          </w14:textFill>
        </w:rPr>
        <w:t>中断请求会打乱处理器的任务，事件请求不会改变处理器的任务。</w:t>
      </w:r>
    </w:p>
    <w:p>
      <w:pPr>
        <w:keepNext w:val="0"/>
        <w:keepLines w:val="0"/>
        <w:widowControl/>
        <w:numPr>
          <w:ilvl w:val="0"/>
          <w:numId w:val="1"/>
        </w:numPr>
        <w:suppressLineNumbers w:val="0"/>
        <w:ind w:left="425" w:leftChars="0" w:hanging="425" w:firstLineChars="0"/>
        <w:jc w:val="left"/>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解释什么是NVIC和EXTI </w:t>
      </w:r>
      <w:bookmarkStart w:id="0" w:name="_GoBack"/>
      <w:bookmarkEnd w:id="0"/>
    </w:p>
    <w:p>
      <w:pPr>
        <w:keepNext w:val="0"/>
        <w:keepLines w:val="0"/>
        <w:widowControl/>
        <w:numPr>
          <w:numId w:val="0"/>
        </w:numPr>
        <w:suppressLineNumbers w:val="0"/>
        <w:ind w:leftChars="0"/>
        <w:jc w:val="left"/>
        <w:rPr>
          <w:rFonts w:hint="eastAsia" w:ascii="宋体" w:hAnsi="宋体" w:eastAsia="宋体" w:cs="宋体"/>
          <w:color w:val="E54C5E" w:themeColor="accent6"/>
          <w:sz w:val="21"/>
          <w:szCs w:val="21"/>
          <w14:textFill>
            <w14:solidFill>
              <w14:schemeClr w14:val="accent6"/>
            </w14:solidFill>
          </w14:textFill>
        </w:rPr>
      </w:pPr>
      <w:r>
        <w:rPr>
          <w:rFonts w:hint="eastAsia" w:ascii="宋体" w:hAnsi="宋体" w:eastAsia="宋体" w:cs="宋体"/>
          <w:color w:val="E54C5E" w:themeColor="accent6"/>
          <w:sz w:val="21"/>
          <w:szCs w:val="21"/>
          <w14:textFill>
            <w14:solidFill>
              <w14:schemeClr w14:val="accent6"/>
            </w14:solidFill>
          </w14:textFill>
        </w:rPr>
        <w:t>NVIC是中断向量控制器（Nested Vectored Interrupt Controller）的缩写，是一种硬件组件，用于处理中断请求。NVIC可以管理和处理多个中断，每个中断具有自己的优先级和中断处理程序。</w:t>
      </w:r>
    </w:p>
    <w:p>
      <w:pPr>
        <w:keepNext w:val="0"/>
        <w:keepLines w:val="0"/>
        <w:widowControl/>
        <w:numPr>
          <w:numId w:val="0"/>
        </w:numPr>
        <w:suppressLineNumbers w:val="0"/>
        <w:ind w:leftChars="0"/>
        <w:jc w:val="left"/>
        <w:rPr>
          <w:rFonts w:hint="eastAsia" w:ascii="宋体" w:hAnsi="宋体" w:eastAsia="宋体" w:cs="宋体"/>
          <w:color w:val="E54C5E" w:themeColor="accent6"/>
          <w:sz w:val="21"/>
          <w:szCs w:val="21"/>
          <w14:textFill>
            <w14:solidFill>
              <w14:schemeClr w14:val="accent6"/>
            </w14:solidFill>
          </w14:textFill>
        </w:rPr>
      </w:pPr>
      <w:r>
        <w:rPr>
          <w:rFonts w:hint="eastAsia" w:ascii="宋体" w:hAnsi="宋体" w:eastAsia="宋体" w:cs="宋体"/>
          <w:color w:val="E54C5E" w:themeColor="accent6"/>
          <w:sz w:val="21"/>
          <w:szCs w:val="21"/>
          <w14:textFill>
            <w14:solidFill>
              <w14:schemeClr w14:val="accent6"/>
            </w14:solidFill>
          </w14:textFill>
        </w:rPr>
        <w:t>EXTI是外部中断控制器（External Interrupt Controller）的缩写，也是一种硬件组件，用于处理外部中断请求。EXTI可以监测并处理这些外部中断请求，并触发相应的中断处理程序。</w:t>
      </w:r>
    </w:p>
    <w:p>
      <w:pPr>
        <w:keepNext w:val="0"/>
        <w:keepLines w:val="0"/>
        <w:widowControl/>
        <w:numPr>
          <w:ilvl w:val="0"/>
          <w:numId w:val="1"/>
        </w:numPr>
        <w:suppressLineNumbers w:val="0"/>
        <w:ind w:left="425" w:leftChars="0" w:hanging="425" w:firstLineChars="0"/>
        <w:jc w:val="left"/>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外中断请求线和中断请求通道的区别及映射关系（见PPT32页图） </w:t>
      </w:r>
    </w:p>
    <w:p>
      <w:pPr>
        <w:keepNext w:val="0"/>
        <w:keepLines w:val="0"/>
        <w:widowControl/>
        <w:numPr>
          <w:numId w:val="0"/>
        </w:numPr>
        <w:suppressLineNumbers w:val="0"/>
        <w:ind w:leftChars="0"/>
        <w:jc w:val="left"/>
        <w:rPr>
          <w:rFonts w:hint="eastAsia" w:ascii="宋体" w:hAnsi="宋体" w:eastAsia="宋体" w:cs="宋体"/>
          <w:color w:val="E54C5E" w:themeColor="accent6"/>
          <w:sz w:val="21"/>
          <w:szCs w:val="21"/>
          <w14:textFill>
            <w14:solidFill>
              <w14:schemeClr w14:val="accent6"/>
            </w14:solidFill>
          </w14:textFill>
        </w:rPr>
      </w:pPr>
      <w:r>
        <w:rPr>
          <w:rFonts w:hint="eastAsia" w:ascii="宋体" w:hAnsi="宋体" w:eastAsia="宋体" w:cs="宋体"/>
          <w:color w:val="E54C5E" w:themeColor="accent6"/>
          <w:sz w:val="21"/>
          <w:szCs w:val="21"/>
          <w14:textFill>
            <w14:solidFill>
              <w14:schemeClr w14:val="accent6"/>
            </w14:solidFill>
          </w14:textFill>
        </w:rPr>
        <w:t>NVIC是中断向量控制器（Nested Vectored Interrupt Controller）的缩写，是一种硬件组件，用于处理中断请求。NVIC可以管理和处理多个中断，每个中断具有自己的优先级和中断处理程序。</w:t>
      </w:r>
    </w:p>
    <w:p>
      <w:pPr>
        <w:keepNext w:val="0"/>
        <w:keepLines w:val="0"/>
        <w:widowControl/>
        <w:numPr>
          <w:numId w:val="0"/>
        </w:numPr>
        <w:suppressLineNumbers w:val="0"/>
        <w:ind w:leftChars="0"/>
        <w:jc w:val="left"/>
        <w:rPr>
          <w:rFonts w:hint="eastAsia" w:ascii="宋体" w:hAnsi="宋体" w:eastAsia="宋体" w:cs="宋体"/>
          <w:sz w:val="21"/>
          <w:szCs w:val="21"/>
        </w:rPr>
      </w:pPr>
      <w:r>
        <w:rPr>
          <w:rFonts w:hint="eastAsia" w:ascii="宋体" w:hAnsi="宋体" w:eastAsia="宋体" w:cs="宋体"/>
          <w:color w:val="E54C5E" w:themeColor="accent6"/>
          <w:sz w:val="21"/>
          <w:szCs w:val="21"/>
          <w14:textFill>
            <w14:solidFill>
              <w14:schemeClr w14:val="accent6"/>
            </w14:solidFill>
          </w14:textFill>
        </w:rPr>
        <w:t>EXTI是外部中断控制器（External Interrupt Controller）的缩写，也是一种硬件组件，用于处理外部中断请求。EXTI可以监测并处理这些外部中断请求，并触发相应的中断处理程序。</w:t>
      </w:r>
    </w:p>
    <w:p>
      <w:pPr>
        <w:keepNext w:val="0"/>
        <w:keepLines w:val="0"/>
        <w:widowControl/>
        <w:numPr>
          <w:ilvl w:val="0"/>
          <w:numId w:val="1"/>
        </w:numPr>
        <w:suppressLineNumbers w:val="0"/>
        <w:ind w:left="425" w:leftChars="0" w:hanging="425" w:firstLineChars="0"/>
        <w:jc w:val="left"/>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中断嵌套的规则是怎样的 </w:t>
      </w:r>
    </w:p>
    <w:p>
      <w:pPr>
        <w:keepNext w:val="0"/>
        <w:keepLines w:val="0"/>
        <w:widowControl/>
        <w:numPr>
          <w:numId w:val="0"/>
        </w:numPr>
        <w:suppressLineNumbers w:val="0"/>
        <w:ind w:leftChars="0"/>
        <w:jc w:val="left"/>
        <w:rPr>
          <w:rFonts w:hint="eastAsia" w:ascii="宋体" w:hAnsi="宋体" w:eastAsia="宋体" w:cs="宋体"/>
          <w:color w:val="E54C5E" w:themeColor="accent6"/>
          <w:sz w:val="21"/>
          <w:szCs w:val="21"/>
          <w14:textFill>
            <w14:solidFill>
              <w14:schemeClr w14:val="accent6"/>
            </w14:solidFill>
          </w14:textFill>
        </w:rPr>
      </w:pPr>
      <w:r>
        <w:rPr>
          <w:rFonts w:hint="eastAsia" w:ascii="宋体" w:hAnsi="宋体" w:eastAsia="宋体" w:cs="宋体"/>
          <w:color w:val="E54C5E" w:themeColor="accent6"/>
          <w:sz w:val="21"/>
          <w:szCs w:val="21"/>
          <w14:textFill>
            <w14:solidFill>
              <w14:schemeClr w14:val="accent6"/>
            </w14:solidFill>
          </w14:textFill>
        </w:rPr>
        <w:t>中断嵌套是指在一个中断服务程序（ISR）执行期间，另一个中断被触发并请求执行。中断嵌套通常是在多任务嵌入式系统中使用，以处理多个同时发生的事件或任务。</w:t>
      </w:r>
    </w:p>
    <w:p>
      <w:pPr>
        <w:keepNext w:val="0"/>
        <w:keepLines w:val="0"/>
        <w:widowControl/>
        <w:numPr>
          <w:numId w:val="0"/>
        </w:numPr>
        <w:suppressLineNumbers w:val="0"/>
        <w:ind w:leftChars="0"/>
        <w:jc w:val="left"/>
        <w:rPr>
          <w:rFonts w:hint="eastAsia" w:ascii="宋体" w:hAnsi="宋体" w:eastAsia="宋体" w:cs="宋体"/>
          <w:color w:val="E54C5E" w:themeColor="accent6"/>
          <w:sz w:val="21"/>
          <w:szCs w:val="21"/>
          <w14:textFill>
            <w14:solidFill>
              <w14:schemeClr w14:val="accent6"/>
            </w14:solidFill>
          </w14:textFill>
        </w:rPr>
      </w:pPr>
      <w:r>
        <w:rPr>
          <w:rFonts w:hint="eastAsia" w:ascii="宋体" w:hAnsi="宋体" w:eastAsia="宋体" w:cs="宋体"/>
          <w:color w:val="E54C5E" w:themeColor="accent6"/>
          <w:sz w:val="21"/>
          <w:szCs w:val="21"/>
          <w14:textFill>
            <w14:solidFill>
              <w14:schemeClr w14:val="accent6"/>
            </w14:solidFill>
          </w14:textFill>
        </w:rPr>
        <w:t xml:space="preserve">  中断优先级：通常，中断控制器会支持中断优先级。中断被分为不同的优先级，较高优先级的中断可以中断正在执行的较低优先级中断。这允许开发者确保关键的中断能够及时处理。</w:t>
      </w:r>
    </w:p>
    <w:p>
      <w:pPr>
        <w:keepNext w:val="0"/>
        <w:keepLines w:val="0"/>
        <w:widowControl/>
        <w:numPr>
          <w:numId w:val="0"/>
        </w:numPr>
        <w:suppressLineNumbers w:val="0"/>
        <w:ind w:leftChars="0"/>
        <w:jc w:val="left"/>
        <w:rPr>
          <w:rFonts w:hint="eastAsia" w:ascii="宋体" w:hAnsi="宋体" w:eastAsia="宋体" w:cs="宋体"/>
          <w:sz w:val="21"/>
          <w:szCs w:val="21"/>
        </w:rPr>
      </w:pPr>
      <w:r>
        <w:rPr>
          <w:rFonts w:hint="eastAsia" w:ascii="宋体" w:hAnsi="宋体" w:eastAsia="宋体" w:cs="宋体"/>
          <w:color w:val="E54C5E" w:themeColor="accent6"/>
          <w:sz w:val="21"/>
          <w:szCs w:val="21"/>
          <w14:textFill>
            <w14:solidFill>
              <w14:schemeClr w14:val="accent6"/>
            </w14:solidFill>
          </w14:textFill>
        </w:rPr>
        <w:t xml:space="preserve">    中断嵌套的规则和行为是高度依赖硬件和操作系统的。在设计嵌套中断处理时，需要详细了解所使用的硬件架构和中断控制器的规范，以确保正确的中断优先级和嵌套行为。</w:t>
      </w:r>
    </w:p>
    <w:p>
      <w:pPr>
        <w:keepNext w:val="0"/>
        <w:keepLines w:val="0"/>
        <w:widowControl/>
        <w:numPr>
          <w:ilvl w:val="0"/>
          <w:numId w:val="1"/>
        </w:numPr>
        <w:suppressLineNumbers w:val="0"/>
        <w:ind w:left="425" w:leftChars="0" w:hanging="425" w:firstLineChars="0"/>
        <w:jc w:val="left"/>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中断服务子程(ISR)最后一条语句为什么要清中断标志 </w:t>
      </w:r>
    </w:p>
    <w:p>
      <w:pPr>
        <w:keepNext w:val="0"/>
        <w:keepLines w:val="0"/>
        <w:widowControl/>
        <w:numPr>
          <w:numId w:val="0"/>
        </w:numPr>
        <w:suppressLineNumbers w:val="0"/>
        <w:ind w:leftChars="0"/>
        <w:jc w:val="left"/>
        <w:rPr>
          <w:rFonts w:hint="eastAsia" w:ascii="宋体" w:hAnsi="宋体" w:eastAsia="宋体" w:cs="宋体"/>
          <w:color w:val="E54C5E" w:themeColor="accent6"/>
          <w:sz w:val="21"/>
          <w:szCs w:val="21"/>
          <w14:textFill>
            <w14:solidFill>
              <w14:schemeClr w14:val="accent6"/>
            </w14:solidFill>
          </w14:textFill>
        </w:rPr>
      </w:pPr>
      <w:r>
        <w:rPr>
          <w:rFonts w:hint="eastAsia" w:ascii="宋体" w:hAnsi="宋体" w:eastAsia="宋体" w:cs="宋体"/>
          <w:color w:val="E54C5E" w:themeColor="accent6"/>
          <w:sz w:val="21"/>
          <w:szCs w:val="21"/>
          <w14:textFill>
            <w14:solidFill>
              <w14:schemeClr w14:val="accent6"/>
            </w14:solidFill>
          </w14:textFill>
        </w:rPr>
        <w:t>中断服务子程的最后一条语句清除中断标志是为了确保中断的正确处理。在中断发生时，CPU会将中断标志置位，以禁用其他中断，同时保证当前中断能够得到及时响应。但是，在中断服务子程执行完毕后，为了回到正常的程序执行流程，需要重新允许其他中断。因此，清除中断标志可以重置CPU的中断状态，使得其他中断能够继续被处理。</w:t>
      </w:r>
    </w:p>
    <w:p>
      <w:pPr>
        <w:keepNext w:val="0"/>
        <w:keepLines w:val="0"/>
        <w:widowControl/>
        <w:numPr>
          <w:ilvl w:val="0"/>
          <w:numId w:val="1"/>
        </w:numPr>
        <w:suppressLineNumbers w:val="0"/>
        <w:ind w:left="425" w:leftChars="0" w:hanging="425" w:firstLineChars="0"/>
        <w:jc w:val="left"/>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描述一下通用定时器的时基单元构成及各部分功能 </w:t>
      </w:r>
    </w:p>
    <w:p>
      <w:pPr>
        <w:keepNext w:val="0"/>
        <w:keepLines w:val="0"/>
        <w:widowControl/>
        <w:numPr>
          <w:numId w:val="0"/>
        </w:numPr>
        <w:suppressLineNumbers w:val="0"/>
        <w:ind w:leftChars="0" w:firstLine="210" w:firstLineChars="100"/>
        <w:jc w:val="left"/>
        <w:rPr>
          <w:rFonts w:hint="eastAsia" w:ascii="宋体" w:hAnsi="宋体" w:eastAsia="宋体" w:cs="宋体"/>
          <w:color w:val="E54C5E" w:themeColor="accent6"/>
          <w:sz w:val="21"/>
          <w:szCs w:val="21"/>
          <w14:textFill>
            <w14:solidFill>
              <w14:schemeClr w14:val="accent6"/>
            </w14:solidFill>
          </w14:textFill>
        </w:rPr>
      </w:pPr>
      <w:r>
        <w:rPr>
          <w:rFonts w:hint="eastAsia" w:ascii="宋体" w:hAnsi="宋体" w:eastAsia="宋体" w:cs="宋体"/>
          <w:color w:val="E54C5E" w:themeColor="accent6"/>
          <w:sz w:val="21"/>
          <w:szCs w:val="21"/>
          <w14:textFill>
            <w14:solidFill>
              <w14:schemeClr w14:val="accent6"/>
            </w14:solidFill>
          </w14:textFill>
        </w:rPr>
        <w:t>通用定时器的时基单元由以下几个部分组成：</w:t>
      </w:r>
    </w:p>
    <w:p>
      <w:pPr>
        <w:keepNext w:val="0"/>
        <w:keepLines w:val="0"/>
        <w:widowControl/>
        <w:numPr>
          <w:numId w:val="0"/>
        </w:numPr>
        <w:suppressLineNumbers w:val="0"/>
        <w:ind w:leftChars="0"/>
        <w:jc w:val="left"/>
        <w:rPr>
          <w:rFonts w:hint="eastAsia" w:ascii="宋体" w:hAnsi="宋体" w:eastAsia="宋体" w:cs="宋体"/>
          <w:color w:val="E54C5E" w:themeColor="accent6"/>
          <w:sz w:val="21"/>
          <w:szCs w:val="21"/>
          <w14:textFill>
            <w14:solidFill>
              <w14:schemeClr w14:val="accent6"/>
            </w14:solidFill>
          </w14:textFill>
        </w:rPr>
      </w:pPr>
      <w:r>
        <w:rPr>
          <w:rFonts w:hint="eastAsia" w:ascii="宋体" w:hAnsi="宋体" w:eastAsia="宋体" w:cs="宋体"/>
          <w:color w:val="E54C5E" w:themeColor="accent6"/>
          <w:sz w:val="21"/>
          <w:szCs w:val="21"/>
          <w14:textFill>
            <w14:solidFill>
              <w14:schemeClr w14:val="accent6"/>
            </w14:solidFill>
          </w14:textFill>
        </w:rPr>
        <w:t>- 时钟源选择：可以选择内部时钟源或外部时钟源作为定时器的时钟输入。</w:t>
      </w:r>
    </w:p>
    <w:p>
      <w:pPr>
        <w:keepNext w:val="0"/>
        <w:keepLines w:val="0"/>
        <w:widowControl/>
        <w:numPr>
          <w:numId w:val="0"/>
        </w:numPr>
        <w:suppressLineNumbers w:val="0"/>
        <w:ind w:leftChars="0"/>
        <w:jc w:val="left"/>
        <w:rPr>
          <w:rFonts w:hint="eastAsia" w:ascii="宋体" w:hAnsi="宋体" w:eastAsia="宋体" w:cs="宋体"/>
          <w:color w:val="E54C5E" w:themeColor="accent6"/>
          <w:sz w:val="21"/>
          <w:szCs w:val="21"/>
          <w14:textFill>
            <w14:solidFill>
              <w14:schemeClr w14:val="accent6"/>
            </w14:solidFill>
          </w14:textFill>
        </w:rPr>
      </w:pPr>
      <w:r>
        <w:rPr>
          <w:rFonts w:hint="eastAsia" w:ascii="宋体" w:hAnsi="宋体" w:eastAsia="宋体" w:cs="宋体"/>
          <w:color w:val="E54C5E" w:themeColor="accent6"/>
          <w:sz w:val="21"/>
          <w:szCs w:val="21"/>
          <w14:textFill>
            <w14:solidFill>
              <w14:schemeClr w14:val="accent6"/>
            </w14:solidFill>
          </w14:textFill>
        </w:rPr>
        <w:t>- 预分频器：用于将时钟源的频率进行预分频，以得到更低的计数频率。</w:t>
      </w:r>
    </w:p>
    <w:p>
      <w:pPr>
        <w:keepNext w:val="0"/>
        <w:keepLines w:val="0"/>
        <w:widowControl/>
        <w:numPr>
          <w:numId w:val="0"/>
        </w:numPr>
        <w:suppressLineNumbers w:val="0"/>
        <w:ind w:leftChars="0"/>
        <w:jc w:val="left"/>
        <w:rPr>
          <w:rFonts w:hint="eastAsia" w:ascii="宋体" w:hAnsi="宋体" w:eastAsia="宋体" w:cs="宋体"/>
          <w:color w:val="E54C5E" w:themeColor="accent6"/>
          <w:sz w:val="21"/>
          <w:szCs w:val="21"/>
          <w14:textFill>
            <w14:solidFill>
              <w14:schemeClr w14:val="accent6"/>
            </w14:solidFill>
          </w14:textFill>
        </w:rPr>
      </w:pPr>
      <w:r>
        <w:rPr>
          <w:rFonts w:hint="eastAsia" w:ascii="宋体" w:hAnsi="宋体" w:eastAsia="宋体" w:cs="宋体"/>
          <w:color w:val="E54C5E" w:themeColor="accent6"/>
          <w:sz w:val="21"/>
          <w:szCs w:val="21"/>
          <w14:textFill>
            <w14:solidFill>
              <w14:schemeClr w14:val="accent6"/>
            </w14:solidFill>
          </w14:textFill>
        </w:rPr>
        <w:t>- 自动重载寄存器（ARR）：用于设置定时器的计数上限，当定时器计数达到该值时，定时器将重新开始计数。</w:t>
      </w:r>
    </w:p>
    <w:p>
      <w:pPr>
        <w:keepNext w:val="0"/>
        <w:keepLines w:val="0"/>
        <w:widowControl/>
        <w:numPr>
          <w:numId w:val="0"/>
        </w:numPr>
        <w:suppressLineNumbers w:val="0"/>
        <w:ind w:leftChars="0"/>
        <w:jc w:val="left"/>
        <w:rPr>
          <w:rFonts w:hint="eastAsia" w:ascii="宋体" w:hAnsi="宋体" w:eastAsia="宋体" w:cs="宋体"/>
          <w:color w:val="E54C5E" w:themeColor="accent6"/>
          <w:sz w:val="21"/>
          <w:szCs w:val="21"/>
          <w14:textFill>
            <w14:solidFill>
              <w14:schemeClr w14:val="accent6"/>
            </w14:solidFill>
          </w14:textFill>
        </w:rPr>
      </w:pPr>
      <w:r>
        <w:rPr>
          <w:rFonts w:hint="eastAsia" w:ascii="宋体" w:hAnsi="宋体" w:eastAsia="宋体" w:cs="宋体"/>
          <w:color w:val="E54C5E" w:themeColor="accent6"/>
          <w:sz w:val="21"/>
          <w:szCs w:val="21"/>
          <w14:textFill>
            <w14:solidFill>
              <w14:schemeClr w14:val="accent6"/>
            </w14:solidFill>
          </w14:textFill>
        </w:rPr>
        <w:t>- 计数器：用于记录定时器的计数值，计数器的值从0开始，每次计数增加1。</w:t>
      </w:r>
    </w:p>
    <w:p>
      <w:pPr>
        <w:keepNext w:val="0"/>
        <w:keepLines w:val="0"/>
        <w:widowControl/>
        <w:numPr>
          <w:numId w:val="0"/>
        </w:numPr>
        <w:suppressLineNumbers w:val="0"/>
        <w:ind w:leftChars="0"/>
        <w:jc w:val="left"/>
        <w:rPr>
          <w:rFonts w:hint="eastAsia" w:ascii="宋体" w:hAnsi="宋体" w:eastAsia="宋体" w:cs="宋体"/>
          <w:color w:val="E54C5E" w:themeColor="accent6"/>
          <w:sz w:val="21"/>
          <w:szCs w:val="21"/>
          <w14:textFill>
            <w14:solidFill>
              <w14:schemeClr w14:val="accent6"/>
            </w14:solidFill>
          </w14:textFill>
        </w:rPr>
      </w:pPr>
      <w:r>
        <w:rPr>
          <w:rFonts w:hint="eastAsia" w:ascii="宋体" w:hAnsi="宋体" w:eastAsia="宋体" w:cs="宋体"/>
          <w:color w:val="E54C5E" w:themeColor="accent6"/>
          <w:sz w:val="21"/>
          <w:szCs w:val="21"/>
          <w14:textFill>
            <w14:solidFill>
              <w14:schemeClr w14:val="accent6"/>
            </w14:solidFill>
          </w14:textFill>
        </w:rPr>
        <w:t>- 捕获/比较寄存器（CCR）：用于设置定时器的比较值，可以用于产生输出或触发中断。</w:t>
      </w:r>
    </w:p>
    <w:p>
      <w:pPr>
        <w:keepNext w:val="0"/>
        <w:keepLines w:val="0"/>
        <w:widowControl/>
        <w:numPr>
          <w:numId w:val="0"/>
        </w:numPr>
        <w:suppressLineNumbers w:val="0"/>
        <w:ind w:leftChars="0"/>
        <w:jc w:val="left"/>
        <w:rPr>
          <w:rFonts w:hint="eastAsia" w:ascii="宋体" w:hAnsi="宋体" w:eastAsia="宋体" w:cs="宋体"/>
          <w:color w:val="E54C5E" w:themeColor="accent6"/>
          <w:sz w:val="21"/>
          <w:szCs w:val="21"/>
          <w14:textFill>
            <w14:solidFill>
              <w14:schemeClr w14:val="accent6"/>
            </w14:solidFill>
          </w14:textFill>
        </w:rPr>
      </w:pPr>
      <w:r>
        <w:rPr>
          <w:rFonts w:hint="eastAsia" w:ascii="宋体" w:hAnsi="宋体" w:eastAsia="宋体" w:cs="宋体"/>
          <w:color w:val="E54C5E" w:themeColor="accent6"/>
          <w:sz w:val="21"/>
          <w:szCs w:val="21"/>
          <w14:textFill>
            <w14:solidFill>
              <w14:schemeClr w14:val="accent6"/>
            </w14:solidFill>
          </w14:textFill>
        </w:rPr>
        <w:t>- 中断控制器：用于控制定时器中断的使能和响应。</w:t>
      </w:r>
    </w:p>
    <w:p>
      <w:pPr>
        <w:keepNext w:val="0"/>
        <w:keepLines w:val="0"/>
        <w:widowControl/>
        <w:numPr>
          <w:numId w:val="0"/>
        </w:numPr>
        <w:suppressLineNumbers w:val="0"/>
        <w:jc w:val="left"/>
        <w:rPr>
          <w:rFonts w:hint="eastAsia" w:ascii="宋体" w:hAnsi="宋体" w:eastAsia="宋体" w:cs="宋体"/>
          <w:color w:val="E54C5E" w:themeColor="accent6"/>
          <w:sz w:val="21"/>
          <w:szCs w:val="21"/>
          <w14:textFill>
            <w14:solidFill>
              <w14:schemeClr w14:val="accent6"/>
            </w14:solidFill>
          </w14:textFill>
        </w:rPr>
      </w:pPr>
      <w:r>
        <w:rPr>
          <w:rFonts w:hint="eastAsia" w:ascii="宋体" w:hAnsi="宋体" w:eastAsia="宋体" w:cs="宋体"/>
          <w:color w:val="E54C5E" w:themeColor="accent6"/>
          <w:sz w:val="21"/>
          <w:szCs w:val="21"/>
          <w14:textFill>
            <w14:solidFill>
              <w14:schemeClr w14:val="accent6"/>
            </w14:solidFill>
          </w14:textFill>
        </w:rPr>
        <w:t>每个部分的功能如下：</w:t>
      </w:r>
    </w:p>
    <w:p>
      <w:pPr>
        <w:keepNext w:val="0"/>
        <w:keepLines w:val="0"/>
        <w:widowControl/>
        <w:numPr>
          <w:numId w:val="0"/>
        </w:numPr>
        <w:suppressLineNumbers w:val="0"/>
        <w:ind w:leftChars="0"/>
        <w:jc w:val="left"/>
        <w:rPr>
          <w:rFonts w:hint="eastAsia" w:ascii="宋体" w:hAnsi="宋体" w:eastAsia="宋体" w:cs="宋体"/>
          <w:color w:val="E54C5E" w:themeColor="accent6"/>
          <w:sz w:val="21"/>
          <w:szCs w:val="21"/>
          <w14:textFill>
            <w14:solidFill>
              <w14:schemeClr w14:val="accent6"/>
            </w14:solidFill>
          </w14:textFill>
        </w:rPr>
      </w:pPr>
      <w:r>
        <w:rPr>
          <w:rFonts w:hint="eastAsia" w:ascii="宋体" w:hAnsi="宋体" w:eastAsia="宋体" w:cs="宋体"/>
          <w:color w:val="E54C5E" w:themeColor="accent6"/>
          <w:sz w:val="21"/>
          <w:szCs w:val="21"/>
          <w14:textFill>
            <w14:solidFill>
              <w14:schemeClr w14:val="accent6"/>
            </w14:solidFill>
          </w14:textFill>
        </w:rPr>
        <w:t>- 时钟源选择：选择定时器的时钟输入源。</w:t>
      </w:r>
    </w:p>
    <w:p>
      <w:pPr>
        <w:keepNext w:val="0"/>
        <w:keepLines w:val="0"/>
        <w:widowControl/>
        <w:numPr>
          <w:numId w:val="0"/>
        </w:numPr>
        <w:suppressLineNumbers w:val="0"/>
        <w:ind w:leftChars="0"/>
        <w:jc w:val="left"/>
        <w:rPr>
          <w:rFonts w:hint="eastAsia" w:ascii="宋体" w:hAnsi="宋体" w:eastAsia="宋体" w:cs="宋体"/>
          <w:color w:val="E54C5E" w:themeColor="accent6"/>
          <w:sz w:val="21"/>
          <w:szCs w:val="21"/>
          <w14:textFill>
            <w14:solidFill>
              <w14:schemeClr w14:val="accent6"/>
            </w14:solidFill>
          </w14:textFill>
        </w:rPr>
      </w:pPr>
      <w:r>
        <w:rPr>
          <w:rFonts w:hint="eastAsia" w:ascii="宋体" w:hAnsi="宋体" w:eastAsia="宋体" w:cs="宋体"/>
          <w:color w:val="E54C5E" w:themeColor="accent6"/>
          <w:sz w:val="21"/>
          <w:szCs w:val="21"/>
          <w14:textFill>
            <w14:solidFill>
              <w14:schemeClr w14:val="accent6"/>
            </w14:solidFill>
          </w14:textFill>
        </w:rPr>
        <w:t>- 预分频器：将时钟源的频率进行预分频，得到更低的计数频率。</w:t>
      </w:r>
    </w:p>
    <w:p>
      <w:pPr>
        <w:keepNext w:val="0"/>
        <w:keepLines w:val="0"/>
        <w:widowControl/>
        <w:numPr>
          <w:numId w:val="0"/>
        </w:numPr>
        <w:suppressLineNumbers w:val="0"/>
        <w:ind w:leftChars="0"/>
        <w:jc w:val="left"/>
        <w:rPr>
          <w:rFonts w:hint="eastAsia" w:ascii="宋体" w:hAnsi="宋体" w:eastAsia="宋体" w:cs="宋体"/>
          <w:color w:val="E54C5E" w:themeColor="accent6"/>
          <w:sz w:val="21"/>
          <w:szCs w:val="21"/>
          <w14:textFill>
            <w14:solidFill>
              <w14:schemeClr w14:val="accent6"/>
            </w14:solidFill>
          </w14:textFill>
        </w:rPr>
      </w:pPr>
      <w:r>
        <w:rPr>
          <w:rFonts w:hint="eastAsia" w:ascii="宋体" w:hAnsi="宋体" w:eastAsia="宋体" w:cs="宋体"/>
          <w:color w:val="E54C5E" w:themeColor="accent6"/>
          <w:sz w:val="21"/>
          <w:szCs w:val="21"/>
          <w14:textFill>
            <w14:solidFill>
              <w14:schemeClr w14:val="accent6"/>
            </w14:solidFill>
          </w14:textFill>
        </w:rPr>
        <w:t>- ARR：设置定时器的计数上限，决定定时器的计数周期。</w:t>
      </w:r>
    </w:p>
    <w:p>
      <w:pPr>
        <w:keepNext w:val="0"/>
        <w:keepLines w:val="0"/>
        <w:widowControl/>
        <w:numPr>
          <w:numId w:val="0"/>
        </w:numPr>
        <w:suppressLineNumbers w:val="0"/>
        <w:ind w:leftChars="0"/>
        <w:jc w:val="left"/>
        <w:rPr>
          <w:rFonts w:hint="eastAsia" w:ascii="宋体" w:hAnsi="宋体" w:eastAsia="宋体" w:cs="宋体"/>
          <w:color w:val="E54C5E" w:themeColor="accent6"/>
          <w:sz w:val="21"/>
          <w:szCs w:val="21"/>
          <w14:textFill>
            <w14:solidFill>
              <w14:schemeClr w14:val="accent6"/>
            </w14:solidFill>
          </w14:textFill>
        </w:rPr>
      </w:pPr>
      <w:r>
        <w:rPr>
          <w:rFonts w:hint="eastAsia" w:ascii="宋体" w:hAnsi="宋体" w:eastAsia="宋体" w:cs="宋体"/>
          <w:color w:val="E54C5E" w:themeColor="accent6"/>
          <w:sz w:val="21"/>
          <w:szCs w:val="21"/>
          <w14:textFill>
            <w14:solidFill>
              <w14:schemeClr w14:val="accent6"/>
            </w14:solidFill>
          </w14:textFill>
        </w:rPr>
        <w:t>- 计数器：记录定时器的计数值。</w:t>
      </w:r>
    </w:p>
    <w:p>
      <w:pPr>
        <w:keepNext w:val="0"/>
        <w:keepLines w:val="0"/>
        <w:widowControl/>
        <w:numPr>
          <w:numId w:val="0"/>
        </w:numPr>
        <w:suppressLineNumbers w:val="0"/>
        <w:ind w:leftChars="0"/>
        <w:jc w:val="left"/>
        <w:rPr>
          <w:rFonts w:hint="eastAsia" w:ascii="宋体" w:hAnsi="宋体" w:eastAsia="宋体" w:cs="宋体"/>
          <w:color w:val="E54C5E" w:themeColor="accent6"/>
          <w:sz w:val="21"/>
          <w:szCs w:val="21"/>
          <w14:textFill>
            <w14:solidFill>
              <w14:schemeClr w14:val="accent6"/>
            </w14:solidFill>
          </w14:textFill>
        </w:rPr>
      </w:pPr>
      <w:r>
        <w:rPr>
          <w:rFonts w:hint="eastAsia" w:ascii="宋体" w:hAnsi="宋体" w:eastAsia="宋体" w:cs="宋体"/>
          <w:color w:val="E54C5E" w:themeColor="accent6"/>
          <w:sz w:val="21"/>
          <w:szCs w:val="21"/>
          <w14:textFill>
            <w14:solidFill>
              <w14:schemeClr w14:val="accent6"/>
            </w14:solidFill>
          </w14:textFill>
        </w:rPr>
        <w:t>- CCR：设置定时器的比较值，可用于产生输出或触发中断。</w:t>
      </w:r>
    </w:p>
    <w:p>
      <w:pPr>
        <w:keepNext w:val="0"/>
        <w:keepLines w:val="0"/>
        <w:widowControl/>
        <w:numPr>
          <w:numId w:val="0"/>
        </w:numPr>
        <w:suppressLineNumbers w:val="0"/>
        <w:ind w:leftChars="0"/>
        <w:jc w:val="left"/>
        <w:rPr>
          <w:rFonts w:hint="eastAsia" w:ascii="宋体" w:hAnsi="宋体" w:eastAsia="宋体" w:cs="宋体"/>
          <w:color w:val="E54C5E" w:themeColor="accent6"/>
          <w:sz w:val="21"/>
          <w:szCs w:val="21"/>
          <w14:textFill>
            <w14:solidFill>
              <w14:schemeClr w14:val="accent6"/>
            </w14:solidFill>
          </w14:textFill>
        </w:rPr>
      </w:pPr>
      <w:r>
        <w:rPr>
          <w:rFonts w:hint="eastAsia" w:ascii="宋体" w:hAnsi="宋体" w:eastAsia="宋体" w:cs="宋体"/>
          <w:color w:val="E54C5E" w:themeColor="accent6"/>
          <w:sz w:val="21"/>
          <w:szCs w:val="21"/>
          <w14:textFill>
            <w14:solidFill>
              <w14:schemeClr w14:val="accent6"/>
            </w14:solidFill>
          </w14:textFill>
        </w:rPr>
        <w:t>- 中断控制器：控制定时器中断的使能和响应。</w:t>
      </w:r>
    </w:p>
    <w:p>
      <w:pPr>
        <w:keepNext w:val="0"/>
        <w:keepLines w:val="0"/>
        <w:widowControl/>
        <w:numPr>
          <w:numId w:val="0"/>
        </w:numPr>
        <w:suppressLineNumbers w:val="0"/>
        <w:ind w:leftChars="0"/>
        <w:jc w:val="left"/>
        <w:rPr>
          <w:rFonts w:hint="eastAsia" w:ascii="宋体" w:hAnsi="宋体" w:eastAsia="宋体" w:cs="宋体"/>
          <w:sz w:val="21"/>
          <w:szCs w:val="21"/>
        </w:rPr>
      </w:pPr>
    </w:p>
    <w:p>
      <w:pPr>
        <w:keepNext w:val="0"/>
        <w:keepLines w:val="0"/>
        <w:widowControl/>
        <w:numPr>
          <w:numId w:val="0"/>
        </w:numPr>
        <w:suppressLineNumbers w:val="0"/>
        <w:ind w:leftChars="0"/>
        <w:jc w:val="left"/>
        <w:rPr>
          <w:rFonts w:hint="eastAsia" w:ascii="宋体" w:hAnsi="宋体" w:eastAsia="宋体" w:cs="宋体"/>
          <w:color w:val="E54C5E" w:themeColor="accent6"/>
          <w:sz w:val="21"/>
          <w:szCs w:val="21"/>
          <w14:textFill>
            <w14:solidFill>
              <w14:schemeClr w14:val="accent6"/>
            </w14:solidFill>
          </w14:textFill>
        </w:rPr>
      </w:pPr>
      <w:r>
        <w:rPr>
          <w:rFonts w:hint="eastAsia" w:ascii="宋体" w:hAnsi="宋体" w:eastAsia="宋体" w:cs="宋体"/>
          <w:sz w:val="21"/>
          <w:szCs w:val="21"/>
        </w:rPr>
        <w:t xml:space="preserve">7. </w:t>
      </w:r>
      <w:r>
        <w:rPr>
          <w:rFonts w:hint="eastAsia" w:ascii="宋体" w:hAnsi="宋体" w:eastAsia="宋体" w:cs="宋体"/>
          <w:color w:val="000000"/>
          <w:kern w:val="0"/>
          <w:sz w:val="21"/>
          <w:szCs w:val="21"/>
          <w:lang w:val="en-US" w:eastAsia="zh-CN" w:bidi="ar"/>
        </w:rPr>
        <w:t xml:space="preserve">若APB1总线频率20MHz，TIM3的预分频为4000，计数上限为5000，列式计算定时长 </w:t>
      </w:r>
      <w:r>
        <w:rPr>
          <w:rFonts w:hint="eastAsia" w:ascii="宋体" w:hAnsi="宋体" w:eastAsia="宋体" w:cs="宋体"/>
          <w:sz w:val="21"/>
          <w:szCs w:val="21"/>
        </w:rPr>
        <w:t xml:space="preserve">- </w:t>
      </w:r>
      <w:r>
        <w:rPr>
          <w:rFonts w:hint="eastAsia" w:ascii="宋体" w:hAnsi="宋体" w:eastAsia="宋体" w:cs="宋体"/>
          <w:color w:val="E54C5E" w:themeColor="accent6"/>
          <w:sz w:val="21"/>
          <w:szCs w:val="21"/>
          <w14:textFill>
            <w14:solidFill>
              <w14:schemeClr w14:val="accent6"/>
            </w14:solidFill>
          </w14:textFill>
        </w:rPr>
        <w:t>计算定时器的频率: 20MHz / 4000 = 5kHz</w:t>
      </w:r>
    </w:p>
    <w:p>
      <w:pPr>
        <w:keepNext w:val="0"/>
        <w:keepLines w:val="0"/>
        <w:widowControl/>
        <w:numPr>
          <w:numId w:val="0"/>
        </w:numPr>
        <w:suppressLineNumbers w:val="0"/>
        <w:ind w:leftChars="0"/>
        <w:jc w:val="left"/>
        <w:rPr>
          <w:rFonts w:hint="eastAsia" w:ascii="宋体" w:hAnsi="宋体" w:eastAsia="宋体" w:cs="宋体"/>
          <w:color w:val="E54C5E" w:themeColor="accent6"/>
          <w:sz w:val="21"/>
          <w:szCs w:val="21"/>
          <w14:textFill>
            <w14:solidFill>
              <w14:schemeClr w14:val="accent6"/>
            </w14:solidFill>
          </w14:textFill>
        </w:rPr>
      </w:pPr>
      <w:r>
        <w:rPr>
          <w:rFonts w:hint="eastAsia" w:ascii="宋体" w:hAnsi="宋体" w:eastAsia="宋体" w:cs="宋体"/>
          <w:color w:val="E54C5E" w:themeColor="accent6"/>
          <w:sz w:val="21"/>
          <w:szCs w:val="21"/>
          <w14:textFill>
            <w14:solidFill>
              <w14:schemeClr w14:val="accent6"/>
            </w14:solidFill>
          </w14:textFill>
        </w:rPr>
        <w:t>- 计算每个计数周期的时间: 1 / 5kHz = 0.2ms</w:t>
      </w:r>
    </w:p>
    <w:p>
      <w:pPr>
        <w:keepNext w:val="0"/>
        <w:keepLines w:val="0"/>
        <w:widowControl/>
        <w:numPr>
          <w:numId w:val="0"/>
        </w:numPr>
        <w:suppressLineNumbers w:val="0"/>
        <w:ind w:leftChars="0"/>
        <w:jc w:val="left"/>
        <w:rPr>
          <w:rFonts w:hint="eastAsia" w:ascii="宋体" w:hAnsi="宋体" w:eastAsia="宋体" w:cs="宋体"/>
          <w:color w:val="E54C5E" w:themeColor="accent6"/>
          <w:sz w:val="21"/>
          <w:szCs w:val="21"/>
          <w14:textFill>
            <w14:solidFill>
              <w14:schemeClr w14:val="accent6"/>
            </w14:solidFill>
          </w14:textFill>
        </w:rPr>
      </w:pPr>
      <w:r>
        <w:rPr>
          <w:rFonts w:hint="eastAsia" w:ascii="宋体" w:hAnsi="宋体" w:eastAsia="宋体" w:cs="宋体"/>
          <w:color w:val="E54C5E" w:themeColor="accent6"/>
          <w:sz w:val="21"/>
          <w:szCs w:val="21"/>
          <w14:textFill>
            <w14:solidFill>
              <w14:schemeClr w14:val="accent6"/>
            </w14:solidFill>
          </w14:textFill>
        </w:rPr>
        <w:t>- 计算定时长: 5000 * 0.2ms = 1000ms = 1s</w:t>
      </w:r>
    </w:p>
    <w:p>
      <w:pPr>
        <w:keepNext w:val="0"/>
        <w:keepLines w:val="0"/>
        <w:widowControl/>
        <w:numPr>
          <w:numId w:val="0"/>
        </w:numPr>
        <w:suppressLineNumbers w:val="0"/>
        <w:ind w:leftChars="0"/>
        <w:jc w:val="left"/>
        <w:rPr>
          <w:rFonts w:hint="eastAsia" w:ascii="宋体" w:hAnsi="宋体" w:eastAsia="宋体" w:cs="宋体"/>
          <w:sz w:val="21"/>
          <w:szCs w:val="21"/>
        </w:rPr>
      </w:pPr>
    </w:p>
    <w:p>
      <w:pPr>
        <w:keepNext w:val="0"/>
        <w:keepLines w:val="0"/>
        <w:widowControl/>
        <w:numPr>
          <w:numId w:val="0"/>
        </w:numPr>
        <w:suppressLineNumbers w:val="0"/>
        <w:ind w:leftChars="0"/>
        <w:jc w:val="left"/>
        <w:rPr>
          <w:rFonts w:hint="eastAsia" w:ascii="宋体" w:hAnsi="宋体" w:eastAsia="宋体" w:cs="宋体"/>
          <w:sz w:val="21"/>
          <w:szCs w:val="21"/>
        </w:rPr>
      </w:pPr>
      <w:r>
        <w:rPr>
          <w:rFonts w:hint="eastAsia" w:ascii="宋体" w:hAnsi="宋体" w:eastAsia="宋体" w:cs="宋体"/>
          <w:sz w:val="21"/>
          <w:szCs w:val="21"/>
        </w:rPr>
        <w:t xml:space="preserve">8. </w:t>
      </w:r>
      <w:r>
        <w:rPr>
          <w:rFonts w:hint="eastAsia" w:ascii="宋体" w:hAnsi="宋体" w:eastAsia="宋体" w:cs="宋体"/>
          <w:color w:val="000000"/>
          <w:kern w:val="0"/>
          <w:sz w:val="21"/>
          <w:szCs w:val="21"/>
          <w:lang w:val="en-US" w:eastAsia="zh-CN" w:bidi="ar"/>
        </w:rPr>
        <w:t xml:space="preserve">定时器中断编程分哪三步走 </w:t>
      </w:r>
    </w:p>
    <w:p>
      <w:pPr>
        <w:keepNext w:val="0"/>
        <w:keepLines w:val="0"/>
        <w:widowControl/>
        <w:numPr>
          <w:numId w:val="0"/>
        </w:numPr>
        <w:suppressLineNumbers w:val="0"/>
        <w:ind w:leftChars="0"/>
        <w:jc w:val="left"/>
        <w:rPr>
          <w:rFonts w:hint="eastAsia" w:ascii="宋体" w:hAnsi="宋体" w:eastAsia="宋体" w:cs="宋体"/>
          <w:color w:val="E54C5E" w:themeColor="accent6"/>
          <w:sz w:val="21"/>
          <w:szCs w:val="21"/>
          <w14:textFill>
            <w14:solidFill>
              <w14:schemeClr w14:val="accent6"/>
            </w14:solidFill>
          </w14:textFill>
        </w:rPr>
      </w:pPr>
      <w:r>
        <w:rPr>
          <w:rFonts w:hint="eastAsia" w:ascii="宋体" w:hAnsi="宋体" w:eastAsia="宋体" w:cs="宋体"/>
          <w:color w:val="E54C5E" w:themeColor="accent6"/>
          <w:sz w:val="21"/>
          <w:szCs w:val="21"/>
          <w14:textFill>
            <w14:solidFill>
              <w14:schemeClr w14:val="accent6"/>
            </w14:solidFill>
          </w14:textFill>
        </w:rPr>
        <w:t>定时器中断编程的主要步骤如下：</w:t>
      </w:r>
    </w:p>
    <w:p>
      <w:pPr>
        <w:keepNext w:val="0"/>
        <w:keepLines w:val="0"/>
        <w:widowControl/>
        <w:numPr>
          <w:numId w:val="0"/>
        </w:numPr>
        <w:suppressLineNumbers w:val="0"/>
        <w:ind w:leftChars="0"/>
        <w:jc w:val="left"/>
        <w:rPr>
          <w:rFonts w:hint="eastAsia" w:ascii="宋体" w:hAnsi="宋体" w:eastAsia="宋体" w:cs="宋体"/>
          <w:color w:val="E54C5E" w:themeColor="accent6"/>
          <w:sz w:val="21"/>
          <w:szCs w:val="21"/>
          <w14:textFill>
            <w14:solidFill>
              <w14:schemeClr w14:val="accent6"/>
            </w14:solidFill>
          </w14:textFill>
        </w:rPr>
      </w:pPr>
      <w:r>
        <w:rPr>
          <w:rFonts w:hint="eastAsia" w:ascii="宋体" w:hAnsi="宋体" w:eastAsia="宋体" w:cs="宋体"/>
          <w:color w:val="E54C5E" w:themeColor="accent6"/>
          <w:sz w:val="21"/>
          <w:szCs w:val="21"/>
          <w14:textFill>
            <w14:solidFill>
              <w14:schemeClr w14:val="accent6"/>
            </w14:solidFill>
          </w14:textFill>
        </w:rPr>
        <w:t>1. 初始化定时器：配置定时器的时钟源、预分频和计数上限等参数。</w:t>
      </w:r>
    </w:p>
    <w:p>
      <w:pPr>
        <w:keepNext w:val="0"/>
        <w:keepLines w:val="0"/>
        <w:widowControl/>
        <w:numPr>
          <w:numId w:val="0"/>
        </w:numPr>
        <w:suppressLineNumbers w:val="0"/>
        <w:ind w:leftChars="0"/>
        <w:jc w:val="left"/>
        <w:rPr>
          <w:rFonts w:hint="eastAsia" w:ascii="宋体" w:hAnsi="宋体" w:eastAsia="宋体" w:cs="宋体"/>
          <w:color w:val="E54C5E" w:themeColor="accent6"/>
          <w:sz w:val="21"/>
          <w:szCs w:val="21"/>
          <w14:textFill>
            <w14:solidFill>
              <w14:schemeClr w14:val="accent6"/>
            </w14:solidFill>
          </w14:textFill>
        </w:rPr>
      </w:pPr>
      <w:r>
        <w:rPr>
          <w:rFonts w:hint="eastAsia" w:ascii="宋体" w:hAnsi="宋体" w:eastAsia="宋体" w:cs="宋体"/>
          <w:color w:val="E54C5E" w:themeColor="accent6"/>
          <w:sz w:val="21"/>
          <w:szCs w:val="21"/>
          <w14:textFill>
            <w14:solidFill>
              <w14:schemeClr w14:val="accent6"/>
            </w14:solidFill>
          </w14:textFill>
        </w:rPr>
        <w:t>2. 配置中断：使能定时器的中断，并设置中断触发条件（比较值或计数溢出等）。</w:t>
      </w:r>
    </w:p>
    <w:p>
      <w:pPr>
        <w:keepNext w:val="0"/>
        <w:keepLines w:val="0"/>
        <w:widowControl/>
        <w:numPr>
          <w:numId w:val="0"/>
        </w:numPr>
        <w:suppressLineNumbers w:val="0"/>
        <w:ind w:leftChars="0"/>
        <w:jc w:val="left"/>
        <w:rPr>
          <w:rFonts w:hint="eastAsia" w:ascii="宋体" w:hAnsi="宋体" w:eastAsia="宋体" w:cs="宋体"/>
          <w:color w:val="E54C5E" w:themeColor="accent6"/>
          <w:sz w:val="21"/>
          <w:szCs w:val="21"/>
          <w14:textFill>
            <w14:solidFill>
              <w14:schemeClr w14:val="accent6"/>
            </w14:solidFill>
          </w14:textFill>
        </w:rPr>
      </w:pPr>
      <w:r>
        <w:rPr>
          <w:rFonts w:hint="eastAsia" w:ascii="宋体" w:hAnsi="宋体" w:eastAsia="宋体" w:cs="宋体"/>
          <w:color w:val="E54C5E" w:themeColor="accent6"/>
          <w:sz w:val="21"/>
          <w:szCs w:val="21"/>
          <w14:textFill>
            <w14:solidFill>
              <w14:schemeClr w14:val="accent6"/>
            </w14:solidFill>
          </w14:textFill>
        </w:rPr>
        <w:t>3. 编写中断处理函数：当定时器中断触发时，执行相应的中断处理代码。在中断处理函数中可以执行需要定时执行的任务，例如更新显示、处理数据等。</w:t>
      </w:r>
    </w:p>
    <w:p>
      <w:pPr>
        <w:keepNext w:val="0"/>
        <w:keepLines w:val="0"/>
        <w:widowControl/>
        <w:numPr>
          <w:numId w:val="0"/>
        </w:numPr>
        <w:suppressLineNumbers w:val="0"/>
        <w:ind w:leftChars="0"/>
        <w:jc w:val="left"/>
        <w:rPr>
          <w:rFonts w:hint="eastAsia" w:ascii="宋体" w:hAnsi="宋体" w:eastAsia="宋体" w:cs="宋体"/>
          <w:color w:val="E54C5E" w:themeColor="accent6"/>
          <w:sz w:val="21"/>
          <w:szCs w:val="21"/>
          <w14:textFill>
            <w14:solidFill>
              <w14:schemeClr w14:val="accent6"/>
            </w14:solidFill>
          </w14:textFill>
        </w:rPr>
      </w:pPr>
      <w:r>
        <w:rPr>
          <w:rFonts w:hint="eastAsia" w:ascii="宋体" w:hAnsi="宋体" w:eastAsia="宋体" w:cs="宋体"/>
          <w:color w:val="E54C5E" w:themeColor="accent6"/>
          <w:sz w:val="21"/>
          <w:szCs w:val="21"/>
          <w14:textFill>
            <w14:solidFill>
              <w14:schemeClr w14:val="accent6"/>
            </w14:solidFill>
          </w14:textFill>
        </w:rPr>
        <w:t>这些步骤可以根据具体的编程平台和语言进行实现。</w:t>
      </w:r>
    </w:p>
    <w:p>
      <w:pPr>
        <w:keepNext w:val="0"/>
        <w:keepLines w:val="0"/>
        <w:widowControl/>
        <w:numPr>
          <w:numId w:val="0"/>
        </w:numPr>
        <w:suppressLineNumbers w:val="0"/>
        <w:ind w:leftChars="0"/>
        <w:jc w:val="left"/>
        <w:rPr>
          <w:rFonts w:hint="eastAsia" w:ascii="宋体" w:hAnsi="宋体" w:eastAsia="宋体" w:cs="宋体"/>
          <w:sz w:val="21"/>
          <w:szCs w:val="21"/>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CIDFont">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A00002FF" w:usb1="7ACFFDFB" w:usb2="00000017"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EFD90A1"/>
    <w:multiLevelType w:val="singleLevel"/>
    <w:tmpl w:val="FEFD90A1"/>
    <w:lvl w:ilvl="0" w:tentative="0">
      <w:start w:val="1"/>
      <w:numFmt w:val="decimal"/>
      <w:lvlText w:val="%1."/>
      <w:lvlJc w:val="left"/>
      <w:pPr>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4F6FF93"/>
    <w:rsid w:val="74F6FF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Office_6.2.2.8394_F1E327BC-269C-435d-A152-05C5408002CA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2023-11-25T16:29:00Z</dcterms:created>
  <dc:creator>文档存本地丢失不负责</dc:creator>
  <cp:lastModifiedBy>文档存本地丢失不负责</cp:lastModifiedBy>
  <dcterms:modified xsi:type="dcterms:W3CDTF">2023-11-25T16:39:37Z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2052-6.2.2.8394</vt:lpwstr>
  </property>
  <property fmtid="{D5CDD505-2E9C-101B-9397-08002B2CF9AE}" pid="3" name="ICV">
    <vt:lpwstr>D1ED4EEAFB6CF2725DB06165056A712B_41</vt:lpwstr>
  </property>
</Properties>
</file>