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8EF486" w14:textId="77777777" w:rsidR="00337E30" w:rsidRDefault="00337E30" w:rsidP="00337E30">
      <w:pPr>
        <w:pStyle w:val="Title"/>
        <w:spacing w:before="1080"/>
        <w:jc w:val="center"/>
        <w:rPr>
          <w:spacing w:val="-3"/>
        </w:rPr>
      </w:pPr>
      <w:r>
        <w:t>Brake</w:t>
      </w:r>
      <w:r>
        <w:rPr>
          <w:spacing w:val="-3"/>
        </w:rPr>
        <w:t xml:space="preserve"> </w:t>
      </w:r>
      <w:r>
        <w:t>System Plausibility</w:t>
      </w:r>
      <w:r>
        <w:rPr>
          <w:spacing w:val="-3"/>
        </w:rPr>
        <w:t xml:space="preserve"> </w:t>
      </w:r>
      <w:r>
        <w:t>Device</w:t>
      </w:r>
      <w:r>
        <w:rPr>
          <w:spacing w:val="-3"/>
        </w:rPr>
        <w:t xml:space="preserve"> </w:t>
      </w:r>
    </w:p>
    <w:p w14:paraId="3CB6365C" w14:textId="1C477453" w:rsidR="00337E30" w:rsidRDefault="00337E30" w:rsidP="00337E30">
      <w:pPr>
        <w:pStyle w:val="Title"/>
        <w:jc w:val="center"/>
      </w:pPr>
      <w:r>
        <w:t>Testing</w:t>
      </w:r>
      <w:r>
        <w:rPr>
          <w:spacing w:val="-4"/>
        </w:rPr>
        <w:t xml:space="preserve"> </w:t>
      </w:r>
      <w:r>
        <w:t>Board</w:t>
      </w:r>
    </w:p>
    <w:p w14:paraId="7C465E1A" w14:textId="6D441A9C" w:rsidR="00337E30" w:rsidRDefault="00337E30" w:rsidP="00337E30">
      <w:pPr>
        <w:pStyle w:val="Subtitle"/>
        <w:jc w:val="center"/>
      </w:pPr>
      <w:r>
        <w:t>Queen’s Racing Q23</w:t>
      </w:r>
    </w:p>
    <w:p w14:paraId="71D14A67" w14:textId="71130027" w:rsidR="00337E30" w:rsidRDefault="00337E30" w:rsidP="00337E30">
      <w:r>
        <w:br w:type="page"/>
      </w:r>
    </w:p>
    <w:sdt>
      <w:sdtPr>
        <w:rPr>
          <w:rFonts w:asciiTheme="minorHAnsi" w:eastAsiaTheme="minorHAnsi" w:hAnsiTheme="minorHAnsi" w:cstheme="minorBidi"/>
          <w:color w:val="auto"/>
          <w:sz w:val="22"/>
          <w:szCs w:val="22"/>
          <w:lang w:val="en-CA"/>
        </w:rPr>
        <w:id w:val="1092642193"/>
        <w:docPartObj>
          <w:docPartGallery w:val="Table of Contents"/>
          <w:docPartUnique/>
        </w:docPartObj>
      </w:sdtPr>
      <w:sdtContent>
        <w:p w14:paraId="274BD09D" w14:textId="0160AE12" w:rsidR="00337E30" w:rsidRDefault="00337E30" w:rsidP="00337E30">
          <w:pPr>
            <w:pStyle w:val="TOCHeading"/>
            <w:spacing w:after="240"/>
          </w:pPr>
          <w:r>
            <w:t>Contents</w:t>
          </w:r>
        </w:p>
        <w:p w14:paraId="0BE256AB" w14:textId="1D4B5F88" w:rsidR="00337E30" w:rsidRDefault="00337E30" w:rsidP="00337E30">
          <w:pPr>
            <w:pStyle w:val="TOC1"/>
            <w:tabs>
              <w:tab w:val="right" w:leader="dot" w:pos="9350"/>
            </w:tabs>
            <w:rPr>
              <w:rFonts w:eastAsiaTheme="minorEastAsia"/>
              <w:noProof/>
              <w:lang w:eastAsia="zh-CN"/>
            </w:rPr>
          </w:pPr>
          <w:r>
            <w:fldChar w:fldCharType="begin"/>
          </w:r>
          <w:r>
            <w:instrText>TOC \o "1-3" \h \z \u</w:instrText>
          </w:r>
          <w:r>
            <w:fldChar w:fldCharType="separate"/>
          </w:r>
          <w:hyperlink w:anchor="_Toc119852793" w:history="1">
            <w:r w:rsidRPr="00306CBB">
              <w:rPr>
                <w:rStyle w:val="Hyperlink"/>
                <w:noProof/>
              </w:rPr>
              <w:t>Brake System Plausibility Device (BSPD)</w:t>
            </w:r>
            <w:r>
              <w:rPr>
                <w:noProof/>
                <w:webHidden/>
              </w:rPr>
              <w:tab/>
            </w:r>
            <w:r>
              <w:rPr>
                <w:noProof/>
                <w:webHidden/>
              </w:rPr>
              <w:fldChar w:fldCharType="begin"/>
            </w:r>
            <w:r>
              <w:rPr>
                <w:noProof/>
                <w:webHidden/>
              </w:rPr>
              <w:instrText xml:space="preserve"> PAGEREF _Toc119852793 \h </w:instrText>
            </w:r>
            <w:r>
              <w:rPr>
                <w:noProof/>
                <w:webHidden/>
              </w:rPr>
            </w:r>
            <w:r>
              <w:rPr>
                <w:noProof/>
                <w:webHidden/>
              </w:rPr>
              <w:fldChar w:fldCharType="separate"/>
            </w:r>
            <w:r w:rsidR="00C65D64">
              <w:rPr>
                <w:noProof/>
                <w:webHidden/>
              </w:rPr>
              <w:t>3</w:t>
            </w:r>
            <w:r>
              <w:rPr>
                <w:noProof/>
                <w:webHidden/>
              </w:rPr>
              <w:fldChar w:fldCharType="end"/>
            </w:r>
          </w:hyperlink>
        </w:p>
        <w:p w14:paraId="0523A109" w14:textId="5872CA42" w:rsidR="00337E30" w:rsidRDefault="00000000" w:rsidP="00337E30">
          <w:pPr>
            <w:pStyle w:val="TOC1"/>
            <w:tabs>
              <w:tab w:val="right" w:leader="dot" w:pos="9350"/>
            </w:tabs>
            <w:rPr>
              <w:rFonts w:eastAsiaTheme="minorEastAsia"/>
              <w:noProof/>
              <w:lang w:eastAsia="zh-CN"/>
            </w:rPr>
          </w:pPr>
          <w:hyperlink w:anchor="_Toc119852794" w:history="1">
            <w:r w:rsidR="00337E30" w:rsidRPr="00306CBB">
              <w:rPr>
                <w:rStyle w:val="Hyperlink"/>
                <w:noProof/>
              </w:rPr>
              <w:t>Purpose</w:t>
            </w:r>
            <w:r w:rsidR="00337E30">
              <w:rPr>
                <w:noProof/>
                <w:webHidden/>
              </w:rPr>
              <w:tab/>
            </w:r>
            <w:r w:rsidR="00337E30">
              <w:rPr>
                <w:noProof/>
                <w:webHidden/>
              </w:rPr>
              <w:fldChar w:fldCharType="begin"/>
            </w:r>
            <w:r w:rsidR="00337E30">
              <w:rPr>
                <w:noProof/>
                <w:webHidden/>
              </w:rPr>
              <w:instrText xml:space="preserve"> PAGEREF _Toc119852794 \h </w:instrText>
            </w:r>
            <w:r w:rsidR="00337E30">
              <w:rPr>
                <w:noProof/>
                <w:webHidden/>
              </w:rPr>
            </w:r>
            <w:r w:rsidR="00337E30">
              <w:rPr>
                <w:noProof/>
                <w:webHidden/>
              </w:rPr>
              <w:fldChar w:fldCharType="separate"/>
            </w:r>
            <w:r w:rsidR="00C65D64">
              <w:rPr>
                <w:noProof/>
                <w:webHidden/>
              </w:rPr>
              <w:t>3</w:t>
            </w:r>
            <w:r w:rsidR="00337E30">
              <w:rPr>
                <w:noProof/>
                <w:webHidden/>
              </w:rPr>
              <w:fldChar w:fldCharType="end"/>
            </w:r>
          </w:hyperlink>
        </w:p>
        <w:p w14:paraId="42E5919D" w14:textId="3D90BAA1" w:rsidR="00337E30" w:rsidRDefault="00000000" w:rsidP="00337E30">
          <w:pPr>
            <w:pStyle w:val="TOC1"/>
            <w:tabs>
              <w:tab w:val="right" w:leader="dot" w:pos="9350"/>
            </w:tabs>
            <w:rPr>
              <w:rFonts w:eastAsiaTheme="minorEastAsia"/>
              <w:noProof/>
              <w:lang w:eastAsia="zh-CN"/>
            </w:rPr>
          </w:pPr>
          <w:hyperlink w:anchor="_Toc119852795" w:history="1">
            <w:r w:rsidR="00337E30" w:rsidRPr="00306CBB">
              <w:rPr>
                <w:rStyle w:val="Hyperlink"/>
                <w:noProof/>
              </w:rPr>
              <w:t>Circuitry</w:t>
            </w:r>
            <w:r w:rsidR="00337E30">
              <w:rPr>
                <w:noProof/>
                <w:webHidden/>
              </w:rPr>
              <w:tab/>
            </w:r>
            <w:r w:rsidR="00337E30">
              <w:rPr>
                <w:noProof/>
                <w:webHidden/>
              </w:rPr>
              <w:fldChar w:fldCharType="begin"/>
            </w:r>
            <w:r w:rsidR="00337E30">
              <w:rPr>
                <w:noProof/>
                <w:webHidden/>
              </w:rPr>
              <w:instrText xml:space="preserve"> PAGEREF _Toc119852795 \h </w:instrText>
            </w:r>
            <w:r w:rsidR="00337E30">
              <w:rPr>
                <w:noProof/>
                <w:webHidden/>
              </w:rPr>
            </w:r>
            <w:r w:rsidR="00337E30">
              <w:rPr>
                <w:noProof/>
                <w:webHidden/>
              </w:rPr>
              <w:fldChar w:fldCharType="separate"/>
            </w:r>
            <w:r w:rsidR="00C65D64">
              <w:rPr>
                <w:noProof/>
                <w:webHidden/>
              </w:rPr>
              <w:t>4</w:t>
            </w:r>
            <w:r w:rsidR="00337E30">
              <w:rPr>
                <w:noProof/>
                <w:webHidden/>
              </w:rPr>
              <w:fldChar w:fldCharType="end"/>
            </w:r>
          </w:hyperlink>
        </w:p>
        <w:p w14:paraId="7C10087A" w14:textId="6784A79F" w:rsidR="00337E30" w:rsidRDefault="00000000" w:rsidP="00337E30">
          <w:pPr>
            <w:pStyle w:val="TOC2"/>
            <w:tabs>
              <w:tab w:val="right" w:leader="dot" w:pos="9350"/>
            </w:tabs>
            <w:rPr>
              <w:rFonts w:eastAsiaTheme="minorEastAsia"/>
              <w:noProof/>
              <w:lang w:eastAsia="zh-CN"/>
            </w:rPr>
          </w:pPr>
          <w:hyperlink w:anchor="_Toc119852796" w:history="1">
            <w:r w:rsidR="00337E30" w:rsidRPr="00306CBB">
              <w:rPr>
                <w:rStyle w:val="Hyperlink"/>
                <w:noProof/>
              </w:rPr>
              <w:t>Power</w:t>
            </w:r>
            <w:r w:rsidR="00337E30">
              <w:rPr>
                <w:noProof/>
                <w:webHidden/>
              </w:rPr>
              <w:tab/>
            </w:r>
            <w:r w:rsidR="00337E30">
              <w:rPr>
                <w:noProof/>
                <w:webHidden/>
              </w:rPr>
              <w:fldChar w:fldCharType="begin"/>
            </w:r>
            <w:r w:rsidR="00337E30">
              <w:rPr>
                <w:noProof/>
                <w:webHidden/>
              </w:rPr>
              <w:instrText xml:space="preserve"> PAGEREF _Toc119852796 \h </w:instrText>
            </w:r>
            <w:r w:rsidR="00337E30">
              <w:rPr>
                <w:noProof/>
                <w:webHidden/>
              </w:rPr>
            </w:r>
            <w:r w:rsidR="00337E30">
              <w:rPr>
                <w:noProof/>
                <w:webHidden/>
              </w:rPr>
              <w:fldChar w:fldCharType="separate"/>
            </w:r>
            <w:r w:rsidR="00C65D64">
              <w:rPr>
                <w:noProof/>
                <w:webHidden/>
              </w:rPr>
              <w:t>4</w:t>
            </w:r>
            <w:r w:rsidR="00337E30">
              <w:rPr>
                <w:noProof/>
                <w:webHidden/>
              </w:rPr>
              <w:fldChar w:fldCharType="end"/>
            </w:r>
          </w:hyperlink>
        </w:p>
        <w:p w14:paraId="0E22255D" w14:textId="3B03C1AF" w:rsidR="00337E30" w:rsidRDefault="00000000" w:rsidP="00337E30">
          <w:pPr>
            <w:pStyle w:val="TOC2"/>
            <w:tabs>
              <w:tab w:val="right" w:leader="dot" w:pos="9350"/>
            </w:tabs>
            <w:rPr>
              <w:rFonts w:eastAsiaTheme="minorEastAsia"/>
              <w:noProof/>
              <w:lang w:eastAsia="zh-CN"/>
            </w:rPr>
          </w:pPr>
          <w:hyperlink w:anchor="_Toc119852797" w:history="1">
            <w:r w:rsidR="00337E30" w:rsidRPr="00306CBB">
              <w:rPr>
                <w:rStyle w:val="Hyperlink"/>
                <w:noProof/>
              </w:rPr>
              <w:t>Communication</w:t>
            </w:r>
            <w:r w:rsidR="00337E30">
              <w:rPr>
                <w:noProof/>
                <w:webHidden/>
              </w:rPr>
              <w:tab/>
            </w:r>
            <w:r w:rsidR="00337E30">
              <w:rPr>
                <w:noProof/>
                <w:webHidden/>
              </w:rPr>
              <w:fldChar w:fldCharType="begin"/>
            </w:r>
            <w:r w:rsidR="00337E30">
              <w:rPr>
                <w:noProof/>
                <w:webHidden/>
              </w:rPr>
              <w:instrText xml:space="preserve"> PAGEREF _Toc119852797 \h </w:instrText>
            </w:r>
            <w:r w:rsidR="00337E30">
              <w:rPr>
                <w:noProof/>
                <w:webHidden/>
              </w:rPr>
            </w:r>
            <w:r w:rsidR="00337E30">
              <w:rPr>
                <w:noProof/>
                <w:webHidden/>
              </w:rPr>
              <w:fldChar w:fldCharType="separate"/>
            </w:r>
            <w:r w:rsidR="00C65D64">
              <w:rPr>
                <w:noProof/>
                <w:webHidden/>
              </w:rPr>
              <w:t>4</w:t>
            </w:r>
            <w:r w:rsidR="00337E30">
              <w:rPr>
                <w:noProof/>
                <w:webHidden/>
              </w:rPr>
              <w:fldChar w:fldCharType="end"/>
            </w:r>
          </w:hyperlink>
        </w:p>
        <w:p w14:paraId="4F0009C5" w14:textId="5E53F267" w:rsidR="00337E30" w:rsidRDefault="00000000" w:rsidP="00337E30">
          <w:pPr>
            <w:pStyle w:val="TOC2"/>
            <w:tabs>
              <w:tab w:val="right" w:leader="dot" w:pos="9350"/>
            </w:tabs>
            <w:rPr>
              <w:rFonts w:eastAsiaTheme="minorEastAsia"/>
              <w:noProof/>
              <w:lang w:eastAsia="zh-CN"/>
            </w:rPr>
          </w:pPr>
          <w:hyperlink w:anchor="_Toc119852798" w:history="1">
            <w:r w:rsidR="00337E30" w:rsidRPr="00306CBB">
              <w:rPr>
                <w:rStyle w:val="Hyperlink"/>
                <w:noProof/>
              </w:rPr>
              <w:t>TSP and BSE input</w:t>
            </w:r>
            <w:r w:rsidR="00337E30">
              <w:rPr>
                <w:noProof/>
                <w:webHidden/>
              </w:rPr>
              <w:tab/>
            </w:r>
            <w:r w:rsidR="00337E30">
              <w:rPr>
                <w:noProof/>
                <w:webHidden/>
              </w:rPr>
              <w:fldChar w:fldCharType="begin"/>
            </w:r>
            <w:r w:rsidR="00337E30">
              <w:rPr>
                <w:noProof/>
                <w:webHidden/>
              </w:rPr>
              <w:instrText xml:space="preserve"> PAGEREF _Toc119852798 \h </w:instrText>
            </w:r>
            <w:r w:rsidR="00337E30">
              <w:rPr>
                <w:noProof/>
                <w:webHidden/>
              </w:rPr>
            </w:r>
            <w:r w:rsidR="00337E30">
              <w:rPr>
                <w:noProof/>
                <w:webHidden/>
              </w:rPr>
              <w:fldChar w:fldCharType="separate"/>
            </w:r>
            <w:r w:rsidR="00C65D64">
              <w:rPr>
                <w:noProof/>
                <w:webHidden/>
              </w:rPr>
              <w:t>5</w:t>
            </w:r>
            <w:r w:rsidR="00337E30">
              <w:rPr>
                <w:noProof/>
                <w:webHidden/>
              </w:rPr>
              <w:fldChar w:fldCharType="end"/>
            </w:r>
          </w:hyperlink>
        </w:p>
        <w:p w14:paraId="4F83B21E" w14:textId="4366875E" w:rsidR="00337E30" w:rsidRDefault="00000000" w:rsidP="00337E30">
          <w:pPr>
            <w:pStyle w:val="TOC3"/>
            <w:tabs>
              <w:tab w:val="right" w:leader="dot" w:pos="9350"/>
            </w:tabs>
            <w:rPr>
              <w:rFonts w:eastAsiaTheme="minorEastAsia"/>
              <w:noProof/>
              <w:lang w:eastAsia="zh-CN"/>
            </w:rPr>
          </w:pPr>
          <w:hyperlink w:anchor="_Toc119852799" w:history="1">
            <w:r w:rsidR="00337E30" w:rsidRPr="00306CBB">
              <w:rPr>
                <w:rStyle w:val="Hyperlink"/>
                <w:noProof/>
              </w:rPr>
              <w:t>Switches Five (SW5) and Six (SW6)</w:t>
            </w:r>
            <w:r w:rsidR="00337E30">
              <w:rPr>
                <w:noProof/>
                <w:webHidden/>
              </w:rPr>
              <w:tab/>
            </w:r>
            <w:r w:rsidR="00337E30">
              <w:rPr>
                <w:noProof/>
                <w:webHidden/>
              </w:rPr>
              <w:fldChar w:fldCharType="begin"/>
            </w:r>
            <w:r w:rsidR="00337E30">
              <w:rPr>
                <w:noProof/>
                <w:webHidden/>
              </w:rPr>
              <w:instrText xml:space="preserve"> PAGEREF _Toc119852799 \h </w:instrText>
            </w:r>
            <w:r w:rsidR="00337E30">
              <w:rPr>
                <w:noProof/>
                <w:webHidden/>
              </w:rPr>
            </w:r>
            <w:r w:rsidR="00337E30">
              <w:rPr>
                <w:noProof/>
                <w:webHidden/>
              </w:rPr>
              <w:fldChar w:fldCharType="separate"/>
            </w:r>
            <w:r w:rsidR="00C65D64">
              <w:rPr>
                <w:noProof/>
                <w:webHidden/>
              </w:rPr>
              <w:t>5</w:t>
            </w:r>
            <w:r w:rsidR="00337E30">
              <w:rPr>
                <w:noProof/>
                <w:webHidden/>
              </w:rPr>
              <w:fldChar w:fldCharType="end"/>
            </w:r>
          </w:hyperlink>
        </w:p>
        <w:p w14:paraId="0A5503CA" w14:textId="4813DF6E" w:rsidR="00337E30" w:rsidRDefault="00000000" w:rsidP="00337E30">
          <w:pPr>
            <w:pStyle w:val="TOC3"/>
            <w:tabs>
              <w:tab w:val="right" w:leader="dot" w:pos="9350"/>
            </w:tabs>
            <w:rPr>
              <w:rFonts w:eastAsiaTheme="minorEastAsia"/>
              <w:noProof/>
              <w:lang w:eastAsia="zh-CN"/>
            </w:rPr>
          </w:pPr>
          <w:hyperlink w:anchor="_Toc119852800" w:history="1">
            <w:r w:rsidR="00337E30" w:rsidRPr="00306CBB">
              <w:rPr>
                <w:rStyle w:val="Hyperlink"/>
                <w:noProof/>
              </w:rPr>
              <w:t>Switches One (SW1) and Two (SW2)</w:t>
            </w:r>
            <w:r w:rsidR="00337E30">
              <w:rPr>
                <w:noProof/>
                <w:webHidden/>
              </w:rPr>
              <w:tab/>
            </w:r>
            <w:r w:rsidR="00337E30">
              <w:rPr>
                <w:noProof/>
                <w:webHidden/>
              </w:rPr>
              <w:fldChar w:fldCharType="begin"/>
            </w:r>
            <w:r w:rsidR="00337E30">
              <w:rPr>
                <w:noProof/>
                <w:webHidden/>
              </w:rPr>
              <w:instrText xml:space="preserve"> PAGEREF _Toc119852800 \h </w:instrText>
            </w:r>
            <w:r w:rsidR="00337E30">
              <w:rPr>
                <w:noProof/>
                <w:webHidden/>
              </w:rPr>
            </w:r>
            <w:r w:rsidR="00337E30">
              <w:rPr>
                <w:noProof/>
                <w:webHidden/>
              </w:rPr>
              <w:fldChar w:fldCharType="separate"/>
            </w:r>
            <w:r w:rsidR="00C65D64">
              <w:rPr>
                <w:noProof/>
                <w:webHidden/>
              </w:rPr>
              <w:t>5</w:t>
            </w:r>
            <w:r w:rsidR="00337E30">
              <w:rPr>
                <w:noProof/>
                <w:webHidden/>
              </w:rPr>
              <w:fldChar w:fldCharType="end"/>
            </w:r>
          </w:hyperlink>
        </w:p>
        <w:p w14:paraId="7A7F1C85" w14:textId="729A8E8F" w:rsidR="00337E30" w:rsidRDefault="00000000" w:rsidP="00337E30">
          <w:pPr>
            <w:pStyle w:val="TOC3"/>
            <w:tabs>
              <w:tab w:val="right" w:leader="dot" w:pos="9350"/>
            </w:tabs>
            <w:rPr>
              <w:rFonts w:eastAsiaTheme="minorEastAsia"/>
              <w:noProof/>
              <w:lang w:eastAsia="zh-CN"/>
            </w:rPr>
          </w:pPr>
          <w:hyperlink w:anchor="_Toc119852801" w:history="1">
            <w:r w:rsidR="00337E30" w:rsidRPr="00306CBB">
              <w:rPr>
                <w:rStyle w:val="Hyperlink"/>
                <w:noProof/>
              </w:rPr>
              <w:t>Switches Three (SW3) and Four (SW4)</w:t>
            </w:r>
            <w:r w:rsidR="00337E30">
              <w:rPr>
                <w:noProof/>
                <w:webHidden/>
              </w:rPr>
              <w:tab/>
            </w:r>
            <w:r w:rsidR="00337E30">
              <w:rPr>
                <w:noProof/>
                <w:webHidden/>
              </w:rPr>
              <w:fldChar w:fldCharType="begin"/>
            </w:r>
            <w:r w:rsidR="00337E30">
              <w:rPr>
                <w:noProof/>
                <w:webHidden/>
              </w:rPr>
              <w:instrText xml:space="preserve"> PAGEREF _Toc119852801 \h </w:instrText>
            </w:r>
            <w:r w:rsidR="00337E30">
              <w:rPr>
                <w:noProof/>
                <w:webHidden/>
              </w:rPr>
            </w:r>
            <w:r w:rsidR="00337E30">
              <w:rPr>
                <w:noProof/>
                <w:webHidden/>
              </w:rPr>
              <w:fldChar w:fldCharType="separate"/>
            </w:r>
            <w:r w:rsidR="00C65D64">
              <w:rPr>
                <w:noProof/>
                <w:webHidden/>
              </w:rPr>
              <w:t>5</w:t>
            </w:r>
            <w:r w:rsidR="00337E30">
              <w:rPr>
                <w:noProof/>
                <w:webHidden/>
              </w:rPr>
              <w:fldChar w:fldCharType="end"/>
            </w:r>
          </w:hyperlink>
        </w:p>
        <w:p w14:paraId="797606BC" w14:textId="17130C37" w:rsidR="00337E30" w:rsidRDefault="00000000" w:rsidP="00337E30">
          <w:pPr>
            <w:pStyle w:val="TOC3"/>
            <w:tabs>
              <w:tab w:val="right" w:leader="dot" w:pos="9350"/>
            </w:tabs>
            <w:rPr>
              <w:rFonts w:eastAsiaTheme="minorEastAsia"/>
              <w:noProof/>
              <w:lang w:eastAsia="zh-CN"/>
            </w:rPr>
          </w:pPr>
          <w:hyperlink w:anchor="_Toc119852802" w:history="1">
            <w:r w:rsidR="00337E30" w:rsidRPr="00306CBB">
              <w:rPr>
                <w:rStyle w:val="Hyperlink"/>
                <w:noProof/>
              </w:rPr>
              <w:t>Switch Truth Table</w:t>
            </w:r>
            <w:r w:rsidR="00337E30">
              <w:rPr>
                <w:noProof/>
                <w:webHidden/>
              </w:rPr>
              <w:tab/>
            </w:r>
            <w:r w:rsidR="00337E30">
              <w:rPr>
                <w:noProof/>
                <w:webHidden/>
              </w:rPr>
              <w:fldChar w:fldCharType="begin"/>
            </w:r>
            <w:r w:rsidR="00337E30">
              <w:rPr>
                <w:noProof/>
                <w:webHidden/>
              </w:rPr>
              <w:instrText xml:space="preserve"> PAGEREF _Toc119852802 \h </w:instrText>
            </w:r>
            <w:r w:rsidR="00337E30">
              <w:rPr>
                <w:noProof/>
                <w:webHidden/>
              </w:rPr>
            </w:r>
            <w:r w:rsidR="00337E30">
              <w:rPr>
                <w:noProof/>
                <w:webHidden/>
              </w:rPr>
              <w:fldChar w:fldCharType="separate"/>
            </w:r>
            <w:r w:rsidR="00C65D64">
              <w:rPr>
                <w:noProof/>
                <w:webHidden/>
              </w:rPr>
              <w:t>5</w:t>
            </w:r>
            <w:r w:rsidR="00337E30">
              <w:rPr>
                <w:noProof/>
                <w:webHidden/>
              </w:rPr>
              <w:fldChar w:fldCharType="end"/>
            </w:r>
          </w:hyperlink>
        </w:p>
        <w:p w14:paraId="3FED5435" w14:textId="32EB09AA" w:rsidR="00337E30" w:rsidRDefault="00000000" w:rsidP="00337E30">
          <w:pPr>
            <w:pStyle w:val="TOC1"/>
            <w:tabs>
              <w:tab w:val="right" w:leader="dot" w:pos="9350"/>
            </w:tabs>
            <w:rPr>
              <w:rFonts w:eastAsiaTheme="minorEastAsia"/>
              <w:noProof/>
              <w:lang w:eastAsia="zh-CN"/>
            </w:rPr>
          </w:pPr>
          <w:hyperlink w:anchor="_Toc119852803" w:history="1">
            <w:r w:rsidR="00337E30" w:rsidRPr="00306CBB">
              <w:rPr>
                <w:rStyle w:val="Hyperlink"/>
                <w:noProof/>
              </w:rPr>
              <w:t>Bill of Materials</w:t>
            </w:r>
            <w:r w:rsidR="00337E30">
              <w:rPr>
                <w:noProof/>
                <w:webHidden/>
              </w:rPr>
              <w:tab/>
            </w:r>
            <w:r w:rsidR="00337E30">
              <w:rPr>
                <w:noProof/>
                <w:webHidden/>
              </w:rPr>
              <w:fldChar w:fldCharType="begin"/>
            </w:r>
            <w:r w:rsidR="00337E30">
              <w:rPr>
                <w:noProof/>
                <w:webHidden/>
              </w:rPr>
              <w:instrText xml:space="preserve"> PAGEREF _Toc119852803 \h </w:instrText>
            </w:r>
            <w:r w:rsidR="00337E30">
              <w:rPr>
                <w:noProof/>
                <w:webHidden/>
              </w:rPr>
            </w:r>
            <w:r w:rsidR="00337E30">
              <w:rPr>
                <w:noProof/>
                <w:webHidden/>
              </w:rPr>
              <w:fldChar w:fldCharType="separate"/>
            </w:r>
            <w:r w:rsidR="00C65D64">
              <w:rPr>
                <w:noProof/>
                <w:webHidden/>
              </w:rPr>
              <w:t>6</w:t>
            </w:r>
            <w:r w:rsidR="00337E30">
              <w:rPr>
                <w:noProof/>
                <w:webHidden/>
              </w:rPr>
              <w:fldChar w:fldCharType="end"/>
            </w:r>
          </w:hyperlink>
        </w:p>
        <w:p w14:paraId="0EC43D1D" w14:textId="77777777" w:rsidR="00337E30" w:rsidRDefault="00337E30" w:rsidP="00337E30">
          <w:pPr>
            <w:pStyle w:val="TOC1"/>
            <w:tabs>
              <w:tab w:val="right" w:leader="dot" w:pos="9360"/>
            </w:tabs>
            <w:rPr>
              <w:rStyle w:val="Hyperlink"/>
              <w:noProof/>
              <w:lang w:eastAsia="en-CA"/>
            </w:rPr>
          </w:pPr>
          <w:r>
            <w:fldChar w:fldCharType="end"/>
          </w:r>
        </w:p>
      </w:sdtContent>
    </w:sdt>
    <w:p w14:paraId="19693C6E" w14:textId="77777777" w:rsidR="00337E30" w:rsidRDefault="00337E30" w:rsidP="00337E30">
      <w:pPr>
        <w:rPr>
          <w:rFonts w:asciiTheme="majorHAnsi" w:eastAsiaTheme="majorEastAsia" w:hAnsiTheme="majorHAnsi" w:cstheme="majorBidi"/>
          <w:color w:val="2F5496" w:themeColor="accent1" w:themeShade="BF"/>
          <w:sz w:val="32"/>
          <w:szCs w:val="32"/>
        </w:rPr>
      </w:pPr>
      <w:r>
        <w:br w:type="page"/>
      </w:r>
    </w:p>
    <w:p w14:paraId="2025D542" w14:textId="5B0A6F8B" w:rsidR="00337E30" w:rsidRPr="00924728" w:rsidRDefault="00337E30" w:rsidP="00337E30">
      <w:pPr>
        <w:pStyle w:val="Heading1"/>
      </w:pPr>
      <w:bookmarkStart w:id="0" w:name="_Toc119852793"/>
      <w:r>
        <w:lastRenderedPageBreak/>
        <w:t>Brake System Plausibility Device (BSPD)</w:t>
      </w:r>
      <w:bookmarkEnd w:id="0"/>
      <w:r>
        <w:t xml:space="preserve"> </w:t>
      </w:r>
    </w:p>
    <w:p w14:paraId="370A5668" w14:textId="126EF6A4" w:rsidR="00337E30" w:rsidRDefault="00337E30" w:rsidP="00337E30">
      <w:r>
        <w:t>The BSPD is a non-programmable shutdown system with the intent to act as a fail-safe in case a vehicle’s throttle is stuck open. All Formula Society of Automotive Engineers (FSAE) teams are required to have a BSPD if their team is running an electric throttle unit. The BSPD will shut down power to the vehicle if any of the following conditions are true (</w:t>
      </w:r>
      <w:r w:rsidR="00D75C1F">
        <w:t>FSAE 2023 Rules</w:t>
      </w:r>
      <w:r>
        <w:t>):</w:t>
      </w:r>
    </w:p>
    <w:p w14:paraId="3C4A303D" w14:textId="77777777" w:rsidR="00337E30" w:rsidRPr="00572875" w:rsidRDefault="00337E30" w:rsidP="00337E30">
      <w:pPr>
        <w:pStyle w:val="ListParagraph"/>
        <w:numPr>
          <w:ilvl w:val="0"/>
          <w:numId w:val="1"/>
        </w:numPr>
        <w:rPr>
          <w:i/>
          <w:iCs/>
        </w:rPr>
      </w:pPr>
      <w:r w:rsidRPr="00572875">
        <w:rPr>
          <w:i/>
          <w:iCs/>
        </w:rPr>
        <w:t>Both of the following for more than one second:</w:t>
      </w:r>
    </w:p>
    <w:p w14:paraId="63A3675D" w14:textId="0EC15200" w:rsidR="00337E30" w:rsidRPr="00572875" w:rsidRDefault="00337E30" w:rsidP="00337E30">
      <w:pPr>
        <w:pStyle w:val="ListParagraph"/>
        <w:numPr>
          <w:ilvl w:val="1"/>
          <w:numId w:val="1"/>
        </w:numPr>
        <w:rPr>
          <w:i/>
          <w:iCs/>
        </w:rPr>
      </w:pPr>
      <w:r w:rsidRPr="00572875">
        <w:rPr>
          <w:i/>
          <w:iCs/>
        </w:rPr>
        <w:t>Hard braking (for example &gt;0.8 g deceleration but without locking the wheels)</w:t>
      </w:r>
    </w:p>
    <w:p w14:paraId="4E9323A3" w14:textId="77777777" w:rsidR="00337E30" w:rsidRPr="00572875" w:rsidRDefault="00337E30" w:rsidP="00337E30">
      <w:pPr>
        <w:pStyle w:val="ListParagraph"/>
        <w:numPr>
          <w:ilvl w:val="1"/>
          <w:numId w:val="1"/>
        </w:numPr>
        <w:rPr>
          <w:i/>
          <w:iCs/>
        </w:rPr>
      </w:pPr>
      <w:r w:rsidRPr="00572875">
        <w:rPr>
          <w:i/>
          <w:iCs/>
        </w:rPr>
        <w:t xml:space="preserve">Throttle greater than 10% open </w:t>
      </w:r>
    </w:p>
    <w:p w14:paraId="2A35A088" w14:textId="77777777" w:rsidR="00337E30" w:rsidRPr="00572875" w:rsidRDefault="00337E30" w:rsidP="00337E30">
      <w:pPr>
        <w:pStyle w:val="ListParagraph"/>
        <w:numPr>
          <w:ilvl w:val="0"/>
          <w:numId w:val="1"/>
        </w:numPr>
        <w:rPr>
          <w:i/>
          <w:iCs/>
        </w:rPr>
      </w:pPr>
      <w:r w:rsidRPr="00572875">
        <w:rPr>
          <w:i/>
          <w:iCs/>
        </w:rPr>
        <w:t xml:space="preserve">Loss of signal from the braking sensor(s) for more than 100 msec </w:t>
      </w:r>
    </w:p>
    <w:p w14:paraId="256677E5" w14:textId="77777777" w:rsidR="00337E30" w:rsidRPr="00572875" w:rsidRDefault="00337E30" w:rsidP="00337E30">
      <w:pPr>
        <w:pStyle w:val="ListParagraph"/>
        <w:numPr>
          <w:ilvl w:val="0"/>
          <w:numId w:val="1"/>
        </w:numPr>
        <w:rPr>
          <w:i/>
          <w:iCs/>
        </w:rPr>
      </w:pPr>
      <w:r w:rsidRPr="00572875">
        <w:rPr>
          <w:i/>
          <w:iCs/>
        </w:rPr>
        <w:t xml:space="preserve">Loss of signal from the throttle sensor(s) for more than 100 msec </w:t>
      </w:r>
    </w:p>
    <w:p w14:paraId="48BAEC5E" w14:textId="4B743DBD" w:rsidR="00337E30" w:rsidRPr="00572875" w:rsidRDefault="00337E30" w:rsidP="00337E30">
      <w:pPr>
        <w:pStyle w:val="ListParagraph"/>
        <w:numPr>
          <w:ilvl w:val="0"/>
          <w:numId w:val="1"/>
        </w:numPr>
        <w:rPr>
          <w:i/>
          <w:iCs/>
        </w:rPr>
      </w:pPr>
      <w:r w:rsidRPr="00572875">
        <w:rPr>
          <w:i/>
          <w:iCs/>
        </w:rPr>
        <w:t>Removal of power from the BSPD circuit</w:t>
      </w:r>
    </w:p>
    <w:p w14:paraId="457149A9" w14:textId="36731A54" w:rsidR="00337E30" w:rsidRDefault="00337E30" w:rsidP="00337E30">
      <w:r>
        <w:t xml:space="preserve">In the Case of the Queen’s Racing Q23 Car, the team will be running the </w:t>
      </w:r>
      <w:r w:rsidRPr="00924728">
        <w:rPr>
          <w:i/>
          <w:iCs/>
        </w:rPr>
        <w:t xml:space="preserve">‘QTRONIC ENGINEERING BSPD FSAE 2020 v0.4’ </w:t>
      </w:r>
      <w:r w:rsidRPr="00924728">
        <w:t>board</w:t>
      </w:r>
      <w:r w:rsidRPr="00924728">
        <w:rPr>
          <w:i/>
          <w:iCs/>
        </w:rPr>
        <w:t xml:space="preserve"> </w:t>
      </w:r>
      <w:r>
        <w:t xml:space="preserve">which is adherent to the 2023 FSAE internal combustion (IC) rules. </w:t>
      </w:r>
    </w:p>
    <w:p w14:paraId="401D1767" w14:textId="37179340" w:rsidR="00337E30" w:rsidRDefault="00337E30" w:rsidP="00337E30"/>
    <w:p w14:paraId="53E1E541" w14:textId="3A135476" w:rsidR="00337E30" w:rsidRDefault="00337E30" w:rsidP="00337E30">
      <w:pPr>
        <w:pStyle w:val="Heading1"/>
      </w:pPr>
      <w:bookmarkStart w:id="1" w:name="_Toc119852794"/>
      <w:r>
        <w:t>Purpose</w:t>
      </w:r>
      <w:bookmarkEnd w:id="1"/>
      <w:r>
        <w:t xml:space="preserve"> </w:t>
      </w:r>
    </w:p>
    <w:p w14:paraId="1F0DB48F" w14:textId="3AC73A13" w:rsidR="00337E30" w:rsidRDefault="00337E30" w:rsidP="00337E30">
      <w:r>
        <w:t xml:space="preserve">To be able to compete on track at an FSAE event, any FSAE team running an electric throttle unit must be able to confirm their BSPD functions to regulations. This is confirmed during a technical inspection at the competition. Teams will be required to prove the following </w:t>
      </w:r>
    </w:p>
    <w:p w14:paraId="5A6019C9" w14:textId="77777777" w:rsidR="00337E30" w:rsidRPr="00393EF3" w:rsidRDefault="00337E30" w:rsidP="00337E30">
      <w:pPr>
        <w:pStyle w:val="ListParagraph"/>
        <w:numPr>
          <w:ilvl w:val="0"/>
          <w:numId w:val="2"/>
        </w:numPr>
        <w:rPr>
          <w:i/>
          <w:iCs/>
        </w:rPr>
      </w:pPr>
      <w:r w:rsidRPr="00393EF3">
        <w:rPr>
          <w:i/>
          <w:iCs/>
        </w:rPr>
        <w:t>The BSPD signals and function must be able to be checked during Technical Inspection by having one of:</w:t>
      </w:r>
    </w:p>
    <w:p w14:paraId="40E9FBAE" w14:textId="77777777" w:rsidR="00337E30" w:rsidRPr="00393EF3" w:rsidRDefault="00337E30" w:rsidP="00337E30">
      <w:pPr>
        <w:pStyle w:val="ListParagraph"/>
        <w:numPr>
          <w:ilvl w:val="1"/>
          <w:numId w:val="2"/>
        </w:numPr>
        <w:rPr>
          <w:i/>
          <w:iCs/>
        </w:rPr>
      </w:pPr>
      <w:r w:rsidRPr="00393EF3">
        <w:rPr>
          <w:i/>
          <w:iCs/>
        </w:rPr>
        <w:t xml:space="preserve">A separate set of detachable connectors for any signals from the braking sensor(s), throttle sensor(s) and removal of power to only the BSPD device. </w:t>
      </w:r>
    </w:p>
    <w:p w14:paraId="7FCF75C4" w14:textId="38FBC0B1" w:rsidR="00337E30" w:rsidRPr="00393EF3" w:rsidRDefault="00337E30" w:rsidP="00337E30">
      <w:pPr>
        <w:pStyle w:val="ListParagraph"/>
        <w:numPr>
          <w:ilvl w:val="1"/>
          <w:numId w:val="2"/>
        </w:numPr>
        <w:rPr>
          <w:i/>
          <w:iCs/>
        </w:rPr>
      </w:pPr>
      <w:r w:rsidRPr="00393EF3">
        <w:rPr>
          <w:i/>
          <w:iCs/>
        </w:rPr>
        <w:t>An inline switchable breakout box available that allows disconnection of the brake sensor(s), throttle sensor(s) individually and power to only the BSPD device.</w:t>
      </w:r>
    </w:p>
    <w:p w14:paraId="2D1C0DDC" w14:textId="796398D6" w:rsidR="00337E30" w:rsidRDefault="00337E30" w:rsidP="00337E30">
      <w:r>
        <w:t>The BSPD Test board was created to showcase the regulations above.</w:t>
      </w:r>
    </w:p>
    <w:p w14:paraId="798174DC" w14:textId="77777777" w:rsidR="00337E30" w:rsidRDefault="00337E30" w:rsidP="00337E30">
      <w:pPr>
        <w:rPr>
          <w:rFonts w:asciiTheme="majorHAnsi" w:eastAsiaTheme="majorEastAsia" w:hAnsiTheme="majorHAnsi" w:cstheme="majorBidi"/>
          <w:color w:val="2F5496" w:themeColor="accent1" w:themeShade="BF"/>
          <w:sz w:val="32"/>
          <w:szCs w:val="32"/>
        </w:rPr>
      </w:pPr>
      <w:r>
        <w:br w:type="page"/>
      </w:r>
    </w:p>
    <w:p w14:paraId="5E3305C8" w14:textId="614775CE" w:rsidR="00337E30" w:rsidRDefault="00337E30" w:rsidP="00337E30">
      <w:pPr>
        <w:pStyle w:val="Heading1"/>
      </w:pPr>
      <w:bookmarkStart w:id="2" w:name="_Toc119852795"/>
      <w:r>
        <w:lastRenderedPageBreak/>
        <w:t>Circuitry</w:t>
      </w:r>
      <w:bookmarkEnd w:id="2"/>
      <w:r>
        <w:t xml:space="preserve"> </w:t>
      </w:r>
    </w:p>
    <w:p w14:paraId="317766DA" w14:textId="6833A134" w:rsidR="00337E30" w:rsidRDefault="00337E30" w:rsidP="00337E30">
      <w:pPr>
        <w:pStyle w:val="Heading2"/>
      </w:pPr>
      <w:bookmarkStart w:id="3" w:name="_Toc119852796"/>
      <w:r>
        <w:t>Power</w:t>
      </w:r>
      <w:bookmarkEnd w:id="3"/>
      <w:r>
        <w:t xml:space="preserve"> </w:t>
      </w:r>
    </w:p>
    <w:p w14:paraId="5BE0F50B" w14:textId="77777777" w:rsidR="00337E30" w:rsidRDefault="00337E30" w:rsidP="00337E30">
      <w:r>
        <w:t xml:space="preserve">The BSPD Test Board can be run off either a 12V battery pack, or a power supply that is capable of outputting 12V. To satisfy the input voltages for the </w:t>
      </w:r>
      <w:r w:rsidRPr="00924728">
        <w:rPr>
          <w:i/>
          <w:iCs/>
        </w:rPr>
        <w:t>‘QTRONIC ENGINEERING BSPD FSAE 2020 v0.4’</w:t>
      </w:r>
      <w:r>
        <w:t xml:space="preserve">, both a 12V and a 5V rail are required. This is achieved by using a 12V-5V volt “Switch Mode Power Supply” set up. This method provides an efficient way of producing a 5V rail with minimal power loss; it prolongs battery life when using a battery pack. </w:t>
      </w:r>
    </w:p>
    <w:p w14:paraId="60259357" w14:textId="77777777" w:rsidR="00337E30" w:rsidRDefault="00337E30" w:rsidP="00337E30">
      <w:pPr>
        <w:keepNext/>
        <w:jc w:val="center"/>
      </w:pPr>
      <w:r w:rsidRPr="00FC6DF1">
        <w:rPr>
          <w:noProof/>
        </w:rPr>
        <w:drawing>
          <wp:inline distT="0" distB="0" distL="0" distR="0" wp14:anchorId="44ED8CF3" wp14:editId="684522BD">
            <wp:extent cx="5943600" cy="2187575"/>
            <wp:effectExtent l="0" t="0" r="0" b="317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6"/>
                    <a:stretch>
                      <a:fillRect/>
                    </a:stretch>
                  </pic:blipFill>
                  <pic:spPr>
                    <a:xfrm>
                      <a:off x="0" y="0"/>
                      <a:ext cx="5943600" cy="2187575"/>
                    </a:xfrm>
                    <a:prstGeom prst="rect">
                      <a:avLst/>
                    </a:prstGeom>
                  </pic:spPr>
                </pic:pic>
              </a:graphicData>
            </a:graphic>
          </wp:inline>
        </w:drawing>
      </w:r>
    </w:p>
    <w:p w14:paraId="1503E765" w14:textId="45B24651" w:rsidR="00337E30" w:rsidRDefault="00337E30" w:rsidP="00337E30">
      <w:pPr>
        <w:pStyle w:val="Caption"/>
        <w:jc w:val="center"/>
      </w:pPr>
      <w:r>
        <w:t xml:space="preserve">Figure </w:t>
      </w:r>
      <w:r>
        <w:fldChar w:fldCharType="begin"/>
      </w:r>
      <w:r>
        <w:instrText>SEQ Figure \* ARABIC</w:instrText>
      </w:r>
      <w:r>
        <w:fldChar w:fldCharType="separate"/>
      </w:r>
      <w:r w:rsidR="00C65D64">
        <w:rPr>
          <w:noProof/>
        </w:rPr>
        <w:t>1</w:t>
      </w:r>
      <w:r>
        <w:fldChar w:fldCharType="end"/>
      </w:r>
      <w:r>
        <w:t>: BSPD Test Board power put pins and Switch Mode Power Supply</w:t>
      </w:r>
    </w:p>
    <w:p w14:paraId="380B390D" w14:textId="77777777" w:rsidR="00337E30" w:rsidRPr="00FC6DF1" w:rsidRDefault="00337E30" w:rsidP="00337E30">
      <w:pPr>
        <w:pStyle w:val="Heading2"/>
        <w:spacing w:before="120"/>
      </w:pPr>
      <w:bookmarkStart w:id="4" w:name="_Toc119852797"/>
      <w:r>
        <w:t>Communication</w:t>
      </w:r>
      <w:bookmarkEnd w:id="4"/>
      <w:r>
        <w:t xml:space="preserve"> </w:t>
      </w:r>
    </w:p>
    <w:p w14:paraId="029F2E0F" w14:textId="46A43D67" w:rsidR="00337E30" w:rsidRDefault="00337E30" w:rsidP="00337E30">
      <w:r>
        <w:t xml:space="preserve">The BSPD Test Board has a 1x6 pin header that allows for communication to the BSPD. The tester board has three outputs TPS, BSE, and ‘BSPD_IN’ (5v), and one input ‘BSPD_OUT’.  ‘BSPD_IN’ is a 5V output to the BSPD. TPS and BSE are talked about in detail in the next section. ‘BSPD_OUT’ is connected to a series of LEDs. Since BSPD_OUT is normally open (NO), the LEDs should be </w:t>
      </w:r>
      <w:r w:rsidRPr="00693374">
        <w:t xml:space="preserve">initially </w:t>
      </w:r>
      <w:r>
        <w:t>high. When the BSPD is triggered, the LEDs will transition to low.</w:t>
      </w:r>
    </w:p>
    <w:p w14:paraId="39368717" w14:textId="25D46EF6" w:rsidR="00337E30" w:rsidRDefault="00337E30" w:rsidP="00337E30">
      <w:pPr>
        <w:keepNext/>
        <w:jc w:val="center"/>
      </w:pPr>
      <w:r w:rsidRPr="00EA1353">
        <w:rPr>
          <w:noProof/>
        </w:rPr>
        <w:drawing>
          <wp:inline distT="0" distB="0" distL="0" distR="0" wp14:anchorId="3F528C0B" wp14:editId="5CD3649A">
            <wp:extent cx="3524111" cy="2590748"/>
            <wp:effectExtent l="0" t="0" r="635" b="635"/>
            <wp:docPr id="5" name="Picture 5"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 schematic&#10;&#10;Description automatically generated"/>
                    <pic:cNvPicPr/>
                  </pic:nvPicPr>
                  <pic:blipFill>
                    <a:blip r:embed="rId7"/>
                    <a:stretch>
                      <a:fillRect/>
                    </a:stretch>
                  </pic:blipFill>
                  <pic:spPr>
                    <a:xfrm>
                      <a:off x="0" y="0"/>
                      <a:ext cx="3535630" cy="2599216"/>
                    </a:xfrm>
                    <a:prstGeom prst="rect">
                      <a:avLst/>
                    </a:prstGeom>
                  </pic:spPr>
                </pic:pic>
              </a:graphicData>
            </a:graphic>
          </wp:inline>
        </w:drawing>
      </w:r>
    </w:p>
    <w:p w14:paraId="2EF318B1" w14:textId="39B5DBAC" w:rsidR="00337E30" w:rsidRDefault="00337E30" w:rsidP="00337E30">
      <w:pPr>
        <w:pStyle w:val="Caption"/>
        <w:jc w:val="center"/>
      </w:pPr>
      <w:r>
        <w:t xml:space="preserve">Figure </w:t>
      </w:r>
      <w:r>
        <w:fldChar w:fldCharType="begin"/>
      </w:r>
      <w:r>
        <w:instrText>SEQ Figure \* ARABIC</w:instrText>
      </w:r>
      <w:r>
        <w:fldChar w:fldCharType="separate"/>
      </w:r>
      <w:r w:rsidR="00C65D64">
        <w:rPr>
          <w:noProof/>
        </w:rPr>
        <w:t>2</w:t>
      </w:r>
      <w:r>
        <w:fldChar w:fldCharType="end"/>
      </w:r>
      <w:r>
        <w:t xml:space="preserve"> BSPD: Test Board to BSPD Communications interface</w:t>
      </w:r>
    </w:p>
    <w:p w14:paraId="5041C3C9" w14:textId="563E555E" w:rsidR="00337E30" w:rsidRDefault="00337E30" w:rsidP="00337E30">
      <w:pPr>
        <w:pStyle w:val="Heading2"/>
      </w:pPr>
      <w:bookmarkStart w:id="5" w:name="_Toc119852798"/>
      <w:r>
        <w:lastRenderedPageBreak/>
        <w:t>TSP and BSE input</w:t>
      </w:r>
      <w:bookmarkEnd w:id="5"/>
      <w:r>
        <w:t xml:space="preserve"> </w:t>
      </w:r>
    </w:p>
    <w:p w14:paraId="6CE5A0F7" w14:textId="77777777" w:rsidR="00337E30" w:rsidRDefault="00337E30" w:rsidP="00337E30">
      <w:r>
        <w:t xml:space="preserve">The test board has two outputs that act as the Throttle Position Sensor (TPS) along with the Brake System Encoder (BSE). These two outputs are used to simulate break and throttle inputs to the BSPD and allow for the user to trigger the BSPD fault modes. Both the TPS and BSE output each have three switches that control the outputs. Switches one (SW1), three (SW3), and five (SW5) affect the BSE.  Switches two (SW2), four (SW4), and six (SW6) affect TPS. </w:t>
      </w:r>
    </w:p>
    <w:p w14:paraId="405D1313" w14:textId="77777777" w:rsidR="00337E30" w:rsidRDefault="00337E30" w:rsidP="00337E30">
      <w:pPr>
        <w:pStyle w:val="Heading3"/>
      </w:pPr>
      <w:bookmarkStart w:id="6" w:name="_Toc119852799"/>
      <w:r>
        <w:t>Switches Five (SW5) and Six (SW6)</w:t>
      </w:r>
      <w:bookmarkEnd w:id="6"/>
    </w:p>
    <w:p w14:paraId="4DB196BE" w14:textId="77777777" w:rsidR="00337E30" w:rsidRDefault="00337E30" w:rsidP="00337E30">
      <w:r>
        <w:t xml:space="preserve">Both SW5 and SW6 are used to drive the output high. When the switches are closed, the voltages seen by the input pin of SW3 or SW4 is five volts. Otherwise, five-volt input is set to float. </w:t>
      </w:r>
    </w:p>
    <w:p w14:paraId="30F0E4DF" w14:textId="77777777" w:rsidR="00337E30" w:rsidRDefault="00337E30" w:rsidP="00337E30">
      <w:pPr>
        <w:pStyle w:val="Heading3"/>
      </w:pPr>
      <w:bookmarkStart w:id="7" w:name="_Toc119852800"/>
      <w:r>
        <w:t>Switches One (SW1) and Two (SW2)</w:t>
      </w:r>
      <w:bookmarkEnd w:id="7"/>
    </w:p>
    <w:p w14:paraId="2488FD6E" w14:textId="77777777" w:rsidR="00337E30" w:rsidRDefault="00337E30" w:rsidP="00337E30">
      <w:r>
        <w:t xml:space="preserve">SW1 and SW2 give the user the opportunity to change the output voltage. This is done by toggling between either a ten-kilohm resister, or a ten-kilohm variable resistor (potentiometer).  </w:t>
      </w:r>
    </w:p>
    <w:p w14:paraId="366F2434" w14:textId="77777777" w:rsidR="00337E30" w:rsidRDefault="00337E30" w:rsidP="00337E30">
      <w:pPr>
        <w:pStyle w:val="Heading3"/>
      </w:pPr>
      <w:bookmarkStart w:id="8" w:name="_Toc119852801"/>
      <w:r>
        <w:t>Switches Three (SW3) and Four (SW4)</w:t>
      </w:r>
      <w:bookmarkEnd w:id="8"/>
    </w:p>
    <w:p w14:paraId="60CC9E0E" w14:textId="77777777" w:rsidR="00337E30" w:rsidRDefault="00337E30" w:rsidP="00337E30">
      <w:r>
        <w:t xml:space="preserve">SW3 and SW4 act as a gate to the BSPD. When the switches are set to pin 1, the BSPD can see the input. When the switches are set to pin 3, break/throttle inputs are disconnected, allowing the user to </w:t>
      </w:r>
      <w:r w:rsidRPr="002B4DA1">
        <w:t>simulate sensor disconnect</w:t>
      </w:r>
      <w:r>
        <w:t xml:space="preserve">.  </w:t>
      </w:r>
    </w:p>
    <w:p w14:paraId="7621373A" w14:textId="28E48D6F" w:rsidR="00337E30" w:rsidRDefault="00337E30" w:rsidP="00337E30">
      <w:pPr>
        <w:pStyle w:val="Heading3"/>
      </w:pPr>
      <w:bookmarkStart w:id="9" w:name="_Toc119852802"/>
      <w:r>
        <w:t>Switch Truth Table</w:t>
      </w:r>
      <w:bookmarkEnd w:id="9"/>
      <w:r>
        <w:t xml:space="preserve"> </w:t>
      </w:r>
    </w:p>
    <w:tbl>
      <w:tblPr>
        <w:tblStyle w:val="TableGrid"/>
        <w:tblW w:w="9654" w:type="dxa"/>
        <w:tblLook w:val="04A0" w:firstRow="1" w:lastRow="0" w:firstColumn="1" w:lastColumn="0" w:noHBand="0" w:noVBand="1"/>
      </w:tblPr>
      <w:tblGrid>
        <w:gridCol w:w="2398"/>
        <w:gridCol w:w="2398"/>
        <w:gridCol w:w="2398"/>
        <w:gridCol w:w="2460"/>
      </w:tblGrid>
      <w:tr w:rsidR="00337E30" w:rsidRPr="0038383D" w14:paraId="74BDE35C" w14:textId="77777777">
        <w:trPr>
          <w:trHeight w:val="240"/>
        </w:trPr>
        <w:tc>
          <w:tcPr>
            <w:tcW w:w="9654" w:type="dxa"/>
            <w:gridSpan w:val="4"/>
            <w:noWrap/>
            <w:hideMark/>
          </w:tcPr>
          <w:p w14:paraId="7108AC10" w14:textId="338DAD89" w:rsidR="00337E30" w:rsidRPr="0038383D" w:rsidRDefault="00337E30">
            <w:pPr>
              <w:jc w:val="center"/>
              <w:rPr>
                <w:b/>
                <w:bCs/>
              </w:rPr>
            </w:pPr>
            <w:r>
              <w:rPr>
                <w:b/>
                <w:bCs/>
              </w:rPr>
              <w:t xml:space="preserve">Output </w:t>
            </w:r>
            <w:r w:rsidRPr="0038383D">
              <w:rPr>
                <w:b/>
                <w:bCs/>
              </w:rPr>
              <w:t>Truth Table</w:t>
            </w:r>
          </w:p>
        </w:tc>
      </w:tr>
      <w:tr w:rsidR="00337E30" w:rsidRPr="0038383D" w14:paraId="26F6FE99" w14:textId="77777777">
        <w:trPr>
          <w:trHeight w:val="240"/>
        </w:trPr>
        <w:tc>
          <w:tcPr>
            <w:tcW w:w="2398" w:type="dxa"/>
            <w:noWrap/>
            <w:hideMark/>
          </w:tcPr>
          <w:p w14:paraId="33C842E0" w14:textId="77777777" w:rsidR="00337E30" w:rsidRPr="0038383D" w:rsidRDefault="00337E30">
            <w:pPr>
              <w:rPr>
                <w:b/>
                <w:bCs/>
              </w:rPr>
            </w:pPr>
            <w:r w:rsidRPr="0038383D">
              <w:rPr>
                <w:b/>
                <w:bCs/>
              </w:rPr>
              <w:t>SW5/SW6</w:t>
            </w:r>
          </w:p>
        </w:tc>
        <w:tc>
          <w:tcPr>
            <w:tcW w:w="2398" w:type="dxa"/>
            <w:noWrap/>
            <w:hideMark/>
          </w:tcPr>
          <w:p w14:paraId="24BA47FE" w14:textId="77777777" w:rsidR="00337E30" w:rsidRPr="0038383D" w:rsidRDefault="00337E30">
            <w:pPr>
              <w:rPr>
                <w:b/>
                <w:bCs/>
              </w:rPr>
            </w:pPr>
            <w:r w:rsidRPr="0038383D">
              <w:rPr>
                <w:b/>
                <w:bCs/>
              </w:rPr>
              <w:t>SW1/SW2</w:t>
            </w:r>
          </w:p>
        </w:tc>
        <w:tc>
          <w:tcPr>
            <w:tcW w:w="2398" w:type="dxa"/>
            <w:noWrap/>
            <w:hideMark/>
          </w:tcPr>
          <w:p w14:paraId="1968B318" w14:textId="77777777" w:rsidR="00337E30" w:rsidRPr="0038383D" w:rsidRDefault="00337E30">
            <w:pPr>
              <w:rPr>
                <w:b/>
                <w:bCs/>
              </w:rPr>
            </w:pPr>
            <w:r w:rsidRPr="0038383D">
              <w:rPr>
                <w:b/>
                <w:bCs/>
              </w:rPr>
              <w:t>SW4/SW3</w:t>
            </w:r>
          </w:p>
        </w:tc>
        <w:tc>
          <w:tcPr>
            <w:tcW w:w="2457" w:type="dxa"/>
            <w:noWrap/>
            <w:hideMark/>
          </w:tcPr>
          <w:p w14:paraId="60AB4EB2" w14:textId="1E518B65" w:rsidR="00337E30" w:rsidRPr="0038383D" w:rsidRDefault="00337E30">
            <w:pPr>
              <w:rPr>
                <w:b/>
                <w:bCs/>
              </w:rPr>
            </w:pPr>
            <w:r w:rsidRPr="0038383D">
              <w:rPr>
                <w:b/>
                <w:bCs/>
              </w:rPr>
              <w:t>BSE/TPS</w:t>
            </w:r>
            <w:r>
              <w:rPr>
                <w:b/>
                <w:bCs/>
              </w:rPr>
              <w:t xml:space="preserve"> Outputs</w:t>
            </w:r>
          </w:p>
        </w:tc>
      </w:tr>
      <w:tr w:rsidR="00337E30" w:rsidRPr="0038383D" w14:paraId="0843BEDD" w14:textId="77777777">
        <w:trPr>
          <w:trHeight w:val="240"/>
        </w:trPr>
        <w:tc>
          <w:tcPr>
            <w:tcW w:w="2398" w:type="dxa"/>
            <w:noWrap/>
            <w:hideMark/>
          </w:tcPr>
          <w:p w14:paraId="6C91F7B1" w14:textId="77777777" w:rsidR="00337E30" w:rsidRPr="0038383D" w:rsidRDefault="00337E30">
            <w:r w:rsidRPr="0038383D">
              <w:t>P1</w:t>
            </w:r>
          </w:p>
        </w:tc>
        <w:tc>
          <w:tcPr>
            <w:tcW w:w="2398" w:type="dxa"/>
            <w:noWrap/>
            <w:hideMark/>
          </w:tcPr>
          <w:p w14:paraId="36D81F69" w14:textId="77777777" w:rsidR="00337E30" w:rsidRPr="0038383D" w:rsidRDefault="00337E30">
            <w:r w:rsidRPr="0038383D">
              <w:t>P1</w:t>
            </w:r>
          </w:p>
        </w:tc>
        <w:tc>
          <w:tcPr>
            <w:tcW w:w="2398" w:type="dxa"/>
            <w:noWrap/>
            <w:hideMark/>
          </w:tcPr>
          <w:p w14:paraId="1C39DE62" w14:textId="77777777" w:rsidR="00337E30" w:rsidRPr="0038383D" w:rsidRDefault="00337E30">
            <w:r w:rsidRPr="0038383D">
              <w:t>P1</w:t>
            </w:r>
          </w:p>
        </w:tc>
        <w:tc>
          <w:tcPr>
            <w:tcW w:w="2457" w:type="dxa"/>
            <w:noWrap/>
            <w:hideMark/>
          </w:tcPr>
          <w:p w14:paraId="731503E8" w14:textId="77777777" w:rsidR="00337E30" w:rsidRPr="0038383D" w:rsidRDefault="00337E30">
            <w:r w:rsidRPr="0038383D">
              <w:t>0.687V- 5V</w:t>
            </w:r>
          </w:p>
        </w:tc>
      </w:tr>
      <w:tr w:rsidR="00337E30" w:rsidRPr="0038383D" w14:paraId="01AE37EA" w14:textId="77777777">
        <w:trPr>
          <w:trHeight w:val="240"/>
        </w:trPr>
        <w:tc>
          <w:tcPr>
            <w:tcW w:w="2398" w:type="dxa"/>
            <w:noWrap/>
            <w:hideMark/>
          </w:tcPr>
          <w:p w14:paraId="29FDE733" w14:textId="77777777" w:rsidR="00337E30" w:rsidRPr="0038383D" w:rsidRDefault="00337E30">
            <w:r w:rsidRPr="0038383D">
              <w:t>P1</w:t>
            </w:r>
          </w:p>
        </w:tc>
        <w:tc>
          <w:tcPr>
            <w:tcW w:w="2398" w:type="dxa"/>
            <w:noWrap/>
            <w:hideMark/>
          </w:tcPr>
          <w:p w14:paraId="0C9B4AE0" w14:textId="77777777" w:rsidR="00337E30" w:rsidRPr="0038383D" w:rsidRDefault="00337E30">
            <w:r w:rsidRPr="0038383D">
              <w:t>P1</w:t>
            </w:r>
          </w:p>
        </w:tc>
        <w:tc>
          <w:tcPr>
            <w:tcW w:w="2398" w:type="dxa"/>
            <w:noWrap/>
            <w:hideMark/>
          </w:tcPr>
          <w:p w14:paraId="3C942175" w14:textId="77777777" w:rsidR="00337E30" w:rsidRPr="0038383D" w:rsidRDefault="00337E30">
            <w:r w:rsidRPr="0038383D">
              <w:t>P3</w:t>
            </w:r>
          </w:p>
        </w:tc>
        <w:tc>
          <w:tcPr>
            <w:tcW w:w="2457" w:type="dxa"/>
            <w:noWrap/>
            <w:hideMark/>
          </w:tcPr>
          <w:p w14:paraId="19D4542E" w14:textId="5BFB4CA2" w:rsidR="00337E30" w:rsidRPr="0038383D" w:rsidRDefault="00BF3670">
            <w:r>
              <w:t>0V</w:t>
            </w:r>
          </w:p>
        </w:tc>
      </w:tr>
      <w:tr w:rsidR="00337E30" w:rsidRPr="0038383D" w14:paraId="031CFD43" w14:textId="77777777">
        <w:trPr>
          <w:trHeight w:val="240"/>
        </w:trPr>
        <w:tc>
          <w:tcPr>
            <w:tcW w:w="2398" w:type="dxa"/>
            <w:noWrap/>
            <w:hideMark/>
          </w:tcPr>
          <w:p w14:paraId="13A3BF43" w14:textId="77777777" w:rsidR="00337E30" w:rsidRPr="0038383D" w:rsidRDefault="00337E30">
            <w:r w:rsidRPr="0038383D">
              <w:t>P1</w:t>
            </w:r>
          </w:p>
        </w:tc>
        <w:tc>
          <w:tcPr>
            <w:tcW w:w="2398" w:type="dxa"/>
            <w:noWrap/>
            <w:hideMark/>
          </w:tcPr>
          <w:p w14:paraId="0BED2A1D" w14:textId="77777777" w:rsidR="00337E30" w:rsidRPr="0038383D" w:rsidRDefault="00337E30">
            <w:r w:rsidRPr="0038383D">
              <w:t>P3</w:t>
            </w:r>
          </w:p>
        </w:tc>
        <w:tc>
          <w:tcPr>
            <w:tcW w:w="2398" w:type="dxa"/>
            <w:noWrap/>
            <w:hideMark/>
          </w:tcPr>
          <w:p w14:paraId="24754A91" w14:textId="77777777" w:rsidR="00337E30" w:rsidRPr="0038383D" w:rsidRDefault="00337E30">
            <w:r w:rsidRPr="0038383D">
              <w:t>P1</w:t>
            </w:r>
          </w:p>
        </w:tc>
        <w:tc>
          <w:tcPr>
            <w:tcW w:w="2457" w:type="dxa"/>
            <w:noWrap/>
            <w:hideMark/>
          </w:tcPr>
          <w:p w14:paraId="42BA60B6" w14:textId="77777777" w:rsidR="00337E30" w:rsidRPr="0038383D" w:rsidRDefault="00337E30">
            <w:r w:rsidRPr="0038383D">
              <w:t>0.687V</w:t>
            </w:r>
          </w:p>
        </w:tc>
      </w:tr>
      <w:tr w:rsidR="00337E30" w:rsidRPr="0038383D" w14:paraId="3AFB694E" w14:textId="77777777">
        <w:trPr>
          <w:trHeight w:val="240"/>
        </w:trPr>
        <w:tc>
          <w:tcPr>
            <w:tcW w:w="2398" w:type="dxa"/>
            <w:noWrap/>
            <w:hideMark/>
          </w:tcPr>
          <w:p w14:paraId="0A2CB056" w14:textId="77777777" w:rsidR="00337E30" w:rsidRPr="0038383D" w:rsidRDefault="00337E30">
            <w:r w:rsidRPr="0038383D">
              <w:t>P1</w:t>
            </w:r>
          </w:p>
        </w:tc>
        <w:tc>
          <w:tcPr>
            <w:tcW w:w="2398" w:type="dxa"/>
            <w:noWrap/>
            <w:hideMark/>
          </w:tcPr>
          <w:p w14:paraId="6F75812C" w14:textId="77777777" w:rsidR="00337E30" w:rsidRPr="0038383D" w:rsidRDefault="00337E30">
            <w:r w:rsidRPr="0038383D">
              <w:t>P3</w:t>
            </w:r>
          </w:p>
        </w:tc>
        <w:tc>
          <w:tcPr>
            <w:tcW w:w="2398" w:type="dxa"/>
            <w:noWrap/>
            <w:hideMark/>
          </w:tcPr>
          <w:p w14:paraId="09E97315" w14:textId="77777777" w:rsidR="00337E30" w:rsidRPr="0038383D" w:rsidRDefault="00337E30">
            <w:r w:rsidRPr="0038383D">
              <w:t>P3</w:t>
            </w:r>
          </w:p>
        </w:tc>
        <w:tc>
          <w:tcPr>
            <w:tcW w:w="2457" w:type="dxa"/>
            <w:noWrap/>
            <w:hideMark/>
          </w:tcPr>
          <w:p w14:paraId="5BF0ABCB" w14:textId="2B5643BE" w:rsidR="00337E30" w:rsidRPr="0038383D" w:rsidRDefault="00BF3670">
            <w:r>
              <w:t>0V</w:t>
            </w:r>
          </w:p>
        </w:tc>
      </w:tr>
      <w:tr w:rsidR="00337E30" w:rsidRPr="0038383D" w14:paraId="5B14B2FA" w14:textId="77777777">
        <w:trPr>
          <w:trHeight w:val="240"/>
        </w:trPr>
        <w:tc>
          <w:tcPr>
            <w:tcW w:w="2398" w:type="dxa"/>
            <w:noWrap/>
            <w:hideMark/>
          </w:tcPr>
          <w:p w14:paraId="5A03B804" w14:textId="77777777" w:rsidR="00337E30" w:rsidRPr="0038383D" w:rsidRDefault="00337E30">
            <w:r w:rsidRPr="0038383D">
              <w:t>P3</w:t>
            </w:r>
          </w:p>
        </w:tc>
        <w:tc>
          <w:tcPr>
            <w:tcW w:w="2398" w:type="dxa"/>
            <w:noWrap/>
            <w:hideMark/>
          </w:tcPr>
          <w:p w14:paraId="5BB753C2" w14:textId="77777777" w:rsidR="00337E30" w:rsidRPr="0038383D" w:rsidRDefault="00337E30">
            <w:r w:rsidRPr="0038383D">
              <w:t>P1</w:t>
            </w:r>
          </w:p>
        </w:tc>
        <w:tc>
          <w:tcPr>
            <w:tcW w:w="2398" w:type="dxa"/>
            <w:noWrap/>
            <w:hideMark/>
          </w:tcPr>
          <w:p w14:paraId="23151F4E" w14:textId="77777777" w:rsidR="00337E30" w:rsidRPr="0038383D" w:rsidRDefault="00337E30">
            <w:r w:rsidRPr="0038383D">
              <w:t>P1</w:t>
            </w:r>
          </w:p>
        </w:tc>
        <w:tc>
          <w:tcPr>
            <w:tcW w:w="2457" w:type="dxa"/>
            <w:noWrap/>
            <w:hideMark/>
          </w:tcPr>
          <w:p w14:paraId="7C5EC767" w14:textId="77777777" w:rsidR="00337E30" w:rsidRPr="0038383D" w:rsidRDefault="00337E30">
            <w:r w:rsidRPr="0038383D">
              <w:t>5V</w:t>
            </w:r>
          </w:p>
        </w:tc>
      </w:tr>
      <w:tr w:rsidR="00337E30" w:rsidRPr="0038383D" w14:paraId="4D8DAD1E" w14:textId="77777777">
        <w:trPr>
          <w:trHeight w:val="240"/>
        </w:trPr>
        <w:tc>
          <w:tcPr>
            <w:tcW w:w="2398" w:type="dxa"/>
            <w:noWrap/>
            <w:hideMark/>
          </w:tcPr>
          <w:p w14:paraId="442304B3" w14:textId="77777777" w:rsidR="00337E30" w:rsidRPr="0038383D" w:rsidRDefault="00337E30">
            <w:r w:rsidRPr="0038383D">
              <w:t>P3</w:t>
            </w:r>
          </w:p>
        </w:tc>
        <w:tc>
          <w:tcPr>
            <w:tcW w:w="2398" w:type="dxa"/>
            <w:noWrap/>
            <w:hideMark/>
          </w:tcPr>
          <w:p w14:paraId="0E7825BD" w14:textId="77777777" w:rsidR="00337E30" w:rsidRPr="0038383D" w:rsidRDefault="00337E30">
            <w:r w:rsidRPr="0038383D">
              <w:t>P1</w:t>
            </w:r>
          </w:p>
        </w:tc>
        <w:tc>
          <w:tcPr>
            <w:tcW w:w="2398" w:type="dxa"/>
            <w:noWrap/>
            <w:hideMark/>
          </w:tcPr>
          <w:p w14:paraId="324C8DEA" w14:textId="77777777" w:rsidR="00337E30" w:rsidRPr="0038383D" w:rsidRDefault="00337E30">
            <w:r w:rsidRPr="0038383D">
              <w:t>P3</w:t>
            </w:r>
          </w:p>
        </w:tc>
        <w:tc>
          <w:tcPr>
            <w:tcW w:w="2457" w:type="dxa"/>
            <w:noWrap/>
            <w:hideMark/>
          </w:tcPr>
          <w:p w14:paraId="3DED2412" w14:textId="1153FEBF" w:rsidR="00337E30" w:rsidRPr="0038383D" w:rsidRDefault="00616BE0">
            <w:r>
              <w:t>0V</w:t>
            </w:r>
          </w:p>
        </w:tc>
      </w:tr>
      <w:tr w:rsidR="00337E30" w:rsidRPr="0038383D" w14:paraId="621718F9" w14:textId="77777777">
        <w:trPr>
          <w:trHeight w:val="240"/>
        </w:trPr>
        <w:tc>
          <w:tcPr>
            <w:tcW w:w="2398" w:type="dxa"/>
            <w:noWrap/>
            <w:hideMark/>
          </w:tcPr>
          <w:p w14:paraId="4F3724ED" w14:textId="77777777" w:rsidR="00337E30" w:rsidRPr="0038383D" w:rsidRDefault="00337E30">
            <w:r w:rsidRPr="0038383D">
              <w:t>P3</w:t>
            </w:r>
          </w:p>
        </w:tc>
        <w:tc>
          <w:tcPr>
            <w:tcW w:w="2398" w:type="dxa"/>
            <w:noWrap/>
            <w:hideMark/>
          </w:tcPr>
          <w:p w14:paraId="11906773" w14:textId="77777777" w:rsidR="00337E30" w:rsidRPr="0038383D" w:rsidRDefault="00337E30">
            <w:r w:rsidRPr="0038383D">
              <w:t>P3</w:t>
            </w:r>
          </w:p>
        </w:tc>
        <w:tc>
          <w:tcPr>
            <w:tcW w:w="2398" w:type="dxa"/>
            <w:noWrap/>
            <w:hideMark/>
          </w:tcPr>
          <w:p w14:paraId="6BDD67F6" w14:textId="77777777" w:rsidR="00337E30" w:rsidRPr="0038383D" w:rsidRDefault="00337E30">
            <w:r w:rsidRPr="0038383D">
              <w:t>P1</w:t>
            </w:r>
          </w:p>
        </w:tc>
        <w:tc>
          <w:tcPr>
            <w:tcW w:w="2457" w:type="dxa"/>
            <w:noWrap/>
            <w:hideMark/>
          </w:tcPr>
          <w:p w14:paraId="27EA499F" w14:textId="77777777" w:rsidR="00337E30" w:rsidRPr="0038383D" w:rsidRDefault="00337E30">
            <w:r w:rsidRPr="0038383D">
              <w:t>5V</w:t>
            </w:r>
          </w:p>
        </w:tc>
      </w:tr>
      <w:tr w:rsidR="00337E30" w:rsidRPr="0038383D" w14:paraId="7C13434F" w14:textId="77777777">
        <w:trPr>
          <w:trHeight w:val="240"/>
        </w:trPr>
        <w:tc>
          <w:tcPr>
            <w:tcW w:w="2398" w:type="dxa"/>
            <w:noWrap/>
            <w:hideMark/>
          </w:tcPr>
          <w:p w14:paraId="2B25FBD9" w14:textId="77777777" w:rsidR="00337E30" w:rsidRPr="0038383D" w:rsidRDefault="00337E30">
            <w:r w:rsidRPr="0038383D">
              <w:t>P3</w:t>
            </w:r>
          </w:p>
        </w:tc>
        <w:tc>
          <w:tcPr>
            <w:tcW w:w="2398" w:type="dxa"/>
            <w:noWrap/>
            <w:hideMark/>
          </w:tcPr>
          <w:p w14:paraId="6B3B832E" w14:textId="77777777" w:rsidR="00337E30" w:rsidRPr="0038383D" w:rsidRDefault="00337E30">
            <w:r w:rsidRPr="0038383D">
              <w:t>P3</w:t>
            </w:r>
          </w:p>
        </w:tc>
        <w:tc>
          <w:tcPr>
            <w:tcW w:w="2398" w:type="dxa"/>
            <w:noWrap/>
            <w:hideMark/>
          </w:tcPr>
          <w:p w14:paraId="65246343" w14:textId="77777777" w:rsidR="00337E30" w:rsidRPr="0038383D" w:rsidRDefault="00337E30">
            <w:r w:rsidRPr="0038383D">
              <w:t>P3</w:t>
            </w:r>
          </w:p>
        </w:tc>
        <w:tc>
          <w:tcPr>
            <w:tcW w:w="2457" w:type="dxa"/>
            <w:noWrap/>
            <w:hideMark/>
          </w:tcPr>
          <w:p w14:paraId="4000DC61" w14:textId="60CFD779" w:rsidR="00337E30" w:rsidRPr="0038383D" w:rsidRDefault="00BF3670">
            <w:pPr>
              <w:keepNext/>
            </w:pPr>
            <w:r>
              <w:t>0V</w:t>
            </w:r>
          </w:p>
        </w:tc>
      </w:tr>
    </w:tbl>
    <w:p w14:paraId="4D52F125" w14:textId="5D535AE9" w:rsidR="00337E30" w:rsidRPr="00E8688A" w:rsidRDefault="00337E30" w:rsidP="00337E30">
      <w:pPr>
        <w:pStyle w:val="Caption"/>
        <w:spacing w:before="120"/>
        <w:jc w:val="center"/>
      </w:pPr>
      <w:r>
        <w:t xml:space="preserve">Table </w:t>
      </w:r>
      <w:r w:rsidR="00000000">
        <w:fldChar w:fldCharType="begin"/>
      </w:r>
      <w:r w:rsidR="00000000">
        <w:instrText xml:space="preserve"> SEQ Table \* ARABIC </w:instrText>
      </w:r>
      <w:r w:rsidR="00000000">
        <w:fldChar w:fldCharType="separate"/>
      </w:r>
      <w:r w:rsidR="00C65D64">
        <w:rPr>
          <w:noProof/>
        </w:rPr>
        <w:t>1</w:t>
      </w:r>
      <w:r w:rsidR="00000000">
        <w:rPr>
          <w:noProof/>
        </w:rPr>
        <w:fldChar w:fldCharType="end"/>
      </w:r>
      <w:r>
        <w:t>: BSPD Test Board BSE/TPS Truth Table</w:t>
      </w:r>
    </w:p>
    <w:p w14:paraId="01F9EBC4" w14:textId="77777777" w:rsidR="00337E30" w:rsidRDefault="00337E30" w:rsidP="00337E30">
      <w:pPr>
        <w:keepNext/>
        <w:spacing w:after="0" w:line="240" w:lineRule="auto"/>
        <w:jc w:val="center"/>
      </w:pPr>
      <w:r w:rsidRPr="00B911D4">
        <w:rPr>
          <w:noProof/>
        </w:rPr>
        <w:drawing>
          <wp:inline distT="0" distB="0" distL="0" distR="0" wp14:anchorId="34C74349" wp14:editId="5B6D0B1A">
            <wp:extent cx="4305670" cy="2337299"/>
            <wp:effectExtent l="0" t="0" r="0" b="6350"/>
            <wp:docPr id="2" name="Picture 2" descr="A picture containing text, map, park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map, parking&#10;&#10;Description automatically generated"/>
                    <pic:cNvPicPr/>
                  </pic:nvPicPr>
                  <pic:blipFill>
                    <a:blip r:embed="rId8"/>
                    <a:stretch>
                      <a:fillRect/>
                    </a:stretch>
                  </pic:blipFill>
                  <pic:spPr>
                    <a:xfrm>
                      <a:off x="0" y="0"/>
                      <a:ext cx="4336629" cy="2354105"/>
                    </a:xfrm>
                    <a:prstGeom prst="rect">
                      <a:avLst/>
                    </a:prstGeom>
                  </pic:spPr>
                </pic:pic>
              </a:graphicData>
            </a:graphic>
          </wp:inline>
        </w:drawing>
      </w:r>
    </w:p>
    <w:p w14:paraId="6BD67114" w14:textId="5FF7625D" w:rsidR="00337E30" w:rsidRDefault="00337E30" w:rsidP="00337E30">
      <w:pPr>
        <w:pStyle w:val="Caption"/>
        <w:spacing w:before="120" w:after="0"/>
        <w:jc w:val="center"/>
      </w:pPr>
      <w:r>
        <w:t xml:space="preserve">Figure </w:t>
      </w:r>
      <w:r>
        <w:fldChar w:fldCharType="begin"/>
      </w:r>
      <w:r>
        <w:instrText>SEQ Figure \* ARABIC</w:instrText>
      </w:r>
      <w:r>
        <w:fldChar w:fldCharType="separate"/>
      </w:r>
      <w:r w:rsidR="00C65D64">
        <w:rPr>
          <w:noProof/>
        </w:rPr>
        <w:t>3</w:t>
      </w:r>
      <w:r>
        <w:fldChar w:fldCharType="end"/>
      </w:r>
      <w:r>
        <w:t>: TPS/BSE Output Configuration</w:t>
      </w:r>
    </w:p>
    <w:p w14:paraId="55940206" w14:textId="133CEBED" w:rsidR="00337E30" w:rsidRDefault="00337E30" w:rsidP="00337E30">
      <w:pPr>
        <w:pStyle w:val="Heading1"/>
        <w:ind w:left="-450"/>
      </w:pPr>
      <w:bookmarkStart w:id="10" w:name="_Toc119852803"/>
      <w:r>
        <w:lastRenderedPageBreak/>
        <w:t>Bill of Materials</w:t>
      </w:r>
      <w:bookmarkEnd w:id="10"/>
      <w:r>
        <w:t xml:space="preserve"> </w:t>
      </w:r>
    </w:p>
    <w:tbl>
      <w:tblPr>
        <w:tblStyle w:val="TableGrid"/>
        <w:tblW w:w="10205" w:type="dxa"/>
        <w:tblInd w:w="-455" w:type="dxa"/>
        <w:tblLook w:val="04A0" w:firstRow="1" w:lastRow="0" w:firstColumn="1" w:lastColumn="0" w:noHBand="0" w:noVBand="1"/>
      </w:tblPr>
      <w:tblGrid>
        <w:gridCol w:w="625"/>
        <w:gridCol w:w="2520"/>
        <w:gridCol w:w="6120"/>
        <w:gridCol w:w="940"/>
      </w:tblGrid>
      <w:tr w:rsidR="00337E30" w:rsidRPr="00955486" w14:paraId="6904AD98" w14:textId="77777777">
        <w:trPr>
          <w:trHeight w:val="315"/>
        </w:trPr>
        <w:tc>
          <w:tcPr>
            <w:tcW w:w="10205" w:type="dxa"/>
            <w:gridSpan w:val="4"/>
            <w:noWrap/>
            <w:hideMark/>
          </w:tcPr>
          <w:p w14:paraId="56ED4F36" w14:textId="0AD8A165" w:rsidR="00337E30" w:rsidRPr="00955486" w:rsidRDefault="00337E30">
            <w:pPr>
              <w:jc w:val="center"/>
              <w:rPr>
                <w:b/>
                <w:bCs/>
                <w:sz w:val="20"/>
                <w:szCs w:val="20"/>
              </w:rPr>
            </w:pPr>
            <w:r w:rsidRPr="00955486">
              <w:rPr>
                <w:b/>
                <w:bCs/>
                <w:sz w:val="20"/>
                <w:szCs w:val="20"/>
              </w:rPr>
              <w:t>Bill of Materials</w:t>
            </w:r>
          </w:p>
        </w:tc>
      </w:tr>
      <w:tr w:rsidR="00337E30" w:rsidRPr="00955486" w14:paraId="6AF66DCC" w14:textId="77777777">
        <w:trPr>
          <w:trHeight w:val="315"/>
        </w:trPr>
        <w:tc>
          <w:tcPr>
            <w:tcW w:w="625" w:type="dxa"/>
            <w:noWrap/>
            <w:hideMark/>
          </w:tcPr>
          <w:p w14:paraId="73849E65" w14:textId="77777777" w:rsidR="00337E30" w:rsidRPr="00955486" w:rsidRDefault="00337E30">
            <w:pPr>
              <w:rPr>
                <w:b/>
                <w:bCs/>
                <w:sz w:val="16"/>
                <w:szCs w:val="16"/>
              </w:rPr>
            </w:pPr>
            <w:r w:rsidRPr="00955486">
              <w:rPr>
                <w:b/>
                <w:bCs/>
                <w:sz w:val="16"/>
                <w:szCs w:val="16"/>
              </w:rPr>
              <w:t>Line #</w:t>
            </w:r>
          </w:p>
        </w:tc>
        <w:tc>
          <w:tcPr>
            <w:tcW w:w="2520" w:type="dxa"/>
            <w:noWrap/>
            <w:hideMark/>
          </w:tcPr>
          <w:p w14:paraId="41BD8466" w14:textId="77777777" w:rsidR="00337E30" w:rsidRPr="00955486" w:rsidRDefault="00337E30">
            <w:pPr>
              <w:rPr>
                <w:b/>
                <w:bCs/>
                <w:sz w:val="16"/>
                <w:szCs w:val="16"/>
              </w:rPr>
            </w:pPr>
            <w:r w:rsidRPr="00955486">
              <w:rPr>
                <w:b/>
                <w:bCs/>
                <w:sz w:val="16"/>
                <w:szCs w:val="16"/>
              </w:rPr>
              <w:t>Name</w:t>
            </w:r>
          </w:p>
        </w:tc>
        <w:tc>
          <w:tcPr>
            <w:tcW w:w="6120" w:type="dxa"/>
            <w:noWrap/>
            <w:hideMark/>
          </w:tcPr>
          <w:p w14:paraId="1E8D12B3" w14:textId="77777777" w:rsidR="00337E30" w:rsidRPr="00955486" w:rsidRDefault="00337E30">
            <w:pPr>
              <w:rPr>
                <w:b/>
                <w:bCs/>
                <w:sz w:val="16"/>
                <w:szCs w:val="16"/>
              </w:rPr>
            </w:pPr>
            <w:r w:rsidRPr="00955486">
              <w:rPr>
                <w:b/>
                <w:bCs/>
                <w:sz w:val="16"/>
                <w:szCs w:val="16"/>
              </w:rPr>
              <w:t>Description</w:t>
            </w:r>
          </w:p>
        </w:tc>
        <w:tc>
          <w:tcPr>
            <w:tcW w:w="940" w:type="dxa"/>
            <w:noWrap/>
            <w:hideMark/>
          </w:tcPr>
          <w:p w14:paraId="2513281C" w14:textId="77777777" w:rsidR="00337E30" w:rsidRPr="00955486" w:rsidRDefault="00337E30">
            <w:pPr>
              <w:rPr>
                <w:b/>
                <w:bCs/>
                <w:sz w:val="16"/>
                <w:szCs w:val="16"/>
              </w:rPr>
            </w:pPr>
            <w:r w:rsidRPr="00955486">
              <w:rPr>
                <w:b/>
                <w:bCs/>
                <w:sz w:val="16"/>
                <w:szCs w:val="16"/>
              </w:rPr>
              <w:t>Designator</w:t>
            </w:r>
          </w:p>
        </w:tc>
      </w:tr>
      <w:tr w:rsidR="00337E30" w:rsidRPr="00955486" w14:paraId="19A5E580" w14:textId="77777777">
        <w:trPr>
          <w:trHeight w:val="315"/>
        </w:trPr>
        <w:tc>
          <w:tcPr>
            <w:tcW w:w="625" w:type="dxa"/>
            <w:noWrap/>
            <w:hideMark/>
          </w:tcPr>
          <w:p w14:paraId="0ADF0AB9" w14:textId="77777777" w:rsidR="00337E30" w:rsidRPr="00955486" w:rsidRDefault="00337E30">
            <w:pPr>
              <w:rPr>
                <w:sz w:val="16"/>
                <w:szCs w:val="16"/>
              </w:rPr>
            </w:pPr>
            <w:r w:rsidRPr="00955486">
              <w:rPr>
                <w:sz w:val="16"/>
                <w:szCs w:val="16"/>
              </w:rPr>
              <w:t>1</w:t>
            </w:r>
          </w:p>
        </w:tc>
        <w:tc>
          <w:tcPr>
            <w:tcW w:w="2520" w:type="dxa"/>
            <w:noWrap/>
            <w:hideMark/>
          </w:tcPr>
          <w:p w14:paraId="29AB05FE" w14:textId="77777777" w:rsidR="00337E30" w:rsidRPr="00955486" w:rsidRDefault="00337E30">
            <w:pPr>
              <w:rPr>
                <w:sz w:val="16"/>
                <w:szCs w:val="16"/>
              </w:rPr>
            </w:pPr>
            <w:r w:rsidRPr="00955486">
              <w:rPr>
                <w:sz w:val="16"/>
                <w:szCs w:val="16"/>
              </w:rPr>
              <w:t>22uF 16V</w:t>
            </w:r>
          </w:p>
        </w:tc>
        <w:tc>
          <w:tcPr>
            <w:tcW w:w="6120" w:type="dxa"/>
            <w:noWrap/>
            <w:hideMark/>
          </w:tcPr>
          <w:p w14:paraId="2111B040" w14:textId="77777777" w:rsidR="00337E30" w:rsidRPr="00C21A0D" w:rsidRDefault="00337E30">
            <w:pPr>
              <w:rPr>
                <w:sz w:val="16"/>
                <w:szCs w:val="16"/>
                <w:lang w:val="fr-FR"/>
              </w:rPr>
            </w:pPr>
            <w:r w:rsidRPr="00C21A0D">
              <w:rPr>
                <w:sz w:val="16"/>
                <w:szCs w:val="16"/>
                <w:lang w:val="fr-FR"/>
              </w:rPr>
              <w:t>CAP CER 22UF 16V X5R 0805</w:t>
            </w:r>
          </w:p>
        </w:tc>
        <w:tc>
          <w:tcPr>
            <w:tcW w:w="940" w:type="dxa"/>
            <w:noWrap/>
            <w:hideMark/>
          </w:tcPr>
          <w:p w14:paraId="3EA34BF6" w14:textId="77777777" w:rsidR="00337E30" w:rsidRPr="00955486" w:rsidRDefault="00337E30">
            <w:pPr>
              <w:rPr>
                <w:sz w:val="16"/>
                <w:szCs w:val="16"/>
              </w:rPr>
            </w:pPr>
            <w:r w:rsidRPr="00955486">
              <w:rPr>
                <w:sz w:val="16"/>
                <w:szCs w:val="16"/>
              </w:rPr>
              <w:t>C1</w:t>
            </w:r>
          </w:p>
        </w:tc>
      </w:tr>
      <w:tr w:rsidR="00337E30" w:rsidRPr="00955486" w14:paraId="38C187EF" w14:textId="77777777">
        <w:trPr>
          <w:trHeight w:val="315"/>
        </w:trPr>
        <w:tc>
          <w:tcPr>
            <w:tcW w:w="625" w:type="dxa"/>
            <w:noWrap/>
            <w:hideMark/>
          </w:tcPr>
          <w:p w14:paraId="0C621DC5" w14:textId="77777777" w:rsidR="00337E30" w:rsidRPr="00955486" w:rsidRDefault="00337E30">
            <w:pPr>
              <w:rPr>
                <w:sz w:val="16"/>
                <w:szCs w:val="16"/>
              </w:rPr>
            </w:pPr>
            <w:r w:rsidRPr="00955486">
              <w:rPr>
                <w:sz w:val="16"/>
                <w:szCs w:val="16"/>
              </w:rPr>
              <w:t>2</w:t>
            </w:r>
          </w:p>
        </w:tc>
        <w:tc>
          <w:tcPr>
            <w:tcW w:w="2520" w:type="dxa"/>
            <w:noWrap/>
            <w:hideMark/>
          </w:tcPr>
          <w:p w14:paraId="2B1CBFDF" w14:textId="77777777" w:rsidR="00337E30" w:rsidRPr="00955486" w:rsidRDefault="00337E30">
            <w:pPr>
              <w:rPr>
                <w:sz w:val="16"/>
                <w:szCs w:val="16"/>
              </w:rPr>
            </w:pPr>
            <w:r w:rsidRPr="00955486">
              <w:rPr>
                <w:sz w:val="16"/>
                <w:szCs w:val="16"/>
              </w:rPr>
              <w:t xml:space="preserve">Capacitor 10 </w:t>
            </w:r>
            <w:proofErr w:type="spellStart"/>
            <w:r w:rsidRPr="00955486">
              <w:rPr>
                <w:sz w:val="16"/>
                <w:szCs w:val="16"/>
              </w:rPr>
              <w:t>uF</w:t>
            </w:r>
            <w:proofErr w:type="spellEnd"/>
            <w:r w:rsidRPr="00955486">
              <w:rPr>
                <w:sz w:val="16"/>
                <w:szCs w:val="16"/>
              </w:rPr>
              <w:t xml:space="preserve"> +/- 10% 16 V 0805</w:t>
            </w:r>
          </w:p>
        </w:tc>
        <w:tc>
          <w:tcPr>
            <w:tcW w:w="6120" w:type="dxa"/>
            <w:noWrap/>
            <w:hideMark/>
          </w:tcPr>
          <w:p w14:paraId="08F9956C" w14:textId="77777777" w:rsidR="00337E30" w:rsidRPr="00955486" w:rsidRDefault="00337E30">
            <w:pPr>
              <w:rPr>
                <w:sz w:val="16"/>
                <w:szCs w:val="16"/>
              </w:rPr>
            </w:pPr>
            <w:r w:rsidRPr="00955486">
              <w:rPr>
                <w:sz w:val="16"/>
                <w:szCs w:val="16"/>
              </w:rPr>
              <w:t xml:space="preserve">Chip Capacitor, 10 </w:t>
            </w:r>
            <w:proofErr w:type="spellStart"/>
            <w:r w:rsidRPr="00955486">
              <w:rPr>
                <w:sz w:val="16"/>
                <w:szCs w:val="16"/>
              </w:rPr>
              <w:t>uF</w:t>
            </w:r>
            <w:proofErr w:type="spellEnd"/>
            <w:r w:rsidRPr="00955486">
              <w:rPr>
                <w:sz w:val="16"/>
                <w:szCs w:val="16"/>
              </w:rPr>
              <w:t>, +/- 10%, 16 V, 0805 (2012 Metric)</w:t>
            </w:r>
          </w:p>
        </w:tc>
        <w:tc>
          <w:tcPr>
            <w:tcW w:w="940" w:type="dxa"/>
            <w:noWrap/>
            <w:hideMark/>
          </w:tcPr>
          <w:p w14:paraId="69E607AE" w14:textId="77777777" w:rsidR="00337E30" w:rsidRPr="00955486" w:rsidRDefault="00337E30">
            <w:pPr>
              <w:rPr>
                <w:sz w:val="16"/>
                <w:szCs w:val="16"/>
              </w:rPr>
            </w:pPr>
            <w:r w:rsidRPr="00955486">
              <w:rPr>
                <w:sz w:val="16"/>
                <w:szCs w:val="16"/>
              </w:rPr>
              <w:t>C2</w:t>
            </w:r>
          </w:p>
        </w:tc>
      </w:tr>
      <w:tr w:rsidR="00337E30" w:rsidRPr="00955486" w14:paraId="456D7719" w14:textId="77777777">
        <w:trPr>
          <w:trHeight w:val="300"/>
        </w:trPr>
        <w:tc>
          <w:tcPr>
            <w:tcW w:w="625" w:type="dxa"/>
            <w:noWrap/>
            <w:hideMark/>
          </w:tcPr>
          <w:p w14:paraId="7388C0F9" w14:textId="77777777" w:rsidR="00337E30" w:rsidRPr="00955486" w:rsidRDefault="00337E30">
            <w:pPr>
              <w:rPr>
                <w:sz w:val="16"/>
                <w:szCs w:val="16"/>
              </w:rPr>
            </w:pPr>
            <w:r w:rsidRPr="00955486">
              <w:rPr>
                <w:sz w:val="16"/>
                <w:szCs w:val="16"/>
              </w:rPr>
              <w:t>2</w:t>
            </w:r>
          </w:p>
        </w:tc>
        <w:tc>
          <w:tcPr>
            <w:tcW w:w="2520" w:type="dxa"/>
            <w:noWrap/>
            <w:hideMark/>
          </w:tcPr>
          <w:p w14:paraId="606018E6" w14:textId="77777777" w:rsidR="00337E30" w:rsidRPr="00955486" w:rsidRDefault="00337E30">
            <w:pPr>
              <w:rPr>
                <w:sz w:val="16"/>
                <w:szCs w:val="16"/>
              </w:rPr>
            </w:pPr>
            <w:r w:rsidRPr="00955486">
              <w:rPr>
                <w:sz w:val="16"/>
                <w:szCs w:val="16"/>
              </w:rPr>
              <w:t xml:space="preserve">Capacitor 10 </w:t>
            </w:r>
            <w:proofErr w:type="spellStart"/>
            <w:r w:rsidRPr="00955486">
              <w:rPr>
                <w:sz w:val="16"/>
                <w:szCs w:val="16"/>
              </w:rPr>
              <w:t>uF</w:t>
            </w:r>
            <w:proofErr w:type="spellEnd"/>
            <w:r w:rsidRPr="00955486">
              <w:rPr>
                <w:sz w:val="16"/>
                <w:szCs w:val="16"/>
              </w:rPr>
              <w:t xml:space="preserve"> +/- 10% 16 V 0805</w:t>
            </w:r>
          </w:p>
        </w:tc>
        <w:tc>
          <w:tcPr>
            <w:tcW w:w="6120" w:type="dxa"/>
            <w:noWrap/>
            <w:hideMark/>
          </w:tcPr>
          <w:p w14:paraId="61A826EA" w14:textId="77777777" w:rsidR="00337E30" w:rsidRPr="00955486" w:rsidRDefault="00337E30">
            <w:pPr>
              <w:rPr>
                <w:sz w:val="16"/>
                <w:szCs w:val="16"/>
              </w:rPr>
            </w:pPr>
            <w:r w:rsidRPr="00955486">
              <w:rPr>
                <w:sz w:val="16"/>
                <w:szCs w:val="16"/>
              </w:rPr>
              <w:t xml:space="preserve">Chip Capacitor, 10 </w:t>
            </w:r>
            <w:proofErr w:type="spellStart"/>
            <w:r w:rsidRPr="00955486">
              <w:rPr>
                <w:sz w:val="16"/>
                <w:szCs w:val="16"/>
              </w:rPr>
              <w:t>uF</w:t>
            </w:r>
            <w:proofErr w:type="spellEnd"/>
            <w:r w:rsidRPr="00955486">
              <w:rPr>
                <w:sz w:val="16"/>
                <w:szCs w:val="16"/>
              </w:rPr>
              <w:t>, +/- 10%, 16 V, 0805 (2012 Metric)</w:t>
            </w:r>
          </w:p>
        </w:tc>
        <w:tc>
          <w:tcPr>
            <w:tcW w:w="940" w:type="dxa"/>
            <w:noWrap/>
            <w:hideMark/>
          </w:tcPr>
          <w:p w14:paraId="0AE9C66A" w14:textId="77777777" w:rsidR="00337E30" w:rsidRPr="00955486" w:rsidRDefault="00337E30">
            <w:pPr>
              <w:rPr>
                <w:sz w:val="16"/>
                <w:szCs w:val="16"/>
              </w:rPr>
            </w:pPr>
            <w:r w:rsidRPr="00955486">
              <w:rPr>
                <w:sz w:val="16"/>
                <w:szCs w:val="16"/>
              </w:rPr>
              <w:t>C3</w:t>
            </w:r>
          </w:p>
        </w:tc>
      </w:tr>
      <w:tr w:rsidR="00337E30" w:rsidRPr="00955486" w14:paraId="1D3F4CE6" w14:textId="77777777">
        <w:trPr>
          <w:trHeight w:val="300"/>
        </w:trPr>
        <w:tc>
          <w:tcPr>
            <w:tcW w:w="625" w:type="dxa"/>
            <w:noWrap/>
            <w:hideMark/>
          </w:tcPr>
          <w:p w14:paraId="137EC277" w14:textId="77777777" w:rsidR="00337E30" w:rsidRPr="00955486" w:rsidRDefault="00337E30">
            <w:pPr>
              <w:rPr>
                <w:sz w:val="16"/>
                <w:szCs w:val="16"/>
              </w:rPr>
            </w:pPr>
            <w:r w:rsidRPr="00955486">
              <w:rPr>
                <w:sz w:val="16"/>
                <w:szCs w:val="16"/>
              </w:rPr>
              <w:t>3</w:t>
            </w:r>
          </w:p>
        </w:tc>
        <w:tc>
          <w:tcPr>
            <w:tcW w:w="2520" w:type="dxa"/>
            <w:noWrap/>
            <w:hideMark/>
          </w:tcPr>
          <w:p w14:paraId="00F7148B" w14:textId="77777777" w:rsidR="00337E30" w:rsidRPr="00955486" w:rsidRDefault="00337E30">
            <w:pPr>
              <w:rPr>
                <w:sz w:val="16"/>
                <w:szCs w:val="16"/>
              </w:rPr>
            </w:pPr>
            <w:r w:rsidRPr="00955486">
              <w:rPr>
                <w:sz w:val="16"/>
                <w:szCs w:val="16"/>
              </w:rPr>
              <w:t>HDR-3X1-VERT-2.54MM-1SIDE_SHROUD_1</w:t>
            </w:r>
          </w:p>
        </w:tc>
        <w:tc>
          <w:tcPr>
            <w:tcW w:w="6120" w:type="dxa"/>
            <w:noWrap/>
            <w:hideMark/>
          </w:tcPr>
          <w:p w14:paraId="21DBCCA6" w14:textId="77777777" w:rsidR="00337E30" w:rsidRPr="00955486" w:rsidRDefault="00337E30">
            <w:pPr>
              <w:rPr>
                <w:sz w:val="16"/>
                <w:szCs w:val="16"/>
              </w:rPr>
            </w:pPr>
            <w:r w:rsidRPr="00955486">
              <w:rPr>
                <w:sz w:val="16"/>
                <w:szCs w:val="16"/>
              </w:rPr>
              <w:t>CONN HEADER VERT 3POS 2.54MM</w:t>
            </w:r>
          </w:p>
        </w:tc>
        <w:tc>
          <w:tcPr>
            <w:tcW w:w="940" w:type="dxa"/>
            <w:noWrap/>
            <w:hideMark/>
          </w:tcPr>
          <w:p w14:paraId="0846BFF8" w14:textId="77777777" w:rsidR="00337E30" w:rsidRPr="00955486" w:rsidRDefault="00337E30">
            <w:pPr>
              <w:rPr>
                <w:sz w:val="16"/>
                <w:szCs w:val="16"/>
              </w:rPr>
            </w:pPr>
            <w:r w:rsidRPr="00955486">
              <w:rPr>
                <w:sz w:val="16"/>
                <w:szCs w:val="16"/>
              </w:rPr>
              <w:t>J1</w:t>
            </w:r>
          </w:p>
        </w:tc>
      </w:tr>
      <w:tr w:rsidR="00337E30" w:rsidRPr="00955486" w14:paraId="5F496236" w14:textId="77777777">
        <w:trPr>
          <w:trHeight w:val="300"/>
        </w:trPr>
        <w:tc>
          <w:tcPr>
            <w:tcW w:w="625" w:type="dxa"/>
            <w:noWrap/>
            <w:hideMark/>
          </w:tcPr>
          <w:p w14:paraId="2075CD70" w14:textId="77777777" w:rsidR="00337E30" w:rsidRPr="00955486" w:rsidRDefault="00337E30">
            <w:pPr>
              <w:rPr>
                <w:sz w:val="16"/>
                <w:szCs w:val="16"/>
              </w:rPr>
            </w:pPr>
            <w:r w:rsidRPr="00955486">
              <w:rPr>
                <w:sz w:val="16"/>
                <w:szCs w:val="16"/>
              </w:rPr>
              <w:t>4</w:t>
            </w:r>
          </w:p>
        </w:tc>
        <w:tc>
          <w:tcPr>
            <w:tcW w:w="2520" w:type="dxa"/>
            <w:noWrap/>
            <w:hideMark/>
          </w:tcPr>
          <w:p w14:paraId="62571485" w14:textId="77777777" w:rsidR="00337E30" w:rsidRPr="00955486" w:rsidRDefault="00337E30">
            <w:pPr>
              <w:rPr>
                <w:sz w:val="16"/>
                <w:szCs w:val="16"/>
              </w:rPr>
            </w:pPr>
            <w:r w:rsidRPr="00955486">
              <w:rPr>
                <w:sz w:val="16"/>
                <w:szCs w:val="16"/>
              </w:rPr>
              <w:t>QBLP595-IG</w:t>
            </w:r>
          </w:p>
        </w:tc>
        <w:tc>
          <w:tcPr>
            <w:tcW w:w="6120" w:type="dxa"/>
            <w:noWrap/>
            <w:hideMark/>
          </w:tcPr>
          <w:p w14:paraId="41BB17CF" w14:textId="77777777" w:rsidR="00337E30" w:rsidRPr="00955486" w:rsidRDefault="00337E30">
            <w:pPr>
              <w:rPr>
                <w:sz w:val="16"/>
                <w:szCs w:val="16"/>
              </w:rPr>
            </w:pPr>
            <w:r w:rsidRPr="00955486">
              <w:rPr>
                <w:sz w:val="16"/>
                <w:szCs w:val="16"/>
              </w:rPr>
              <w:t xml:space="preserve">Chip LED 0402, Green, 0.02 A, 3.1 to 3.7 V, -40 to 80 </w:t>
            </w:r>
            <w:proofErr w:type="spellStart"/>
            <w:r w:rsidRPr="00955486">
              <w:rPr>
                <w:sz w:val="16"/>
                <w:szCs w:val="16"/>
              </w:rPr>
              <w:t>degC</w:t>
            </w:r>
            <w:proofErr w:type="spellEnd"/>
            <w:r w:rsidRPr="00955486">
              <w:rPr>
                <w:sz w:val="16"/>
                <w:szCs w:val="16"/>
              </w:rPr>
              <w:t>, 2-Pin SMD, RoHS, Tape and Reel</w:t>
            </w:r>
          </w:p>
        </w:tc>
        <w:tc>
          <w:tcPr>
            <w:tcW w:w="940" w:type="dxa"/>
            <w:noWrap/>
            <w:hideMark/>
          </w:tcPr>
          <w:p w14:paraId="418D2821" w14:textId="77777777" w:rsidR="00337E30" w:rsidRPr="00955486" w:rsidRDefault="00337E30">
            <w:pPr>
              <w:rPr>
                <w:sz w:val="16"/>
                <w:szCs w:val="16"/>
              </w:rPr>
            </w:pPr>
            <w:r w:rsidRPr="00955486">
              <w:rPr>
                <w:sz w:val="16"/>
                <w:szCs w:val="16"/>
              </w:rPr>
              <w:t>LED1</w:t>
            </w:r>
          </w:p>
        </w:tc>
      </w:tr>
      <w:tr w:rsidR="00337E30" w:rsidRPr="00955486" w14:paraId="08986E63" w14:textId="77777777">
        <w:trPr>
          <w:trHeight w:val="300"/>
        </w:trPr>
        <w:tc>
          <w:tcPr>
            <w:tcW w:w="625" w:type="dxa"/>
            <w:noWrap/>
            <w:hideMark/>
          </w:tcPr>
          <w:p w14:paraId="1D49A4DC" w14:textId="77777777" w:rsidR="00337E30" w:rsidRPr="00955486" w:rsidRDefault="00337E30">
            <w:pPr>
              <w:rPr>
                <w:sz w:val="16"/>
                <w:szCs w:val="16"/>
              </w:rPr>
            </w:pPr>
            <w:r w:rsidRPr="00955486">
              <w:rPr>
                <w:sz w:val="16"/>
                <w:szCs w:val="16"/>
              </w:rPr>
              <w:t>4</w:t>
            </w:r>
          </w:p>
        </w:tc>
        <w:tc>
          <w:tcPr>
            <w:tcW w:w="2520" w:type="dxa"/>
            <w:noWrap/>
            <w:hideMark/>
          </w:tcPr>
          <w:p w14:paraId="2D464D56" w14:textId="77777777" w:rsidR="00337E30" w:rsidRPr="00955486" w:rsidRDefault="00337E30">
            <w:pPr>
              <w:rPr>
                <w:sz w:val="16"/>
                <w:szCs w:val="16"/>
              </w:rPr>
            </w:pPr>
            <w:r w:rsidRPr="00955486">
              <w:rPr>
                <w:sz w:val="16"/>
                <w:szCs w:val="16"/>
              </w:rPr>
              <w:t>QBLP595-IG</w:t>
            </w:r>
          </w:p>
        </w:tc>
        <w:tc>
          <w:tcPr>
            <w:tcW w:w="6120" w:type="dxa"/>
            <w:noWrap/>
            <w:hideMark/>
          </w:tcPr>
          <w:p w14:paraId="7D11A5AB" w14:textId="77777777" w:rsidR="00337E30" w:rsidRPr="00955486" w:rsidRDefault="00337E30">
            <w:pPr>
              <w:rPr>
                <w:sz w:val="16"/>
                <w:szCs w:val="16"/>
              </w:rPr>
            </w:pPr>
            <w:r w:rsidRPr="00955486">
              <w:rPr>
                <w:sz w:val="16"/>
                <w:szCs w:val="16"/>
              </w:rPr>
              <w:t xml:space="preserve">Chip LED 0402, Green, 0.02 A, 3.1 to 3.7 V, -40 to 80 </w:t>
            </w:r>
            <w:proofErr w:type="spellStart"/>
            <w:r w:rsidRPr="00955486">
              <w:rPr>
                <w:sz w:val="16"/>
                <w:szCs w:val="16"/>
              </w:rPr>
              <w:t>degC</w:t>
            </w:r>
            <w:proofErr w:type="spellEnd"/>
            <w:r w:rsidRPr="00955486">
              <w:rPr>
                <w:sz w:val="16"/>
                <w:szCs w:val="16"/>
              </w:rPr>
              <w:t>, 2-Pin SMD, RoHS, Tape and Reel</w:t>
            </w:r>
          </w:p>
        </w:tc>
        <w:tc>
          <w:tcPr>
            <w:tcW w:w="940" w:type="dxa"/>
            <w:noWrap/>
            <w:hideMark/>
          </w:tcPr>
          <w:p w14:paraId="290D91A0" w14:textId="77777777" w:rsidR="00337E30" w:rsidRPr="00955486" w:rsidRDefault="00337E30">
            <w:pPr>
              <w:rPr>
                <w:sz w:val="16"/>
                <w:szCs w:val="16"/>
              </w:rPr>
            </w:pPr>
            <w:r w:rsidRPr="00955486">
              <w:rPr>
                <w:sz w:val="16"/>
                <w:szCs w:val="16"/>
              </w:rPr>
              <w:t>LED2</w:t>
            </w:r>
          </w:p>
        </w:tc>
      </w:tr>
      <w:tr w:rsidR="00337E30" w:rsidRPr="00955486" w14:paraId="0D11ECE1" w14:textId="77777777">
        <w:trPr>
          <w:trHeight w:val="300"/>
        </w:trPr>
        <w:tc>
          <w:tcPr>
            <w:tcW w:w="625" w:type="dxa"/>
            <w:noWrap/>
            <w:hideMark/>
          </w:tcPr>
          <w:p w14:paraId="5ACF7579" w14:textId="77777777" w:rsidR="00337E30" w:rsidRPr="00955486" w:rsidRDefault="00337E30">
            <w:pPr>
              <w:rPr>
                <w:sz w:val="16"/>
                <w:szCs w:val="16"/>
              </w:rPr>
            </w:pPr>
            <w:r w:rsidRPr="00955486">
              <w:rPr>
                <w:sz w:val="16"/>
                <w:szCs w:val="16"/>
              </w:rPr>
              <w:t>4</w:t>
            </w:r>
          </w:p>
        </w:tc>
        <w:tc>
          <w:tcPr>
            <w:tcW w:w="2520" w:type="dxa"/>
            <w:noWrap/>
            <w:hideMark/>
          </w:tcPr>
          <w:p w14:paraId="63DA94EC" w14:textId="77777777" w:rsidR="00337E30" w:rsidRPr="00955486" w:rsidRDefault="00337E30">
            <w:pPr>
              <w:rPr>
                <w:sz w:val="16"/>
                <w:szCs w:val="16"/>
              </w:rPr>
            </w:pPr>
            <w:r w:rsidRPr="00955486">
              <w:rPr>
                <w:sz w:val="16"/>
                <w:szCs w:val="16"/>
              </w:rPr>
              <w:t>QBLP595-IG</w:t>
            </w:r>
          </w:p>
        </w:tc>
        <w:tc>
          <w:tcPr>
            <w:tcW w:w="6120" w:type="dxa"/>
            <w:noWrap/>
            <w:hideMark/>
          </w:tcPr>
          <w:p w14:paraId="53900623" w14:textId="77777777" w:rsidR="00337E30" w:rsidRPr="00955486" w:rsidRDefault="00337E30">
            <w:pPr>
              <w:rPr>
                <w:sz w:val="16"/>
                <w:szCs w:val="16"/>
              </w:rPr>
            </w:pPr>
            <w:r w:rsidRPr="00955486">
              <w:rPr>
                <w:sz w:val="16"/>
                <w:szCs w:val="16"/>
              </w:rPr>
              <w:t xml:space="preserve">Chip LED 0402, Green, 0.02 A, 3.1 to 3.7 V, -40 to 80 </w:t>
            </w:r>
            <w:proofErr w:type="spellStart"/>
            <w:r w:rsidRPr="00955486">
              <w:rPr>
                <w:sz w:val="16"/>
                <w:szCs w:val="16"/>
              </w:rPr>
              <w:t>degC</w:t>
            </w:r>
            <w:proofErr w:type="spellEnd"/>
            <w:r w:rsidRPr="00955486">
              <w:rPr>
                <w:sz w:val="16"/>
                <w:szCs w:val="16"/>
              </w:rPr>
              <w:t>, 2-Pin SMD, RoHS, Tape and Reel</w:t>
            </w:r>
          </w:p>
        </w:tc>
        <w:tc>
          <w:tcPr>
            <w:tcW w:w="940" w:type="dxa"/>
            <w:noWrap/>
            <w:hideMark/>
          </w:tcPr>
          <w:p w14:paraId="574855D7" w14:textId="77777777" w:rsidR="00337E30" w:rsidRPr="00955486" w:rsidRDefault="00337E30">
            <w:pPr>
              <w:rPr>
                <w:sz w:val="16"/>
                <w:szCs w:val="16"/>
              </w:rPr>
            </w:pPr>
            <w:r w:rsidRPr="00955486">
              <w:rPr>
                <w:sz w:val="16"/>
                <w:szCs w:val="16"/>
              </w:rPr>
              <w:t>LED3</w:t>
            </w:r>
          </w:p>
        </w:tc>
      </w:tr>
      <w:tr w:rsidR="00337E30" w:rsidRPr="00955486" w14:paraId="4F874B7E" w14:textId="77777777">
        <w:trPr>
          <w:trHeight w:val="300"/>
        </w:trPr>
        <w:tc>
          <w:tcPr>
            <w:tcW w:w="625" w:type="dxa"/>
            <w:noWrap/>
            <w:hideMark/>
          </w:tcPr>
          <w:p w14:paraId="03B92A11" w14:textId="77777777" w:rsidR="00337E30" w:rsidRPr="00955486" w:rsidRDefault="00337E30">
            <w:pPr>
              <w:rPr>
                <w:sz w:val="16"/>
                <w:szCs w:val="16"/>
              </w:rPr>
            </w:pPr>
            <w:r w:rsidRPr="00955486">
              <w:rPr>
                <w:sz w:val="16"/>
                <w:szCs w:val="16"/>
              </w:rPr>
              <w:t>4</w:t>
            </w:r>
          </w:p>
        </w:tc>
        <w:tc>
          <w:tcPr>
            <w:tcW w:w="2520" w:type="dxa"/>
            <w:noWrap/>
            <w:hideMark/>
          </w:tcPr>
          <w:p w14:paraId="718F75BC" w14:textId="77777777" w:rsidR="00337E30" w:rsidRPr="00955486" w:rsidRDefault="00337E30">
            <w:pPr>
              <w:rPr>
                <w:sz w:val="16"/>
                <w:szCs w:val="16"/>
              </w:rPr>
            </w:pPr>
            <w:r w:rsidRPr="00955486">
              <w:rPr>
                <w:sz w:val="16"/>
                <w:szCs w:val="16"/>
              </w:rPr>
              <w:t>QBLP595-IG</w:t>
            </w:r>
          </w:p>
        </w:tc>
        <w:tc>
          <w:tcPr>
            <w:tcW w:w="6120" w:type="dxa"/>
            <w:noWrap/>
            <w:hideMark/>
          </w:tcPr>
          <w:p w14:paraId="27A4A9E8" w14:textId="77777777" w:rsidR="00337E30" w:rsidRPr="00955486" w:rsidRDefault="00337E30">
            <w:pPr>
              <w:rPr>
                <w:sz w:val="16"/>
                <w:szCs w:val="16"/>
              </w:rPr>
            </w:pPr>
            <w:r w:rsidRPr="00955486">
              <w:rPr>
                <w:sz w:val="16"/>
                <w:szCs w:val="16"/>
              </w:rPr>
              <w:t xml:space="preserve">Chip LED 0402, Green, 0.02 A, 3.1 to 3.7 V, -40 to 80 </w:t>
            </w:r>
            <w:proofErr w:type="spellStart"/>
            <w:r w:rsidRPr="00955486">
              <w:rPr>
                <w:sz w:val="16"/>
                <w:szCs w:val="16"/>
              </w:rPr>
              <w:t>degC</w:t>
            </w:r>
            <w:proofErr w:type="spellEnd"/>
            <w:r w:rsidRPr="00955486">
              <w:rPr>
                <w:sz w:val="16"/>
                <w:szCs w:val="16"/>
              </w:rPr>
              <w:t>, 2-Pin SMD, RoHS, Tape and Reel</w:t>
            </w:r>
          </w:p>
        </w:tc>
        <w:tc>
          <w:tcPr>
            <w:tcW w:w="940" w:type="dxa"/>
            <w:noWrap/>
            <w:hideMark/>
          </w:tcPr>
          <w:p w14:paraId="7316DF74" w14:textId="77777777" w:rsidR="00337E30" w:rsidRPr="00955486" w:rsidRDefault="00337E30">
            <w:pPr>
              <w:rPr>
                <w:sz w:val="16"/>
                <w:szCs w:val="16"/>
              </w:rPr>
            </w:pPr>
            <w:r w:rsidRPr="00955486">
              <w:rPr>
                <w:sz w:val="16"/>
                <w:szCs w:val="16"/>
              </w:rPr>
              <w:t>LED4</w:t>
            </w:r>
          </w:p>
        </w:tc>
      </w:tr>
      <w:tr w:rsidR="00337E30" w:rsidRPr="00955486" w14:paraId="2165CB5D" w14:textId="77777777">
        <w:trPr>
          <w:trHeight w:val="300"/>
        </w:trPr>
        <w:tc>
          <w:tcPr>
            <w:tcW w:w="625" w:type="dxa"/>
            <w:noWrap/>
            <w:hideMark/>
          </w:tcPr>
          <w:p w14:paraId="1467FF69" w14:textId="77777777" w:rsidR="00337E30" w:rsidRPr="00955486" w:rsidRDefault="00337E30">
            <w:pPr>
              <w:rPr>
                <w:sz w:val="16"/>
                <w:szCs w:val="16"/>
              </w:rPr>
            </w:pPr>
            <w:r w:rsidRPr="00955486">
              <w:rPr>
                <w:sz w:val="16"/>
                <w:szCs w:val="16"/>
              </w:rPr>
              <w:t>4</w:t>
            </w:r>
          </w:p>
        </w:tc>
        <w:tc>
          <w:tcPr>
            <w:tcW w:w="2520" w:type="dxa"/>
            <w:noWrap/>
            <w:hideMark/>
          </w:tcPr>
          <w:p w14:paraId="74BE226D" w14:textId="77777777" w:rsidR="00337E30" w:rsidRPr="00955486" w:rsidRDefault="00337E30">
            <w:pPr>
              <w:rPr>
                <w:sz w:val="16"/>
                <w:szCs w:val="16"/>
              </w:rPr>
            </w:pPr>
            <w:r w:rsidRPr="00955486">
              <w:rPr>
                <w:sz w:val="16"/>
                <w:szCs w:val="16"/>
              </w:rPr>
              <w:t>QBLP595-IG</w:t>
            </w:r>
          </w:p>
        </w:tc>
        <w:tc>
          <w:tcPr>
            <w:tcW w:w="6120" w:type="dxa"/>
            <w:noWrap/>
            <w:hideMark/>
          </w:tcPr>
          <w:p w14:paraId="3D3BB425" w14:textId="77777777" w:rsidR="00337E30" w:rsidRPr="00955486" w:rsidRDefault="00337E30">
            <w:pPr>
              <w:rPr>
                <w:sz w:val="16"/>
                <w:szCs w:val="16"/>
              </w:rPr>
            </w:pPr>
            <w:r w:rsidRPr="00955486">
              <w:rPr>
                <w:sz w:val="16"/>
                <w:szCs w:val="16"/>
              </w:rPr>
              <w:t xml:space="preserve">Chip LED 0402, Green, 0.02 A, 3.1 to 3.7 V, -40 to 80 </w:t>
            </w:r>
            <w:proofErr w:type="spellStart"/>
            <w:r w:rsidRPr="00955486">
              <w:rPr>
                <w:sz w:val="16"/>
                <w:szCs w:val="16"/>
              </w:rPr>
              <w:t>degC</w:t>
            </w:r>
            <w:proofErr w:type="spellEnd"/>
            <w:r w:rsidRPr="00955486">
              <w:rPr>
                <w:sz w:val="16"/>
                <w:szCs w:val="16"/>
              </w:rPr>
              <w:t>, 2-Pin SMD, RoHS, Tape and Reel</w:t>
            </w:r>
          </w:p>
        </w:tc>
        <w:tc>
          <w:tcPr>
            <w:tcW w:w="940" w:type="dxa"/>
            <w:noWrap/>
            <w:hideMark/>
          </w:tcPr>
          <w:p w14:paraId="367AD5B8" w14:textId="77777777" w:rsidR="00337E30" w:rsidRPr="00955486" w:rsidRDefault="00337E30">
            <w:pPr>
              <w:rPr>
                <w:sz w:val="16"/>
                <w:szCs w:val="16"/>
              </w:rPr>
            </w:pPr>
            <w:r w:rsidRPr="00955486">
              <w:rPr>
                <w:sz w:val="16"/>
                <w:szCs w:val="16"/>
              </w:rPr>
              <w:t>LED5</w:t>
            </w:r>
          </w:p>
        </w:tc>
      </w:tr>
      <w:tr w:rsidR="00337E30" w:rsidRPr="00955486" w14:paraId="0337C9EC" w14:textId="77777777">
        <w:trPr>
          <w:trHeight w:val="300"/>
        </w:trPr>
        <w:tc>
          <w:tcPr>
            <w:tcW w:w="625" w:type="dxa"/>
            <w:noWrap/>
            <w:hideMark/>
          </w:tcPr>
          <w:p w14:paraId="59376841" w14:textId="77777777" w:rsidR="00337E30" w:rsidRPr="00955486" w:rsidRDefault="00337E30">
            <w:pPr>
              <w:rPr>
                <w:sz w:val="16"/>
                <w:szCs w:val="16"/>
              </w:rPr>
            </w:pPr>
            <w:r w:rsidRPr="00955486">
              <w:rPr>
                <w:sz w:val="16"/>
                <w:szCs w:val="16"/>
              </w:rPr>
              <w:t>4</w:t>
            </w:r>
          </w:p>
        </w:tc>
        <w:tc>
          <w:tcPr>
            <w:tcW w:w="2520" w:type="dxa"/>
            <w:noWrap/>
            <w:hideMark/>
          </w:tcPr>
          <w:p w14:paraId="3DA76BAB" w14:textId="77777777" w:rsidR="00337E30" w:rsidRPr="00955486" w:rsidRDefault="00337E30">
            <w:pPr>
              <w:rPr>
                <w:sz w:val="16"/>
                <w:szCs w:val="16"/>
              </w:rPr>
            </w:pPr>
            <w:r w:rsidRPr="00955486">
              <w:rPr>
                <w:sz w:val="16"/>
                <w:szCs w:val="16"/>
              </w:rPr>
              <w:t>QBLP595-IG</w:t>
            </w:r>
          </w:p>
        </w:tc>
        <w:tc>
          <w:tcPr>
            <w:tcW w:w="6120" w:type="dxa"/>
            <w:noWrap/>
            <w:hideMark/>
          </w:tcPr>
          <w:p w14:paraId="5ADA41BB" w14:textId="77777777" w:rsidR="00337E30" w:rsidRPr="00955486" w:rsidRDefault="00337E30">
            <w:pPr>
              <w:rPr>
                <w:sz w:val="16"/>
                <w:szCs w:val="16"/>
              </w:rPr>
            </w:pPr>
            <w:r w:rsidRPr="00955486">
              <w:rPr>
                <w:sz w:val="16"/>
                <w:szCs w:val="16"/>
              </w:rPr>
              <w:t xml:space="preserve">Chip LED 0402, Green, 0.02 A, 3.1 to 3.7 V, -40 to 80 </w:t>
            </w:r>
            <w:proofErr w:type="spellStart"/>
            <w:r w:rsidRPr="00955486">
              <w:rPr>
                <w:sz w:val="16"/>
                <w:szCs w:val="16"/>
              </w:rPr>
              <w:t>degC</w:t>
            </w:r>
            <w:proofErr w:type="spellEnd"/>
            <w:r w:rsidRPr="00955486">
              <w:rPr>
                <w:sz w:val="16"/>
                <w:szCs w:val="16"/>
              </w:rPr>
              <w:t>, 2-Pin SMD, RoHS, Tape and Reel</w:t>
            </w:r>
          </w:p>
        </w:tc>
        <w:tc>
          <w:tcPr>
            <w:tcW w:w="940" w:type="dxa"/>
            <w:noWrap/>
            <w:hideMark/>
          </w:tcPr>
          <w:p w14:paraId="02188F22" w14:textId="77777777" w:rsidR="00337E30" w:rsidRPr="00955486" w:rsidRDefault="00337E30">
            <w:pPr>
              <w:rPr>
                <w:sz w:val="16"/>
                <w:szCs w:val="16"/>
              </w:rPr>
            </w:pPr>
            <w:r w:rsidRPr="00955486">
              <w:rPr>
                <w:sz w:val="16"/>
                <w:szCs w:val="16"/>
              </w:rPr>
              <w:t>LED6</w:t>
            </w:r>
          </w:p>
        </w:tc>
      </w:tr>
      <w:tr w:rsidR="00337E30" w:rsidRPr="00955486" w14:paraId="3E851550" w14:textId="77777777">
        <w:trPr>
          <w:trHeight w:val="300"/>
        </w:trPr>
        <w:tc>
          <w:tcPr>
            <w:tcW w:w="625" w:type="dxa"/>
            <w:noWrap/>
            <w:hideMark/>
          </w:tcPr>
          <w:p w14:paraId="0E4A098E" w14:textId="77777777" w:rsidR="00337E30" w:rsidRPr="00955486" w:rsidRDefault="00337E30">
            <w:pPr>
              <w:rPr>
                <w:sz w:val="16"/>
                <w:szCs w:val="16"/>
              </w:rPr>
            </w:pPr>
            <w:r w:rsidRPr="00955486">
              <w:rPr>
                <w:sz w:val="16"/>
                <w:szCs w:val="16"/>
              </w:rPr>
              <w:t>4</w:t>
            </w:r>
          </w:p>
        </w:tc>
        <w:tc>
          <w:tcPr>
            <w:tcW w:w="2520" w:type="dxa"/>
            <w:noWrap/>
            <w:hideMark/>
          </w:tcPr>
          <w:p w14:paraId="495D3425" w14:textId="77777777" w:rsidR="00337E30" w:rsidRPr="00955486" w:rsidRDefault="00337E30">
            <w:pPr>
              <w:rPr>
                <w:sz w:val="16"/>
                <w:szCs w:val="16"/>
              </w:rPr>
            </w:pPr>
            <w:r w:rsidRPr="00955486">
              <w:rPr>
                <w:sz w:val="16"/>
                <w:szCs w:val="16"/>
              </w:rPr>
              <w:t>QBLP595-IG</w:t>
            </w:r>
          </w:p>
        </w:tc>
        <w:tc>
          <w:tcPr>
            <w:tcW w:w="6120" w:type="dxa"/>
            <w:noWrap/>
            <w:hideMark/>
          </w:tcPr>
          <w:p w14:paraId="17A63E10" w14:textId="77777777" w:rsidR="00337E30" w:rsidRPr="00955486" w:rsidRDefault="00337E30">
            <w:pPr>
              <w:rPr>
                <w:sz w:val="16"/>
                <w:szCs w:val="16"/>
              </w:rPr>
            </w:pPr>
            <w:r w:rsidRPr="00955486">
              <w:rPr>
                <w:sz w:val="16"/>
                <w:szCs w:val="16"/>
              </w:rPr>
              <w:t xml:space="preserve">Chip LED 0402, Green, 0.02 A, 3.1 to 3.7 V, -40 to 80 </w:t>
            </w:r>
            <w:proofErr w:type="spellStart"/>
            <w:r w:rsidRPr="00955486">
              <w:rPr>
                <w:sz w:val="16"/>
                <w:szCs w:val="16"/>
              </w:rPr>
              <w:t>degC</w:t>
            </w:r>
            <w:proofErr w:type="spellEnd"/>
            <w:r w:rsidRPr="00955486">
              <w:rPr>
                <w:sz w:val="16"/>
                <w:szCs w:val="16"/>
              </w:rPr>
              <w:t>, 2-Pin SMD, RoHS, Tape and Reel</w:t>
            </w:r>
          </w:p>
        </w:tc>
        <w:tc>
          <w:tcPr>
            <w:tcW w:w="940" w:type="dxa"/>
            <w:noWrap/>
            <w:hideMark/>
          </w:tcPr>
          <w:p w14:paraId="5FA7AC2D" w14:textId="77777777" w:rsidR="00337E30" w:rsidRPr="00955486" w:rsidRDefault="00337E30">
            <w:pPr>
              <w:rPr>
                <w:sz w:val="16"/>
                <w:szCs w:val="16"/>
              </w:rPr>
            </w:pPr>
            <w:r w:rsidRPr="00955486">
              <w:rPr>
                <w:sz w:val="16"/>
                <w:szCs w:val="16"/>
              </w:rPr>
              <w:t>LED7</w:t>
            </w:r>
          </w:p>
        </w:tc>
      </w:tr>
      <w:tr w:rsidR="00337E30" w:rsidRPr="00955486" w14:paraId="2000D10B" w14:textId="77777777">
        <w:trPr>
          <w:trHeight w:val="300"/>
        </w:trPr>
        <w:tc>
          <w:tcPr>
            <w:tcW w:w="625" w:type="dxa"/>
            <w:noWrap/>
            <w:hideMark/>
          </w:tcPr>
          <w:p w14:paraId="128F652C" w14:textId="77777777" w:rsidR="00337E30" w:rsidRPr="00955486" w:rsidRDefault="00337E30">
            <w:pPr>
              <w:rPr>
                <w:sz w:val="16"/>
                <w:szCs w:val="16"/>
              </w:rPr>
            </w:pPr>
            <w:r w:rsidRPr="00955486">
              <w:rPr>
                <w:sz w:val="16"/>
                <w:szCs w:val="16"/>
              </w:rPr>
              <w:t>4</w:t>
            </w:r>
          </w:p>
        </w:tc>
        <w:tc>
          <w:tcPr>
            <w:tcW w:w="2520" w:type="dxa"/>
            <w:noWrap/>
            <w:hideMark/>
          </w:tcPr>
          <w:p w14:paraId="22290AEC" w14:textId="77777777" w:rsidR="00337E30" w:rsidRPr="00955486" w:rsidRDefault="00337E30">
            <w:pPr>
              <w:rPr>
                <w:sz w:val="16"/>
                <w:szCs w:val="16"/>
              </w:rPr>
            </w:pPr>
            <w:r w:rsidRPr="00955486">
              <w:rPr>
                <w:sz w:val="16"/>
                <w:szCs w:val="16"/>
              </w:rPr>
              <w:t>QBLP595-IG</w:t>
            </w:r>
          </w:p>
        </w:tc>
        <w:tc>
          <w:tcPr>
            <w:tcW w:w="6120" w:type="dxa"/>
            <w:noWrap/>
            <w:hideMark/>
          </w:tcPr>
          <w:p w14:paraId="1B94D395" w14:textId="77777777" w:rsidR="00337E30" w:rsidRPr="00955486" w:rsidRDefault="00337E30">
            <w:pPr>
              <w:rPr>
                <w:sz w:val="16"/>
                <w:szCs w:val="16"/>
              </w:rPr>
            </w:pPr>
            <w:r w:rsidRPr="00955486">
              <w:rPr>
                <w:sz w:val="16"/>
                <w:szCs w:val="16"/>
              </w:rPr>
              <w:t xml:space="preserve">Chip LED 0402, Green, 0.02 A, 3.1 to 3.7 V, -40 to 80 </w:t>
            </w:r>
            <w:proofErr w:type="spellStart"/>
            <w:r w:rsidRPr="00955486">
              <w:rPr>
                <w:sz w:val="16"/>
                <w:szCs w:val="16"/>
              </w:rPr>
              <w:t>degC</w:t>
            </w:r>
            <w:proofErr w:type="spellEnd"/>
            <w:r w:rsidRPr="00955486">
              <w:rPr>
                <w:sz w:val="16"/>
                <w:szCs w:val="16"/>
              </w:rPr>
              <w:t>, 2-Pin SMD, RoHS, Tape and Reel</w:t>
            </w:r>
          </w:p>
        </w:tc>
        <w:tc>
          <w:tcPr>
            <w:tcW w:w="940" w:type="dxa"/>
            <w:noWrap/>
            <w:hideMark/>
          </w:tcPr>
          <w:p w14:paraId="3785B86C" w14:textId="77777777" w:rsidR="00337E30" w:rsidRPr="00955486" w:rsidRDefault="00337E30">
            <w:pPr>
              <w:rPr>
                <w:sz w:val="16"/>
                <w:szCs w:val="16"/>
              </w:rPr>
            </w:pPr>
            <w:r w:rsidRPr="00955486">
              <w:rPr>
                <w:sz w:val="16"/>
                <w:szCs w:val="16"/>
              </w:rPr>
              <w:t>LED8</w:t>
            </w:r>
          </w:p>
        </w:tc>
      </w:tr>
      <w:tr w:rsidR="00337E30" w:rsidRPr="00955486" w14:paraId="6BE4599D" w14:textId="77777777">
        <w:trPr>
          <w:trHeight w:val="300"/>
        </w:trPr>
        <w:tc>
          <w:tcPr>
            <w:tcW w:w="625" w:type="dxa"/>
            <w:noWrap/>
            <w:hideMark/>
          </w:tcPr>
          <w:p w14:paraId="5A604340" w14:textId="77777777" w:rsidR="00337E30" w:rsidRPr="00955486" w:rsidRDefault="00337E30">
            <w:pPr>
              <w:rPr>
                <w:sz w:val="16"/>
                <w:szCs w:val="16"/>
              </w:rPr>
            </w:pPr>
            <w:r w:rsidRPr="00955486">
              <w:rPr>
                <w:sz w:val="16"/>
                <w:szCs w:val="16"/>
              </w:rPr>
              <w:t>4</w:t>
            </w:r>
          </w:p>
        </w:tc>
        <w:tc>
          <w:tcPr>
            <w:tcW w:w="2520" w:type="dxa"/>
            <w:noWrap/>
            <w:hideMark/>
          </w:tcPr>
          <w:p w14:paraId="3A00C731" w14:textId="77777777" w:rsidR="00337E30" w:rsidRPr="00955486" w:rsidRDefault="00337E30">
            <w:pPr>
              <w:rPr>
                <w:sz w:val="16"/>
                <w:szCs w:val="16"/>
              </w:rPr>
            </w:pPr>
            <w:r w:rsidRPr="00955486">
              <w:rPr>
                <w:sz w:val="16"/>
                <w:szCs w:val="16"/>
              </w:rPr>
              <w:t>QBLP595-IG</w:t>
            </w:r>
          </w:p>
        </w:tc>
        <w:tc>
          <w:tcPr>
            <w:tcW w:w="6120" w:type="dxa"/>
            <w:noWrap/>
            <w:hideMark/>
          </w:tcPr>
          <w:p w14:paraId="4AE66D94" w14:textId="77777777" w:rsidR="00337E30" w:rsidRPr="00955486" w:rsidRDefault="00337E30">
            <w:pPr>
              <w:rPr>
                <w:sz w:val="16"/>
                <w:szCs w:val="16"/>
              </w:rPr>
            </w:pPr>
            <w:r w:rsidRPr="00955486">
              <w:rPr>
                <w:sz w:val="16"/>
                <w:szCs w:val="16"/>
              </w:rPr>
              <w:t xml:space="preserve">Chip LED 0402, Green, 0.02 A, 3.1 to 3.7 V, -40 to 80 </w:t>
            </w:r>
            <w:proofErr w:type="spellStart"/>
            <w:r w:rsidRPr="00955486">
              <w:rPr>
                <w:sz w:val="16"/>
                <w:szCs w:val="16"/>
              </w:rPr>
              <w:t>degC</w:t>
            </w:r>
            <w:proofErr w:type="spellEnd"/>
            <w:r w:rsidRPr="00955486">
              <w:rPr>
                <w:sz w:val="16"/>
                <w:szCs w:val="16"/>
              </w:rPr>
              <w:t>, 2-Pin SMD, RoHS, Tape and Reel</w:t>
            </w:r>
          </w:p>
        </w:tc>
        <w:tc>
          <w:tcPr>
            <w:tcW w:w="940" w:type="dxa"/>
            <w:noWrap/>
            <w:hideMark/>
          </w:tcPr>
          <w:p w14:paraId="0506AB40" w14:textId="77777777" w:rsidR="00337E30" w:rsidRPr="00955486" w:rsidRDefault="00337E30">
            <w:pPr>
              <w:rPr>
                <w:sz w:val="16"/>
                <w:szCs w:val="16"/>
              </w:rPr>
            </w:pPr>
            <w:r w:rsidRPr="00955486">
              <w:rPr>
                <w:sz w:val="16"/>
                <w:szCs w:val="16"/>
              </w:rPr>
              <w:t>LED9</w:t>
            </w:r>
          </w:p>
        </w:tc>
      </w:tr>
      <w:tr w:rsidR="00337E30" w:rsidRPr="00955486" w14:paraId="494C8D98" w14:textId="77777777">
        <w:trPr>
          <w:trHeight w:val="300"/>
        </w:trPr>
        <w:tc>
          <w:tcPr>
            <w:tcW w:w="625" w:type="dxa"/>
            <w:noWrap/>
            <w:hideMark/>
          </w:tcPr>
          <w:p w14:paraId="324ED20C" w14:textId="77777777" w:rsidR="00337E30" w:rsidRPr="00955486" w:rsidRDefault="00337E30">
            <w:pPr>
              <w:rPr>
                <w:sz w:val="16"/>
                <w:szCs w:val="16"/>
              </w:rPr>
            </w:pPr>
            <w:r w:rsidRPr="00955486">
              <w:rPr>
                <w:sz w:val="16"/>
                <w:szCs w:val="16"/>
              </w:rPr>
              <w:t>5</w:t>
            </w:r>
          </w:p>
        </w:tc>
        <w:tc>
          <w:tcPr>
            <w:tcW w:w="2520" w:type="dxa"/>
            <w:noWrap/>
            <w:hideMark/>
          </w:tcPr>
          <w:p w14:paraId="14DCF380" w14:textId="77777777" w:rsidR="00337E30" w:rsidRPr="00955486" w:rsidRDefault="00337E30">
            <w:pPr>
              <w:rPr>
                <w:sz w:val="16"/>
                <w:szCs w:val="16"/>
              </w:rPr>
            </w:pPr>
            <w:r w:rsidRPr="00955486">
              <w:rPr>
                <w:sz w:val="16"/>
                <w:szCs w:val="16"/>
              </w:rPr>
              <w:t>Header 6</w:t>
            </w:r>
          </w:p>
        </w:tc>
        <w:tc>
          <w:tcPr>
            <w:tcW w:w="6120" w:type="dxa"/>
            <w:noWrap/>
            <w:hideMark/>
          </w:tcPr>
          <w:p w14:paraId="7B762081" w14:textId="77777777" w:rsidR="00337E30" w:rsidRPr="00955486" w:rsidRDefault="00337E30">
            <w:pPr>
              <w:rPr>
                <w:sz w:val="16"/>
                <w:szCs w:val="16"/>
              </w:rPr>
            </w:pPr>
            <w:r w:rsidRPr="00955486">
              <w:rPr>
                <w:sz w:val="16"/>
                <w:szCs w:val="16"/>
              </w:rPr>
              <w:t>Header, 6-Pin</w:t>
            </w:r>
          </w:p>
        </w:tc>
        <w:tc>
          <w:tcPr>
            <w:tcW w:w="940" w:type="dxa"/>
            <w:noWrap/>
            <w:hideMark/>
          </w:tcPr>
          <w:p w14:paraId="7DC9FF1A" w14:textId="77777777" w:rsidR="00337E30" w:rsidRPr="00955486" w:rsidRDefault="00337E30">
            <w:pPr>
              <w:rPr>
                <w:sz w:val="16"/>
                <w:szCs w:val="16"/>
              </w:rPr>
            </w:pPr>
            <w:r w:rsidRPr="00955486">
              <w:rPr>
                <w:sz w:val="16"/>
                <w:szCs w:val="16"/>
              </w:rPr>
              <w:t>P1</w:t>
            </w:r>
          </w:p>
        </w:tc>
      </w:tr>
      <w:tr w:rsidR="00337E30" w:rsidRPr="00955486" w14:paraId="256275E1" w14:textId="77777777">
        <w:trPr>
          <w:trHeight w:val="300"/>
        </w:trPr>
        <w:tc>
          <w:tcPr>
            <w:tcW w:w="625" w:type="dxa"/>
            <w:noWrap/>
            <w:hideMark/>
          </w:tcPr>
          <w:p w14:paraId="18E0D185" w14:textId="77777777" w:rsidR="00337E30" w:rsidRPr="00955486" w:rsidRDefault="00337E30">
            <w:pPr>
              <w:rPr>
                <w:sz w:val="16"/>
                <w:szCs w:val="16"/>
              </w:rPr>
            </w:pPr>
            <w:r w:rsidRPr="00955486">
              <w:rPr>
                <w:sz w:val="16"/>
                <w:szCs w:val="16"/>
              </w:rPr>
              <w:t>6</w:t>
            </w:r>
          </w:p>
        </w:tc>
        <w:tc>
          <w:tcPr>
            <w:tcW w:w="2520" w:type="dxa"/>
            <w:noWrap/>
            <w:hideMark/>
          </w:tcPr>
          <w:p w14:paraId="03D291DE" w14:textId="77777777" w:rsidR="00337E30" w:rsidRPr="00955486" w:rsidRDefault="00337E30">
            <w:pPr>
              <w:rPr>
                <w:sz w:val="16"/>
                <w:szCs w:val="16"/>
              </w:rPr>
            </w:pPr>
            <w:r w:rsidRPr="00955486">
              <w:rPr>
                <w:sz w:val="16"/>
                <w:szCs w:val="16"/>
              </w:rPr>
              <w:t>330R2J</w:t>
            </w:r>
          </w:p>
        </w:tc>
        <w:tc>
          <w:tcPr>
            <w:tcW w:w="6120" w:type="dxa"/>
            <w:noWrap/>
            <w:hideMark/>
          </w:tcPr>
          <w:p w14:paraId="4032AE1E" w14:textId="77777777" w:rsidR="00337E30" w:rsidRPr="00955486" w:rsidRDefault="00337E30">
            <w:pPr>
              <w:rPr>
                <w:sz w:val="16"/>
                <w:szCs w:val="16"/>
              </w:rPr>
            </w:pPr>
            <w:r w:rsidRPr="00955486">
              <w:rPr>
                <w:sz w:val="16"/>
                <w:szCs w:val="16"/>
              </w:rPr>
              <w:t xml:space="preserve">330R 0.063W 5% 0402 (1005 </w:t>
            </w:r>
            <w:proofErr w:type="gramStart"/>
            <w:r w:rsidRPr="00955486">
              <w:rPr>
                <w:sz w:val="16"/>
                <w:szCs w:val="16"/>
              </w:rPr>
              <w:t>Metric)  SMD</w:t>
            </w:r>
            <w:proofErr w:type="gramEnd"/>
          </w:p>
        </w:tc>
        <w:tc>
          <w:tcPr>
            <w:tcW w:w="940" w:type="dxa"/>
            <w:noWrap/>
            <w:hideMark/>
          </w:tcPr>
          <w:p w14:paraId="734E7EC6" w14:textId="77777777" w:rsidR="00337E30" w:rsidRPr="00955486" w:rsidRDefault="00337E30">
            <w:pPr>
              <w:rPr>
                <w:sz w:val="16"/>
                <w:szCs w:val="16"/>
              </w:rPr>
            </w:pPr>
            <w:r w:rsidRPr="00955486">
              <w:rPr>
                <w:sz w:val="16"/>
                <w:szCs w:val="16"/>
              </w:rPr>
              <w:t>R1</w:t>
            </w:r>
          </w:p>
        </w:tc>
      </w:tr>
      <w:tr w:rsidR="00337E30" w:rsidRPr="00955486" w14:paraId="25067F2D" w14:textId="77777777">
        <w:trPr>
          <w:trHeight w:val="300"/>
        </w:trPr>
        <w:tc>
          <w:tcPr>
            <w:tcW w:w="625" w:type="dxa"/>
            <w:noWrap/>
            <w:hideMark/>
          </w:tcPr>
          <w:p w14:paraId="4D510DA2" w14:textId="77777777" w:rsidR="00337E30" w:rsidRPr="00955486" w:rsidRDefault="00337E30">
            <w:pPr>
              <w:rPr>
                <w:sz w:val="16"/>
                <w:szCs w:val="16"/>
              </w:rPr>
            </w:pPr>
            <w:r w:rsidRPr="00955486">
              <w:rPr>
                <w:sz w:val="16"/>
                <w:szCs w:val="16"/>
              </w:rPr>
              <w:t>6</w:t>
            </w:r>
          </w:p>
        </w:tc>
        <w:tc>
          <w:tcPr>
            <w:tcW w:w="2520" w:type="dxa"/>
            <w:noWrap/>
            <w:hideMark/>
          </w:tcPr>
          <w:p w14:paraId="3984D1F9" w14:textId="77777777" w:rsidR="00337E30" w:rsidRPr="00955486" w:rsidRDefault="00337E30">
            <w:pPr>
              <w:rPr>
                <w:sz w:val="16"/>
                <w:szCs w:val="16"/>
              </w:rPr>
            </w:pPr>
            <w:r w:rsidRPr="00955486">
              <w:rPr>
                <w:sz w:val="16"/>
                <w:szCs w:val="16"/>
              </w:rPr>
              <w:t>330R2J</w:t>
            </w:r>
          </w:p>
        </w:tc>
        <w:tc>
          <w:tcPr>
            <w:tcW w:w="6120" w:type="dxa"/>
            <w:noWrap/>
            <w:hideMark/>
          </w:tcPr>
          <w:p w14:paraId="37781A4B" w14:textId="77777777" w:rsidR="00337E30" w:rsidRPr="00955486" w:rsidRDefault="00337E30">
            <w:pPr>
              <w:rPr>
                <w:sz w:val="16"/>
                <w:szCs w:val="16"/>
              </w:rPr>
            </w:pPr>
            <w:r w:rsidRPr="00955486">
              <w:rPr>
                <w:sz w:val="16"/>
                <w:szCs w:val="16"/>
              </w:rPr>
              <w:t xml:space="preserve">330R 0.063W 5% 0402 (1005 </w:t>
            </w:r>
            <w:proofErr w:type="gramStart"/>
            <w:r w:rsidRPr="00955486">
              <w:rPr>
                <w:sz w:val="16"/>
                <w:szCs w:val="16"/>
              </w:rPr>
              <w:t>Metric)  SMD</w:t>
            </w:r>
            <w:proofErr w:type="gramEnd"/>
          </w:p>
        </w:tc>
        <w:tc>
          <w:tcPr>
            <w:tcW w:w="940" w:type="dxa"/>
            <w:noWrap/>
            <w:hideMark/>
          </w:tcPr>
          <w:p w14:paraId="15958B1C" w14:textId="77777777" w:rsidR="00337E30" w:rsidRPr="00955486" w:rsidRDefault="00337E30">
            <w:pPr>
              <w:rPr>
                <w:sz w:val="16"/>
                <w:szCs w:val="16"/>
              </w:rPr>
            </w:pPr>
            <w:r w:rsidRPr="00955486">
              <w:rPr>
                <w:sz w:val="16"/>
                <w:szCs w:val="16"/>
              </w:rPr>
              <w:t>R2</w:t>
            </w:r>
          </w:p>
        </w:tc>
      </w:tr>
      <w:tr w:rsidR="00337E30" w:rsidRPr="00955486" w14:paraId="02734F4F" w14:textId="77777777">
        <w:trPr>
          <w:trHeight w:val="300"/>
        </w:trPr>
        <w:tc>
          <w:tcPr>
            <w:tcW w:w="625" w:type="dxa"/>
            <w:noWrap/>
            <w:hideMark/>
          </w:tcPr>
          <w:p w14:paraId="05499833" w14:textId="77777777" w:rsidR="00337E30" w:rsidRPr="00955486" w:rsidRDefault="00337E30">
            <w:pPr>
              <w:rPr>
                <w:sz w:val="16"/>
                <w:szCs w:val="16"/>
              </w:rPr>
            </w:pPr>
            <w:r w:rsidRPr="00955486">
              <w:rPr>
                <w:sz w:val="16"/>
                <w:szCs w:val="16"/>
              </w:rPr>
              <w:t>6</w:t>
            </w:r>
          </w:p>
        </w:tc>
        <w:tc>
          <w:tcPr>
            <w:tcW w:w="2520" w:type="dxa"/>
            <w:noWrap/>
            <w:hideMark/>
          </w:tcPr>
          <w:p w14:paraId="73608E80" w14:textId="77777777" w:rsidR="00337E30" w:rsidRPr="00955486" w:rsidRDefault="00337E30">
            <w:pPr>
              <w:rPr>
                <w:sz w:val="16"/>
                <w:szCs w:val="16"/>
              </w:rPr>
            </w:pPr>
            <w:r w:rsidRPr="00955486">
              <w:rPr>
                <w:sz w:val="16"/>
                <w:szCs w:val="16"/>
              </w:rPr>
              <w:t>330R2J</w:t>
            </w:r>
          </w:p>
        </w:tc>
        <w:tc>
          <w:tcPr>
            <w:tcW w:w="6120" w:type="dxa"/>
            <w:noWrap/>
            <w:hideMark/>
          </w:tcPr>
          <w:p w14:paraId="5A47CA9F" w14:textId="77777777" w:rsidR="00337E30" w:rsidRPr="00955486" w:rsidRDefault="00337E30">
            <w:pPr>
              <w:rPr>
                <w:sz w:val="16"/>
                <w:szCs w:val="16"/>
              </w:rPr>
            </w:pPr>
            <w:r w:rsidRPr="00955486">
              <w:rPr>
                <w:sz w:val="16"/>
                <w:szCs w:val="16"/>
              </w:rPr>
              <w:t xml:space="preserve">330R 0.063W 5% 0402 (1005 </w:t>
            </w:r>
            <w:proofErr w:type="gramStart"/>
            <w:r w:rsidRPr="00955486">
              <w:rPr>
                <w:sz w:val="16"/>
                <w:szCs w:val="16"/>
              </w:rPr>
              <w:t>Metric)  SMD</w:t>
            </w:r>
            <w:proofErr w:type="gramEnd"/>
          </w:p>
        </w:tc>
        <w:tc>
          <w:tcPr>
            <w:tcW w:w="940" w:type="dxa"/>
            <w:noWrap/>
            <w:hideMark/>
          </w:tcPr>
          <w:p w14:paraId="0F351500" w14:textId="77777777" w:rsidR="00337E30" w:rsidRPr="00955486" w:rsidRDefault="00337E30">
            <w:pPr>
              <w:rPr>
                <w:sz w:val="16"/>
                <w:szCs w:val="16"/>
              </w:rPr>
            </w:pPr>
            <w:r w:rsidRPr="00955486">
              <w:rPr>
                <w:sz w:val="16"/>
                <w:szCs w:val="16"/>
              </w:rPr>
              <w:t>R3</w:t>
            </w:r>
          </w:p>
        </w:tc>
      </w:tr>
      <w:tr w:rsidR="00337E30" w:rsidRPr="00955486" w14:paraId="73F7B5E9" w14:textId="77777777">
        <w:trPr>
          <w:trHeight w:val="300"/>
        </w:trPr>
        <w:tc>
          <w:tcPr>
            <w:tcW w:w="625" w:type="dxa"/>
            <w:noWrap/>
            <w:hideMark/>
          </w:tcPr>
          <w:p w14:paraId="1CB646EB" w14:textId="77777777" w:rsidR="00337E30" w:rsidRPr="00955486" w:rsidRDefault="00337E30">
            <w:pPr>
              <w:rPr>
                <w:sz w:val="16"/>
                <w:szCs w:val="16"/>
              </w:rPr>
            </w:pPr>
            <w:r w:rsidRPr="00955486">
              <w:rPr>
                <w:sz w:val="16"/>
                <w:szCs w:val="16"/>
              </w:rPr>
              <w:t>7</w:t>
            </w:r>
          </w:p>
        </w:tc>
        <w:tc>
          <w:tcPr>
            <w:tcW w:w="2520" w:type="dxa"/>
            <w:noWrap/>
            <w:hideMark/>
          </w:tcPr>
          <w:p w14:paraId="17CB6836" w14:textId="77777777" w:rsidR="00337E30" w:rsidRPr="00955486" w:rsidRDefault="00337E30">
            <w:pPr>
              <w:rPr>
                <w:sz w:val="16"/>
                <w:szCs w:val="16"/>
              </w:rPr>
            </w:pPr>
            <w:r w:rsidRPr="00955486">
              <w:rPr>
                <w:sz w:val="16"/>
                <w:szCs w:val="16"/>
              </w:rPr>
              <w:t>35WR10KLFTR</w:t>
            </w:r>
          </w:p>
        </w:tc>
        <w:tc>
          <w:tcPr>
            <w:tcW w:w="6120" w:type="dxa"/>
            <w:noWrap/>
            <w:hideMark/>
          </w:tcPr>
          <w:p w14:paraId="7169AAFE" w14:textId="77777777" w:rsidR="00337E30" w:rsidRPr="00955486" w:rsidRDefault="00337E30">
            <w:pPr>
              <w:rPr>
                <w:sz w:val="16"/>
                <w:szCs w:val="16"/>
              </w:rPr>
            </w:pPr>
            <w:r w:rsidRPr="00955486">
              <w:rPr>
                <w:sz w:val="16"/>
                <w:szCs w:val="16"/>
              </w:rPr>
              <w:t xml:space="preserve">3 mm Single-Turn Open Frame Surface Mount Cermet Trimming Potentiometer, +/- 25%, 35 W, -40 to 125 </w:t>
            </w:r>
            <w:proofErr w:type="spellStart"/>
            <w:r w:rsidRPr="00955486">
              <w:rPr>
                <w:sz w:val="16"/>
                <w:szCs w:val="16"/>
              </w:rPr>
              <w:t>degC</w:t>
            </w:r>
            <w:proofErr w:type="spellEnd"/>
            <w:r w:rsidRPr="00955486">
              <w:rPr>
                <w:sz w:val="16"/>
                <w:szCs w:val="16"/>
              </w:rPr>
              <w:t>, 3-Pin SMD, RoHS, Tape and Reel</w:t>
            </w:r>
          </w:p>
        </w:tc>
        <w:tc>
          <w:tcPr>
            <w:tcW w:w="940" w:type="dxa"/>
            <w:noWrap/>
            <w:hideMark/>
          </w:tcPr>
          <w:p w14:paraId="7DD1C822" w14:textId="77777777" w:rsidR="00337E30" w:rsidRPr="00955486" w:rsidRDefault="00337E30">
            <w:pPr>
              <w:rPr>
                <w:sz w:val="16"/>
                <w:szCs w:val="16"/>
              </w:rPr>
            </w:pPr>
            <w:r w:rsidRPr="00955486">
              <w:rPr>
                <w:sz w:val="16"/>
                <w:szCs w:val="16"/>
              </w:rPr>
              <w:t>R4</w:t>
            </w:r>
          </w:p>
        </w:tc>
      </w:tr>
      <w:tr w:rsidR="00337E30" w:rsidRPr="00955486" w14:paraId="7C92C778" w14:textId="77777777">
        <w:trPr>
          <w:trHeight w:val="300"/>
        </w:trPr>
        <w:tc>
          <w:tcPr>
            <w:tcW w:w="625" w:type="dxa"/>
            <w:noWrap/>
            <w:hideMark/>
          </w:tcPr>
          <w:p w14:paraId="010AABB3" w14:textId="77777777" w:rsidR="00337E30" w:rsidRPr="00955486" w:rsidRDefault="00337E30">
            <w:pPr>
              <w:rPr>
                <w:sz w:val="16"/>
                <w:szCs w:val="16"/>
              </w:rPr>
            </w:pPr>
            <w:r w:rsidRPr="00955486">
              <w:rPr>
                <w:sz w:val="16"/>
                <w:szCs w:val="16"/>
              </w:rPr>
              <w:t>7</w:t>
            </w:r>
          </w:p>
        </w:tc>
        <w:tc>
          <w:tcPr>
            <w:tcW w:w="2520" w:type="dxa"/>
            <w:noWrap/>
            <w:hideMark/>
          </w:tcPr>
          <w:p w14:paraId="1169B5D7" w14:textId="77777777" w:rsidR="00337E30" w:rsidRPr="00955486" w:rsidRDefault="00337E30">
            <w:pPr>
              <w:rPr>
                <w:sz w:val="16"/>
                <w:szCs w:val="16"/>
              </w:rPr>
            </w:pPr>
            <w:r w:rsidRPr="00955486">
              <w:rPr>
                <w:sz w:val="16"/>
                <w:szCs w:val="16"/>
              </w:rPr>
              <w:t>35WR10KLFTR</w:t>
            </w:r>
          </w:p>
        </w:tc>
        <w:tc>
          <w:tcPr>
            <w:tcW w:w="6120" w:type="dxa"/>
            <w:noWrap/>
            <w:hideMark/>
          </w:tcPr>
          <w:p w14:paraId="1F71BB58" w14:textId="77777777" w:rsidR="00337E30" w:rsidRPr="00955486" w:rsidRDefault="00337E30">
            <w:pPr>
              <w:rPr>
                <w:sz w:val="16"/>
                <w:szCs w:val="16"/>
              </w:rPr>
            </w:pPr>
            <w:r w:rsidRPr="00955486">
              <w:rPr>
                <w:sz w:val="16"/>
                <w:szCs w:val="16"/>
              </w:rPr>
              <w:t xml:space="preserve">3 mm Single-Turn Open Frame Surface Mount Cermet Trimming Potentiometer, +/- 25%, 35 W, -40 to 125 </w:t>
            </w:r>
            <w:proofErr w:type="spellStart"/>
            <w:r w:rsidRPr="00955486">
              <w:rPr>
                <w:sz w:val="16"/>
                <w:szCs w:val="16"/>
              </w:rPr>
              <w:t>degC</w:t>
            </w:r>
            <w:proofErr w:type="spellEnd"/>
            <w:r w:rsidRPr="00955486">
              <w:rPr>
                <w:sz w:val="16"/>
                <w:szCs w:val="16"/>
              </w:rPr>
              <w:t>, 3-Pin SMD, RoHS, Tape and Reel</w:t>
            </w:r>
          </w:p>
        </w:tc>
        <w:tc>
          <w:tcPr>
            <w:tcW w:w="940" w:type="dxa"/>
            <w:noWrap/>
            <w:hideMark/>
          </w:tcPr>
          <w:p w14:paraId="692CF3D3" w14:textId="77777777" w:rsidR="00337E30" w:rsidRPr="00955486" w:rsidRDefault="00337E30">
            <w:pPr>
              <w:rPr>
                <w:sz w:val="16"/>
                <w:szCs w:val="16"/>
              </w:rPr>
            </w:pPr>
            <w:r w:rsidRPr="00955486">
              <w:rPr>
                <w:sz w:val="16"/>
                <w:szCs w:val="16"/>
              </w:rPr>
              <w:t>R5</w:t>
            </w:r>
          </w:p>
        </w:tc>
      </w:tr>
      <w:tr w:rsidR="00337E30" w:rsidRPr="00955486" w14:paraId="3D4ECEE9" w14:textId="77777777">
        <w:trPr>
          <w:trHeight w:val="300"/>
        </w:trPr>
        <w:tc>
          <w:tcPr>
            <w:tcW w:w="625" w:type="dxa"/>
            <w:noWrap/>
            <w:hideMark/>
          </w:tcPr>
          <w:p w14:paraId="25FB38A3" w14:textId="77777777" w:rsidR="00337E30" w:rsidRPr="00955486" w:rsidRDefault="00337E30">
            <w:pPr>
              <w:rPr>
                <w:sz w:val="16"/>
                <w:szCs w:val="16"/>
              </w:rPr>
            </w:pPr>
            <w:r w:rsidRPr="00955486">
              <w:rPr>
                <w:sz w:val="16"/>
                <w:szCs w:val="16"/>
              </w:rPr>
              <w:t>8</w:t>
            </w:r>
          </w:p>
        </w:tc>
        <w:tc>
          <w:tcPr>
            <w:tcW w:w="2520" w:type="dxa"/>
            <w:noWrap/>
            <w:hideMark/>
          </w:tcPr>
          <w:p w14:paraId="31B88A60" w14:textId="77777777" w:rsidR="00337E30" w:rsidRPr="00955486" w:rsidRDefault="00337E30">
            <w:pPr>
              <w:rPr>
                <w:sz w:val="16"/>
                <w:szCs w:val="16"/>
              </w:rPr>
            </w:pPr>
            <w:r w:rsidRPr="00955486">
              <w:rPr>
                <w:sz w:val="16"/>
                <w:szCs w:val="16"/>
              </w:rPr>
              <w:t>10KR2F</w:t>
            </w:r>
          </w:p>
        </w:tc>
        <w:tc>
          <w:tcPr>
            <w:tcW w:w="6120" w:type="dxa"/>
            <w:noWrap/>
            <w:hideMark/>
          </w:tcPr>
          <w:p w14:paraId="0FA15174" w14:textId="77777777" w:rsidR="00337E30" w:rsidRPr="00955486" w:rsidRDefault="00337E30">
            <w:pPr>
              <w:rPr>
                <w:sz w:val="16"/>
                <w:szCs w:val="16"/>
              </w:rPr>
            </w:pPr>
            <w:r w:rsidRPr="00955486">
              <w:rPr>
                <w:sz w:val="16"/>
                <w:szCs w:val="16"/>
              </w:rPr>
              <w:t xml:space="preserve">10K 0.063W 1% 0402 (1005 </w:t>
            </w:r>
            <w:proofErr w:type="gramStart"/>
            <w:r w:rsidRPr="00955486">
              <w:rPr>
                <w:sz w:val="16"/>
                <w:szCs w:val="16"/>
              </w:rPr>
              <w:t>Metric)  SMD</w:t>
            </w:r>
            <w:proofErr w:type="gramEnd"/>
          </w:p>
        </w:tc>
        <w:tc>
          <w:tcPr>
            <w:tcW w:w="940" w:type="dxa"/>
            <w:noWrap/>
            <w:hideMark/>
          </w:tcPr>
          <w:p w14:paraId="3ABE9B0B" w14:textId="77777777" w:rsidR="00337E30" w:rsidRPr="00955486" w:rsidRDefault="00337E30">
            <w:pPr>
              <w:rPr>
                <w:sz w:val="16"/>
                <w:szCs w:val="16"/>
              </w:rPr>
            </w:pPr>
            <w:r w:rsidRPr="00955486">
              <w:rPr>
                <w:sz w:val="16"/>
                <w:szCs w:val="16"/>
              </w:rPr>
              <w:t>R6</w:t>
            </w:r>
          </w:p>
        </w:tc>
      </w:tr>
      <w:tr w:rsidR="00337E30" w:rsidRPr="00955486" w14:paraId="3310DC08" w14:textId="77777777">
        <w:trPr>
          <w:trHeight w:val="300"/>
        </w:trPr>
        <w:tc>
          <w:tcPr>
            <w:tcW w:w="625" w:type="dxa"/>
            <w:noWrap/>
            <w:hideMark/>
          </w:tcPr>
          <w:p w14:paraId="1364994A" w14:textId="77777777" w:rsidR="00337E30" w:rsidRPr="00955486" w:rsidRDefault="00337E30">
            <w:pPr>
              <w:rPr>
                <w:sz w:val="16"/>
                <w:szCs w:val="16"/>
              </w:rPr>
            </w:pPr>
            <w:r w:rsidRPr="00955486">
              <w:rPr>
                <w:sz w:val="16"/>
                <w:szCs w:val="16"/>
              </w:rPr>
              <w:t>8</w:t>
            </w:r>
          </w:p>
        </w:tc>
        <w:tc>
          <w:tcPr>
            <w:tcW w:w="2520" w:type="dxa"/>
            <w:noWrap/>
            <w:hideMark/>
          </w:tcPr>
          <w:p w14:paraId="15595ACA" w14:textId="77777777" w:rsidR="00337E30" w:rsidRPr="00955486" w:rsidRDefault="00337E30">
            <w:pPr>
              <w:rPr>
                <w:sz w:val="16"/>
                <w:szCs w:val="16"/>
              </w:rPr>
            </w:pPr>
            <w:r w:rsidRPr="00955486">
              <w:rPr>
                <w:sz w:val="16"/>
                <w:szCs w:val="16"/>
              </w:rPr>
              <w:t>10KR2F</w:t>
            </w:r>
          </w:p>
        </w:tc>
        <w:tc>
          <w:tcPr>
            <w:tcW w:w="6120" w:type="dxa"/>
            <w:noWrap/>
            <w:hideMark/>
          </w:tcPr>
          <w:p w14:paraId="1FFCC5FC" w14:textId="77777777" w:rsidR="00337E30" w:rsidRPr="00955486" w:rsidRDefault="00337E30">
            <w:pPr>
              <w:rPr>
                <w:sz w:val="16"/>
                <w:szCs w:val="16"/>
              </w:rPr>
            </w:pPr>
            <w:r w:rsidRPr="00955486">
              <w:rPr>
                <w:sz w:val="16"/>
                <w:szCs w:val="16"/>
              </w:rPr>
              <w:t xml:space="preserve">10K 0.063W 1% 0402 (1005 </w:t>
            </w:r>
            <w:proofErr w:type="gramStart"/>
            <w:r w:rsidRPr="00955486">
              <w:rPr>
                <w:sz w:val="16"/>
                <w:szCs w:val="16"/>
              </w:rPr>
              <w:t>Metric)  SMD</w:t>
            </w:r>
            <w:proofErr w:type="gramEnd"/>
          </w:p>
        </w:tc>
        <w:tc>
          <w:tcPr>
            <w:tcW w:w="940" w:type="dxa"/>
            <w:noWrap/>
            <w:hideMark/>
          </w:tcPr>
          <w:p w14:paraId="3F441CC7" w14:textId="77777777" w:rsidR="00337E30" w:rsidRPr="00955486" w:rsidRDefault="00337E30">
            <w:pPr>
              <w:rPr>
                <w:sz w:val="16"/>
                <w:szCs w:val="16"/>
              </w:rPr>
            </w:pPr>
            <w:r w:rsidRPr="00955486">
              <w:rPr>
                <w:sz w:val="16"/>
                <w:szCs w:val="16"/>
              </w:rPr>
              <w:t>R7</w:t>
            </w:r>
          </w:p>
        </w:tc>
      </w:tr>
      <w:tr w:rsidR="00337E30" w:rsidRPr="00955486" w14:paraId="408E9B9E" w14:textId="77777777">
        <w:trPr>
          <w:trHeight w:val="300"/>
        </w:trPr>
        <w:tc>
          <w:tcPr>
            <w:tcW w:w="625" w:type="dxa"/>
            <w:noWrap/>
            <w:hideMark/>
          </w:tcPr>
          <w:p w14:paraId="28D5DB4D" w14:textId="77777777" w:rsidR="00337E30" w:rsidRPr="00955486" w:rsidRDefault="00337E30">
            <w:pPr>
              <w:rPr>
                <w:sz w:val="16"/>
                <w:szCs w:val="16"/>
              </w:rPr>
            </w:pPr>
            <w:r w:rsidRPr="00955486">
              <w:rPr>
                <w:sz w:val="16"/>
                <w:szCs w:val="16"/>
              </w:rPr>
              <w:t>9</w:t>
            </w:r>
          </w:p>
        </w:tc>
        <w:tc>
          <w:tcPr>
            <w:tcW w:w="2520" w:type="dxa"/>
            <w:noWrap/>
            <w:hideMark/>
          </w:tcPr>
          <w:p w14:paraId="2F4ADBE3" w14:textId="77777777" w:rsidR="00337E30" w:rsidRPr="00955486" w:rsidRDefault="00337E30">
            <w:pPr>
              <w:rPr>
                <w:sz w:val="16"/>
                <w:szCs w:val="16"/>
              </w:rPr>
            </w:pPr>
            <w:r w:rsidRPr="00955486">
              <w:rPr>
                <w:sz w:val="16"/>
                <w:szCs w:val="16"/>
              </w:rPr>
              <w:t>1D6KR2J</w:t>
            </w:r>
          </w:p>
        </w:tc>
        <w:tc>
          <w:tcPr>
            <w:tcW w:w="6120" w:type="dxa"/>
            <w:noWrap/>
            <w:hideMark/>
          </w:tcPr>
          <w:p w14:paraId="65E24ECE" w14:textId="77777777" w:rsidR="00337E30" w:rsidRPr="00955486" w:rsidRDefault="00337E30">
            <w:pPr>
              <w:rPr>
                <w:sz w:val="16"/>
                <w:szCs w:val="16"/>
              </w:rPr>
            </w:pPr>
            <w:r w:rsidRPr="00955486">
              <w:rPr>
                <w:sz w:val="16"/>
                <w:szCs w:val="16"/>
              </w:rPr>
              <w:t xml:space="preserve">1K6 0.063W 5% 0402 (1005 </w:t>
            </w:r>
            <w:proofErr w:type="gramStart"/>
            <w:r w:rsidRPr="00955486">
              <w:rPr>
                <w:sz w:val="16"/>
                <w:szCs w:val="16"/>
              </w:rPr>
              <w:t>Metric)  SMD</w:t>
            </w:r>
            <w:proofErr w:type="gramEnd"/>
          </w:p>
        </w:tc>
        <w:tc>
          <w:tcPr>
            <w:tcW w:w="940" w:type="dxa"/>
            <w:noWrap/>
            <w:hideMark/>
          </w:tcPr>
          <w:p w14:paraId="35F62FA5" w14:textId="77777777" w:rsidR="00337E30" w:rsidRPr="00955486" w:rsidRDefault="00337E30">
            <w:pPr>
              <w:rPr>
                <w:sz w:val="16"/>
                <w:szCs w:val="16"/>
              </w:rPr>
            </w:pPr>
            <w:r w:rsidRPr="00955486">
              <w:rPr>
                <w:sz w:val="16"/>
                <w:szCs w:val="16"/>
              </w:rPr>
              <w:t>R8</w:t>
            </w:r>
          </w:p>
        </w:tc>
      </w:tr>
      <w:tr w:rsidR="00337E30" w:rsidRPr="00955486" w14:paraId="64552B0C" w14:textId="77777777">
        <w:trPr>
          <w:trHeight w:val="300"/>
        </w:trPr>
        <w:tc>
          <w:tcPr>
            <w:tcW w:w="625" w:type="dxa"/>
            <w:noWrap/>
            <w:hideMark/>
          </w:tcPr>
          <w:p w14:paraId="39F4CB99" w14:textId="77777777" w:rsidR="00337E30" w:rsidRPr="00955486" w:rsidRDefault="00337E30">
            <w:pPr>
              <w:rPr>
                <w:sz w:val="16"/>
                <w:szCs w:val="16"/>
              </w:rPr>
            </w:pPr>
            <w:r w:rsidRPr="00955486">
              <w:rPr>
                <w:sz w:val="16"/>
                <w:szCs w:val="16"/>
              </w:rPr>
              <w:t>9</w:t>
            </w:r>
          </w:p>
        </w:tc>
        <w:tc>
          <w:tcPr>
            <w:tcW w:w="2520" w:type="dxa"/>
            <w:noWrap/>
            <w:hideMark/>
          </w:tcPr>
          <w:p w14:paraId="7F338631" w14:textId="77777777" w:rsidR="00337E30" w:rsidRPr="00955486" w:rsidRDefault="00337E30">
            <w:pPr>
              <w:rPr>
                <w:sz w:val="16"/>
                <w:szCs w:val="16"/>
              </w:rPr>
            </w:pPr>
            <w:r w:rsidRPr="00955486">
              <w:rPr>
                <w:sz w:val="16"/>
                <w:szCs w:val="16"/>
              </w:rPr>
              <w:t>1D6KR2J</w:t>
            </w:r>
          </w:p>
        </w:tc>
        <w:tc>
          <w:tcPr>
            <w:tcW w:w="6120" w:type="dxa"/>
            <w:noWrap/>
            <w:hideMark/>
          </w:tcPr>
          <w:p w14:paraId="76B00F4B" w14:textId="77777777" w:rsidR="00337E30" w:rsidRPr="00955486" w:rsidRDefault="00337E30">
            <w:pPr>
              <w:rPr>
                <w:sz w:val="16"/>
                <w:szCs w:val="16"/>
              </w:rPr>
            </w:pPr>
            <w:r w:rsidRPr="00955486">
              <w:rPr>
                <w:sz w:val="16"/>
                <w:szCs w:val="16"/>
              </w:rPr>
              <w:t xml:space="preserve">1K6 0.063W 5% 0402 (1005 </w:t>
            </w:r>
            <w:proofErr w:type="gramStart"/>
            <w:r w:rsidRPr="00955486">
              <w:rPr>
                <w:sz w:val="16"/>
                <w:szCs w:val="16"/>
              </w:rPr>
              <w:t>Metric)  SMD</w:t>
            </w:r>
            <w:proofErr w:type="gramEnd"/>
          </w:p>
        </w:tc>
        <w:tc>
          <w:tcPr>
            <w:tcW w:w="940" w:type="dxa"/>
            <w:noWrap/>
            <w:hideMark/>
          </w:tcPr>
          <w:p w14:paraId="5B479613" w14:textId="77777777" w:rsidR="00337E30" w:rsidRPr="00955486" w:rsidRDefault="00337E30">
            <w:pPr>
              <w:rPr>
                <w:sz w:val="16"/>
                <w:szCs w:val="16"/>
              </w:rPr>
            </w:pPr>
            <w:r w:rsidRPr="00955486">
              <w:rPr>
                <w:sz w:val="16"/>
                <w:szCs w:val="16"/>
              </w:rPr>
              <w:t>R9</w:t>
            </w:r>
          </w:p>
        </w:tc>
      </w:tr>
      <w:tr w:rsidR="00337E30" w:rsidRPr="00955486" w14:paraId="30CDC017" w14:textId="77777777">
        <w:trPr>
          <w:trHeight w:val="300"/>
        </w:trPr>
        <w:tc>
          <w:tcPr>
            <w:tcW w:w="625" w:type="dxa"/>
            <w:noWrap/>
            <w:hideMark/>
          </w:tcPr>
          <w:p w14:paraId="32614486" w14:textId="77777777" w:rsidR="00337E30" w:rsidRPr="00955486" w:rsidRDefault="00337E30">
            <w:pPr>
              <w:rPr>
                <w:sz w:val="16"/>
                <w:szCs w:val="16"/>
              </w:rPr>
            </w:pPr>
            <w:r w:rsidRPr="00955486">
              <w:rPr>
                <w:sz w:val="16"/>
                <w:szCs w:val="16"/>
              </w:rPr>
              <w:t>6</w:t>
            </w:r>
          </w:p>
        </w:tc>
        <w:tc>
          <w:tcPr>
            <w:tcW w:w="2520" w:type="dxa"/>
            <w:noWrap/>
            <w:hideMark/>
          </w:tcPr>
          <w:p w14:paraId="588EA85D" w14:textId="77777777" w:rsidR="00337E30" w:rsidRPr="00955486" w:rsidRDefault="00337E30">
            <w:pPr>
              <w:rPr>
                <w:sz w:val="16"/>
                <w:szCs w:val="16"/>
              </w:rPr>
            </w:pPr>
            <w:r w:rsidRPr="00955486">
              <w:rPr>
                <w:sz w:val="16"/>
                <w:szCs w:val="16"/>
              </w:rPr>
              <w:t>330R2J</w:t>
            </w:r>
          </w:p>
        </w:tc>
        <w:tc>
          <w:tcPr>
            <w:tcW w:w="6120" w:type="dxa"/>
            <w:noWrap/>
            <w:hideMark/>
          </w:tcPr>
          <w:p w14:paraId="73DDCFE6" w14:textId="77777777" w:rsidR="00337E30" w:rsidRPr="00955486" w:rsidRDefault="00337E30">
            <w:pPr>
              <w:rPr>
                <w:sz w:val="16"/>
                <w:szCs w:val="16"/>
              </w:rPr>
            </w:pPr>
            <w:r w:rsidRPr="00955486">
              <w:rPr>
                <w:sz w:val="16"/>
                <w:szCs w:val="16"/>
              </w:rPr>
              <w:t xml:space="preserve">330R 0.063W 5% 0402 (1005 </w:t>
            </w:r>
            <w:proofErr w:type="gramStart"/>
            <w:r w:rsidRPr="00955486">
              <w:rPr>
                <w:sz w:val="16"/>
                <w:szCs w:val="16"/>
              </w:rPr>
              <w:t>Metric)  SMD</w:t>
            </w:r>
            <w:proofErr w:type="gramEnd"/>
          </w:p>
        </w:tc>
        <w:tc>
          <w:tcPr>
            <w:tcW w:w="940" w:type="dxa"/>
            <w:noWrap/>
            <w:hideMark/>
          </w:tcPr>
          <w:p w14:paraId="1F7D9BC6" w14:textId="77777777" w:rsidR="00337E30" w:rsidRPr="00955486" w:rsidRDefault="00337E30">
            <w:pPr>
              <w:rPr>
                <w:sz w:val="16"/>
                <w:szCs w:val="16"/>
              </w:rPr>
            </w:pPr>
            <w:r w:rsidRPr="00955486">
              <w:rPr>
                <w:sz w:val="16"/>
                <w:szCs w:val="16"/>
              </w:rPr>
              <w:t>R10</w:t>
            </w:r>
          </w:p>
        </w:tc>
      </w:tr>
      <w:tr w:rsidR="00337E30" w:rsidRPr="00955486" w14:paraId="48D07935" w14:textId="77777777">
        <w:trPr>
          <w:trHeight w:val="300"/>
        </w:trPr>
        <w:tc>
          <w:tcPr>
            <w:tcW w:w="625" w:type="dxa"/>
            <w:noWrap/>
            <w:hideMark/>
          </w:tcPr>
          <w:p w14:paraId="604EFEEE" w14:textId="77777777" w:rsidR="00337E30" w:rsidRPr="00955486" w:rsidRDefault="00337E30">
            <w:pPr>
              <w:rPr>
                <w:sz w:val="16"/>
                <w:szCs w:val="16"/>
              </w:rPr>
            </w:pPr>
            <w:r w:rsidRPr="00955486">
              <w:rPr>
                <w:sz w:val="16"/>
                <w:szCs w:val="16"/>
              </w:rPr>
              <w:t>6</w:t>
            </w:r>
          </w:p>
        </w:tc>
        <w:tc>
          <w:tcPr>
            <w:tcW w:w="2520" w:type="dxa"/>
            <w:noWrap/>
            <w:hideMark/>
          </w:tcPr>
          <w:p w14:paraId="5196E2BA" w14:textId="77777777" w:rsidR="00337E30" w:rsidRPr="00955486" w:rsidRDefault="00337E30">
            <w:pPr>
              <w:rPr>
                <w:sz w:val="16"/>
                <w:szCs w:val="16"/>
              </w:rPr>
            </w:pPr>
            <w:r w:rsidRPr="00955486">
              <w:rPr>
                <w:sz w:val="16"/>
                <w:szCs w:val="16"/>
              </w:rPr>
              <w:t>330R2J</w:t>
            </w:r>
          </w:p>
        </w:tc>
        <w:tc>
          <w:tcPr>
            <w:tcW w:w="6120" w:type="dxa"/>
            <w:noWrap/>
            <w:hideMark/>
          </w:tcPr>
          <w:p w14:paraId="2484D37C" w14:textId="77777777" w:rsidR="00337E30" w:rsidRPr="00955486" w:rsidRDefault="00337E30">
            <w:pPr>
              <w:rPr>
                <w:sz w:val="16"/>
                <w:szCs w:val="16"/>
              </w:rPr>
            </w:pPr>
            <w:r w:rsidRPr="00955486">
              <w:rPr>
                <w:sz w:val="16"/>
                <w:szCs w:val="16"/>
              </w:rPr>
              <w:t xml:space="preserve">330R 0.063W 5% 0402 (1005 </w:t>
            </w:r>
            <w:proofErr w:type="gramStart"/>
            <w:r w:rsidRPr="00955486">
              <w:rPr>
                <w:sz w:val="16"/>
                <w:szCs w:val="16"/>
              </w:rPr>
              <w:t>Metric)  SMD</w:t>
            </w:r>
            <w:proofErr w:type="gramEnd"/>
          </w:p>
        </w:tc>
        <w:tc>
          <w:tcPr>
            <w:tcW w:w="940" w:type="dxa"/>
            <w:noWrap/>
            <w:hideMark/>
          </w:tcPr>
          <w:p w14:paraId="16B214B1" w14:textId="77777777" w:rsidR="00337E30" w:rsidRPr="00955486" w:rsidRDefault="00337E30">
            <w:pPr>
              <w:rPr>
                <w:sz w:val="16"/>
                <w:szCs w:val="16"/>
              </w:rPr>
            </w:pPr>
            <w:r w:rsidRPr="00955486">
              <w:rPr>
                <w:sz w:val="16"/>
                <w:szCs w:val="16"/>
              </w:rPr>
              <w:t>R11</w:t>
            </w:r>
          </w:p>
        </w:tc>
      </w:tr>
      <w:tr w:rsidR="00337E30" w:rsidRPr="00955486" w14:paraId="285A6528" w14:textId="77777777">
        <w:trPr>
          <w:trHeight w:val="300"/>
        </w:trPr>
        <w:tc>
          <w:tcPr>
            <w:tcW w:w="625" w:type="dxa"/>
            <w:noWrap/>
            <w:hideMark/>
          </w:tcPr>
          <w:p w14:paraId="00C6B4DC" w14:textId="77777777" w:rsidR="00337E30" w:rsidRPr="00955486" w:rsidRDefault="00337E30">
            <w:pPr>
              <w:rPr>
                <w:sz w:val="16"/>
                <w:szCs w:val="16"/>
              </w:rPr>
            </w:pPr>
            <w:r w:rsidRPr="00955486">
              <w:rPr>
                <w:sz w:val="16"/>
                <w:szCs w:val="16"/>
              </w:rPr>
              <w:t>6</w:t>
            </w:r>
          </w:p>
        </w:tc>
        <w:tc>
          <w:tcPr>
            <w:tcW w:w="2520" w:type="dxa"/>
            <w:noWrap/>
            <w:hideMark/>
          </w:tcPr>
          <w:p w14:paraId="6214FDCA" w14:textId="77777777" w:rsidR="00337E30" w:rsidRPr="00955486" w:rsidRDefault="00337E30">
            <w:pPr>
              <w:rPr>
                <w:sz w:val="16"/>
                <w:szCs w:val="16"/>
              </w:rPr>
            </w:pPr>
            <w:r w:rsidRPr="00955486">
              <w:rPr>
                <w:sz w:val="16"/>
                <w:szCs w:val="16"/>
              </w:rPr>
              <w:t>330R2J</w:t>
            </w:r>
          </w:p>
        </w:tc>
        <w:tc>
          <w:tcPr>
            <w:tcW w:w="6120" w:type="dxa"/>
            <w:noWrap/>
            <w:hideMark/>
          </w:tcPr>
          <w:p w14:paraId="5A590C1E" w14:textId="77777777" w:rsidR="00337E30" w:rsidRPr="00955486" w:rsidRDefault="00337E30">
            <w:pPr>
              <w:rPr>
                <w:sz w:val="16"/>
                <w:szCs w:val="16"/>
              </w:rPr>
            </w:pPr>
            <w:r w:rsidRPr="00955486">
              <w:rPr>
                <w:sz w:val="16"/>
                <w:szCs w:val="16"/>
              </w:rPr>
              <w:t xml:space="preserve">330R 0.063W 5% 0402 (1005 </w:t>
            </w:r>
            <w:proofErr w:type="gramStart"/>
            <w:r w:rsidRPr="00955486">
              <w:rPr>
                <w:sz w:val="16"/>
                <w:szCs w:val="16"/>
              </w:rPr>
              <w:t>Metric)  SMD</w:t>
            </w:r>
            <w:proofErr w:type="gramEnd"/>
          </w:p>
        </w:tc>
        <w:tc>
          <w:tcPr>
            <w:tcW w:w="940" w:type="dxa"/>
            <w:noWrap/>
            <w:hideMark/>
          </w:tcPr>
          <w:p w14:paraId="2532C91F" w14:textId="77777777" w:rsidR="00337E30" w:rsidRPr="00955486" w:rsidRDefault="00337E30">
            <w:pPr>
              <w:rPr>
                <w:sz w:val="16"/>
                <w:szCs w:val="16"/>
              </w:rPr>
            </w:pPr>
            <w:r w:rsidRPr="00955486">
              <w:rPr>
                <w:sz w:val="16"/>
                <w:szCs w:val="16"/>
              </w:rPr>
              <w:t>R12</w:t>
            </w:r>
          </w:p>
        </w:tc>
      </w:tr>
      <w:tr w:rsidR="00337E30" w:rsidRPr="00955486" w14:paraId="48DD7FB8" w14:textId="77777777">
        <w:trPr>
          <w:trHeight w:val="300"/>
        </w:trPr>
        <w:tc>
          <w:tcPr>
            <w:tcW w:w="625" w:type="dxa"/>
            <w:noWrap/>
            <w:hideMark/>
          </w:tcPr>
          <w:p w14:paraId="2EE78088" w14:textId="77777777" w:rsidR="00337E30" w:rsidRPr="00955486" w:rsidRDefault="00337E30">
            <w:pPr>
              <w:rPr>
                <w:sz w:val="16"/>
                <w:szCs w:val="16"/>
              </w:rPr>
            </w:pPr>
            <w:r w:rsidRPr="00955486">
              <w:rPr>
                <w:sz w:val="16"/>
                <w:szCs w:val="16"/>
              </w:rPr>
              <w:t>6</w:t>
            </w:r>
          </w:p>
        </w:tc>
        <w:tc>
          <w:tcPr>
            <w:tcW w:w="2520" w:type="dxa"/>
            <w:noWrap/>
            <w:hideMark/>
          </w:tcPr>
          <w:p w14:paraId="023AA273" w14:textId="77777777" w:rsidR="00337E30" w:rsidRPr="00955486" w:rsidRDefault="00337E30">
            <w:pPr>
              <w:rPr>
                <w:sz w:val="16"/>
                <w:szCs w:val="16"/>
              </w:rPr>
            </w:pPr>
            <w:r w:rsidRPr="00955486">
              <w:rPr>
                <w:sz w:val="16"/>
                <w:szCs w:val="16"/>
              </w:rPr>
              <w:t>330R2J</w:t>
            </w:r>
          </w:p>
        </w:tc>
        <w:tc>
          <w:tcPr>
            <w:tcW w:w="6120" w:type="dxa"/>
            <w:noWrap/>
            <w:hideMark/>
          </w:tcPr>
          <w:p w14:paraId="1E76BC5E" w14:textId="77777777" w:rsidR="00337E30" w:rsidRPr="00955486" w:rsidRDefault="00337E30">
            <w:pPr>
              <w:rPr>
                <w:sz w:val="16"/>
                <w:szCs w:val="16"/>
              </w:rPr>
            </w:pPr>
            <w:r w:rsidRPr="00955486">
              <w:rPr>
                <w:sz w:val="16"/>
                <w:szCs w:val="16"/>
              </w:rPr>
              <w:t xml:space="preserve">330R 0.063W 5% 0402 (1005 </w:t>
            </w:r>
            <w:proofErr w:type="gramStart"/>
            <w:r w:rsidRPr="00955486">
              <w:rPr>
                <w:sz w:val="16"/>
                <w:szCs w:val="16"/>
              </w:rPr>
              <w:t>Metric)  SMD</w:t>
            </w:r>
            <w:proofErr w:type="gramEnd"/>
          </w:p>
        </w:tc>
        <w:tc>
          <w:tcPr>
            <w:tcW w:w="940" w:type="dxa"/>
            <w:noWrap/>
            <w:hideMark/>
          </w:tcPr>
          <w:p w14:paraId="4C252A88" w14:textId="77777777" w:rsidR="00337E30" w:rsidRPr="00955486" w:rsidRDefault="00337E30">
            <w:pPr>
              <w:rPr>
                <w:sz w:val="16"/>
                <w:szCs w:val="16"/>
              </w:rPr>
            </w:pPr>
            <w:r w:rsidRPr="00955486">
              <w:rPr>
                <w:sz w:val="16"/>
                <w:szCs w:val="16"/>
              </w:rPr>
              <w:t>R13</w:t>
            </w:r>
          </w:p>
        </w:tc>
      </w:tr>
      <w:tr w:rsidR="00337E30" w:rsidRPr="00955486" w14:paraId="4BF37FE5" w14:textId="77777777">
        <w:trPr>
          <w:trHeight w:val="300"/>
        </w:trPr>
        <w:tc>
          <w:tcPr>
            <w:tcW w:w="625" w:type="dxa"/>
            <w:noWrap/>
            <w:hideMark/>
          </w:tcPr>
          <w:p w14:paraId="7479874A" w14:textId="77777777" w:rsidR="00337E30" w:rsidRPr="00955486" w:rsidRDefault="00337E30">
            <w:pPr>
              <w:rPr>
                <w:sz w:val="16"/>
                <w:szCs w:val="16"/>
              </w:rPr>
            </w:pPr>
            <w:r w:rsidRPr="00955486">
              <w:rPr>
                <w:sz w:val="16"/>
                <w:szCs w:val="16"/>
              </w:rPr>
              <w:t>6</w:t>
            </w:r>
          </w:p>
        </w:tc>
        <w:tc>
          <w:tcPr>
            <w:tcW w:w="2520" w:type="dxa"/>
            <w:noWrap/>
            <w:hideMark/>
          </w:tcPr>
          <w:p w14:paraId="75480CBA" w14:textId="77777777" w:rsidR="00337E30" w:rsidRPr="00955486" w:rsidRDefault="00337E30">
            <w:pPr>
              <w:rPr>
                <w:sz w:val="16"/>
                <w:szCs w:val="16"/>
              </w:rPr>
            </w:pPr>
            <w:r w:rsidRPr="00955486">
              <w:rPr>
                <w:sz w:val="16"/>
                <w:szCs w:val="16"/>
              </w:rPr>
              <w:t>330R2J</w:t>
            </w:r>
          </w:p>
        </w:tc>
        <w:tc>
          <w:tcPr>
            <w:tcW w:w="6120" w:type="dxa"/>
            <w:noWrap/>
            <w:hideMark/>
          </w:tcPr>
          <w:p w14:paraId="681D3CAB" w14:textId="77777777" w:rsidR="00337E30" w:rsidRPr="00955486" w:rsidRDefault="00337E30">
            <w:pPr>
              <w:rPr>
                <w:sz w:val="16"/>
                <w:szCs w:val="16"/>
              </w:rPr>
            </w:pPr>
            <w:r w:rsidRPr="00955486">
              <w:rPr>
                <w:sz w:val="16"/>
                <w:szCs w:val="16"/>
              </w:rPr>
              <w:t xml:space="preserve">330R 0.063W 5% 0402 (1005 </w:t>
            </w:r>
            <w:proofErr w:type="gramStart"/>
            <w:r w:rsidRPr="00955486">
              <w:rPr>
                <w:sz w:val="16"/>
                <w:szCs w:val="16"/>
              </w:rPr>
              <w:t>Metric)  SMD</w:t>
            </w:r>
            <w:proofErr w:type="gramEnd"/>
          </w:p>
        </w:tc>
        <w:tc>
          <w:tcPr>
            <w:tcW w:w="940" w:type="dxa"/>
            <w:noWrap/>
            <w:hideMark/>
          </w:tcPr>
          <w:p w14:paraId="44AD6B20" w14:textId="77777777" w:rsidR="00337E30" w:rsidRPr="00955486" w:rsidRDefault="00337E30">
            <w:pPr>
              <w:rPr>
                <w:sz w:val="16"/>
                <w:szCs w:val="16"/>
              </w:rPr>
            </w:pPr>
            <w:r w:rsidRPr="00955486">
              <w:rPr>
                <w:sz w:val="16"/>
                <w:szCs w:val="16"/>
              </w:rPr>
              <w:t>R14</w:t>
            </w:r>
          </w:p>
        </w:tc>
      </w:tr>
      <w:tr w:rsidR="00337E30" w:rsidRPr="00955486" w14:paraId="029909E2" w14:textId="77777777">
        <w:trPr>
          <w:trHeight w:val="300"/>
        </w:trPr>
        <w:tc>
          <w:tcPr>
            <w:tcW w:w="625" w:type="dxa"/>
            <w:noWrap/>
            <w:hideMark/>
          </w:tcPr>
          <w:p w14:paraId="577E42CA" w14:textId="77777777" w:rsidR="00337E30" w:rsidRPr="00955486" w:rsidRDefault="00337E30">
            <w:pPr>
              <w:rPr>
                <w:sz w:val="16"/>
                <w:szCs w:val="16"/>
              </w:rPr>
            </w:pPr>
            <w:r w:rsidRPr="00955486">
              <w:rPr>
                <w:sz w:val="16"/>
                <w:szCs w:val="16"/>
              </w:rPr>
              <w:t>6</w:t>
            </w:r>
          </w:p>
        </w:tc>
        <w:tc>
          <w:tcPr>
            <w:tcW w:w="2520" w:type="dxa"/>
            <w:noWrap/>
            <w:hideMark/>
          </w:tcPr>
          <w:p w14:paraId="21D52DFB" w14:textId="77777777" w:rsidR="00337E30" w:rsidRPr="00955486" w:rsidRDefault="00337E30">
            <w:pPr>
              <w:rPr>
                <w:sz w:val="16"/>
                <w:szCs w:val="16"/>
              </w:rPr>
            </w:pPr>
            <w:r w:rsidRPr="00955486">
              <w:rPr>
                <w:sz w:val="16"/>
                <w:szCs w:val="16"/>
              </w:rPr>
              <w:t>330R2J</w:t>
            </w:r>
          </w:p>
        </w:tc>
        <w:tc>
          <w:tcPr>
            <w:tcW w:w="6120" w:type="dxa"/>
            <w:noWrap/>
            <w:hideMark/>
          </w:tcPr>
          <w:p w14:paraId="0A51AD8F" w14:textId="77777777" w:rsidR="00337E30" w:rsidRPr="00955486" w:rsidRDefault="00337E30">
            <w:pPr>
              <w:rPr>
                <w:sz w:val="16"/>
                <w:szCs w:val="16"/>
              </w:rPr>
            </w:pPr>
            <w:r w:rsidRPr="00955486">
              <w:rPr>
                <w:sz w:val="16"/>
                <w:szCs w:val="16"/>
              </w:rPr>
              <w:t xml:space="preserve">330R 0.063W 5% 0402 (1005 </w:t>
            </w:r>
            <w:proofErr w:type="gramStart"/>
            <w:r w:rsidRPr="00955486">
              <w:rPr>
                <w:sz w:val="16"/>
                <w:szCs w:val="16"/>
              </w:rPr>
              <w:t>Metric)  SMD</w:t>
            </w:r>
            <w:proofErr w:type="gramEnd"/>
          </w:p>
        </w:tc>
        <w:tc>
          <w:tcPr>
            <w:tcW w:w="940" w:type="dxa"/>
            <w:noWrap/>
            <w:hideMark/>
          </w:tcPr>
          <w:p w14:paraId="7A7C0357" w14:textId="77777777" w:rsidR="00337E30" w:rsidRPr="00955486" w:rsidRDefault="00337E30">
            <w:pPr>
              <w:rPr>
                <w:sz w:val="16"/>
                <w:szCs w:val="16"/>
              </w:rPr>
            </w:pPr>
            <w:r w:rsidRPr="00955486">
              <w:rPr>
                <w:sz w:val="16"/>
                <w:szCs w:val="16"/>
              </w:rPr>
              <w:t>R15</w:t>
            </w:r>
          </w:p>
        </w:tc>
      </w:tr>
      <w:tr w:rsidR="00337E30" w:rsidRPr="00955486" w14:paraId="4FBF3313" w14:textId="77777777">
        <w:trPr>
          <w:trHeight w:val="300"/>
        </w:trPr>
        <w:tc>
          <w:tcPr>
            <w:tcW w:w="625" w:type="dxa"/>
            <w:noWrap/>
            <w:hideMark/>
          </w:tcPr>
          <w:p w14:paraId="441CDE85" w14:textId="77777777" w:rsidR="00337E30" w:rsidRPr="00955486" w:rsidRDefault="00337E30">
            <w:pPr>
              <w:rPr>
                <w:sz w:val="16"/>
                <w:szCs w:val="16"/>
              </w:rPr>
            </w:pPr>
            <w:r w:rsidRPr="00955486">
              <w:rPr>
                <w:sz w:val="16"/>
                <w:szCs w:val="16"/>
              </w:rPr>
              <w:t>10</w:t>
            </w:r>
          </w:p>
        </w:tc>
        <w:tc>
          <w:tcPr>
            <w:tcW w:w="2520" w:type="dxa"/>
            <w:noWrap/>
            <w:hideMark/>
          </w:tcPr>
          <w:p w14:paraId="22916FBC" w14:textId="77777777" w:rsidR="00337E30" w:rsidRPr="00955486" w:rsidRDefault="00337E30">
            <w:pPr>
              <w:rPr>
                <w:sz w:val="16"/>
                <w:szCs w:val="16"/>
              </w:rPr>
            </w:pPr>
            <w:r w:rsidRPr="00955486">
              <w:rPr>
                <w:sz w:val="16"/>
                <w:szCs w:val="16"/>
              </w:rPr>
              <w:t>EG1218</w:t>
            </w:r>
          </w:p>
        </w:tc>
        <w:tc>
          <w:tcPr>
            <w:tcW w:w="6120" w:type="dxa"/>
            <w:noWrap/>
            <w:hideMark/>
          </w:tcPr>
          <w:p w14:paraId="40783A7E" w14:textId="77777777" w:rsidR="00337E30" w:rsidRPr="00955486" w:rsidRDefault="00337E30">
            <w:pPr>
              <w:rPr>
                <w:sz w:val="16"/>
                <w:szCs w:val="16"/>
              </w:rPr>
            </w:pPr>
            <w:r w:rsidRPr="00955486">
              <w:rPr>
                <w:sz w:val="16"/>
                <w:szCs w:val="16"/>
              </w:rPr>
              <w:t xml:space="preserve">Slide Switch, SPDT, 500 V, -20 to 70 </w:t>
            </w:r>
            <w:proofErr w:type="spellStart"/>
            <w:r w:rsidRPr="00955486">
              <w:rPr>
                <w:sz w:val="16"/>
                <w:szCs w:val="16"/>
              </w:rPr>
              <w:t>degC</w:t>
            </w:r>
            <w:proofErr w:type="spellEnd"/>
            <w:r w:rsidRPr="00955486">
              <w:rPr>
                <w:sz w:val="16"/>
                <w:szCs w:val="16"/>
              </w:rPr>
              <w:t>, 3-Pin THD, RoHS, Bulk</w:t>
            </w:r>
          </w:p>
        </w:tc>
        <w:tc>
          <w:tcPr>
            <w:tcW w:w="940" w:type="dxa"/>
            <w:noWrap/>
            <w:hideMark/>
          </w:tcPr>
          <w:p w14:paraId="5F68BA48" w14:textId="77777777" w:rsidR="00337E30" w:rsidRPr="00955486" w:rsidRDefault="00337E30">
            <w:pPr>
              <w:rPr>
                <w:sz w:val="16"/>
                <w:szCs w:val="16"/>
              </w:rPr>
            </w:pPr>
            <w:r w:rsidRPr="00955486">
              <w:rPr>
                <w:sz w:val="16"/>
                <w:szCs w:val="16"/>
              </w:rPr>
              <w:t>SW1</w:t>
            </w:r>
          </w:p>
        </w:tc>
      </w:tr>
      <w:tr w:rsidR="00337E30" w:rsidRPr="00955486" w14:paraId="6452D882" w14:textId="77777777">
        <w:trPr>
          <w:trHeight w:val="300"/>
        </w:trPr>
        <w:tc>
          <w:tcPr>
            <w:tcW w:w="625" w:type="dxa"/>
            <w:noWrap/>
            <w:hideMark/>
          </w:tcPr>
          <w:p w14:paraId="75172E59" w14:textId="77777777" w:rsidR="00337E30" w:rsidRPr="00955486" w:rsidRDefault="00337E30">
            <w:pPr>
              <w:rPr>
                <w:sz w:val="16"/>
                <w:szCs w:val="16"/>
              </w:rPr>
            </w:pPr>
            <w:r w:rsidRPr="00955486">
              <w:rPr>
                <w:sz w:val="16"/>
                <w:szCs w:val="16"/>
              </w:rPr>
              <w:t>10</w:t>
            </w:r>
          </w:p>
        </w:tc>
        <w:tc>
          <w:tcPr>
            <w:tcW w:w="2520" w:type="dxa"/>
            <w:noWrap/>
            <w:hideMark/>
          </w:tcPr>
          <w:p w14:paraId="155A135B" w14:textId="77777777" w:rsidR="00337E30" w:rsidRPr="00955486" w:rsidRDefault="00337E30">
            <w:pPr>
              <w:rPr>
                <w:sz w:val="16"/>
                <w:szCs w:val="16"/>
              </w:rPr>
            </w:pPr>
            <w:r w:rsidRPr="00955486">
              <w:rPr>
                <w:sz w:val="16"/>
                <w:szCs w:val="16"/>
              </w:rPr>
              <w:t>EG1218</w:t>
            </w:r>
          </w:p>
        </w:tc>
        <w:tc>
          <w:tcPr>
            <w:tcW w:w="6120" w:type="dxa"/>
            <w:noWrap/>
            <w:hideMark/>
          </w:tcPr>
          <w:p w14:paraId="3BA549D3" w14:textId="77777777" w:rsidR="00337E30" w:rsidRPr="00955486" w:rsidRDefault="00337E30">
            <w:pPr>
              <w:rPr>
                <w:sz w:val="16"/>
                <w:szCs w:val="16"/>
              </w:rPr>
            </w:pPr>
            <w:r w:rsidRPr="00955486">
              <w:rPr>
                <w:sz w:val="16"/>
                <w:szCs w:val="16"/>
              </w:rPr>
              <w:t xml:space="preserve">Slide Switch, SPDT, 500 V, -20 to 70 </w:t>
            </w:r>
            <w:proofErr w:type="spellStart"/>
            <w:r w:rsidRPr="00955486">
              <w:rPr>
                <w:sz w:val="16"/>
                <w:szCs w:val="16"/>
              </w:rPr>
              <w:t>degC</w:t>
            </w:r>
            <w:proofErr w:type="spellEnd"/>
            <w:r w:rsidRPr="00955486">
              <w:rPr>
                <w:sz w:val="16"/>
                <w:szCs w:val="16"/>
              </w:rPr>
              <w:t>, 3-Pin THD, RoHS, Bulk</w:t>
            </w:r>
          </w:p>
        </w:tc>
        <w:tc>
          <w:tcPr>
            <w:tcW w:w="940" w:type="dxa"/>
            <w:noWrap/>
            <w:hideMark/>
          </w:tcPr>
          <w:p w14:paraId="4F0DED3B" w14:textId="77777777" w:rsidR="00337E30" w:rsidRPr="00955486" w:rsidRDefault="00337E30">
            <w:pPr>
              <w:rPr>
                <w:sz w:val="16"/>
                <w:szCs w:val="16"/>
              </w:rPr>
            </w:pPr>
            <w:r w:rsidRPr="00955486">
              <w:rPr>
                <w:sz w:val="16"/>
                <w:szCs w:val="16"/>
              </w:rPr>
              <w:t>SW2</w:t>
            </w:r>
          </w:p>
        </w:tc>
      </w:tr>
      <w:tr w:rsidR="00337E30" w:rsidRPr="00955486" w14:paraId="0806481D" w14:textId="77777777">
        <w:trPr>
          <w:trHeight w:val="300"/>
        </w:trPr>
        <w:tc>
          <w:tcPr>
            <w:tcW w:w="625" w:type="dxa"/>
            <w:noWrap/>
            <w:hideMark/>
          </w:tcPr>
          <w:p w14:paraId="5948D887" w14:textId="77777777" w:rsidR="00337E30" w:rsidRPr="00955486" w:rsidRDefault="00337E30">
            <w:pPr>
              <w:rPr>
                <w:sz w:val="16"/>
                <w:szCs w:val="16"/>
              </w:rPr>
            </w:pPr>
            <w:r w:rsidRPr="00955486">
              <w:rPr>
                <w:sz w:val="16"/>
                <w:szCs w:val="16"/>
              </w:rPr>
              <w:t>10</w:t>
            </w:r>
          </w:p>
        </w:tc>
        <w:tc>
          <w:tcPr>
            <w:tcW w:w="2520" w:type="dxa"/>
            <w:noWrap/>
            <w:hideMark/>
          </w:tcPr>
          <w:p w14:paraId="5AA7A30F" w14:textId="77777777" w:rsidR="00337E30" w:rsidRPr="00955486" w:rsidRDefault="00337E30">
            <w:pPr>
              <w:rPr>
                <w:sz w:val="16"/>
                <w:szCs w:val="16"/>
              </w:rPr>
            </w:pPr>
            <w:r w:rsidRPr="00955486">
              <w:rPr>
                <w:sz w:val="16"/>
                <w:szCs w:val="16"/>
              </w:rPr>
              <w:t>EG1218</w:t>
            </w:r>
          </w:p>
        </w:tc>
        <w:tc>
          <w:tcPr>
            <w:tcW w:w="6120" w:type="dxa"/>
            <w:noWrap/>
            <w:hideMark/>
          </w:tcPr>
          <w:p w14:paraId="6C27657E" w14:textId="77777777" w:rsidR="00337E30" w:rsidRPr="00955486" w:rsidRDefault="00337E30">
            <w:pPr>
              <w:rPr>
                <w:sz w:val="16"/>
                <w:szCs w:val="16"/>
              </w:rPr>
            </w:pPr>
            <w:r w:rsidRPr="00955486">
              <w:rPr>
                <w:sz w:val="16"/>
                <w:szCs w:val="16"/>
              </w:rPr>
              <w:t xml:space="preserve">Slide Switch, SPDT, 500 V, -20 to 70 </w:t>
            </w:r>
            <w:proofErr w:type="spellStart"/>
            <w:r w:rsidRPr="00955486">
              <w:rPr>
                <w:sz w:val="16"/>
                <w:szCs w:val="16"/>
              </w:rPr>
              <w:t>degC</w:t>
            </w:r>
            <w:proofErr w:type="spellEnd"/>
            <w:r w:rsidRPr="00955486">
              <w:rPr>
                <w:sz w:val="16"/>
                <w:szCs w:val="16"/>
              </w:rPr>
              <w:t>, 3-Pin THD, RoHS, Bulk</w:t>
            </w:r>
          </w:p>
        </w:tc>
        <w:tc>
          <w:tcPr>
            <w:tcW w:w="940" w:type="dxa"/>
            <w:noWrap/>
            <w:hideMark/>
          </w:tcPr>
          <w:p w14:paraId="3E6D73F5" w14:textId="77777777" w:rsidR="00337E30" w:rsidRPr="00955486" w:rsidRDefault="00337E30">
            <w:pPr>
              <w:rPr>
                <w:sz w:val="16"/>
                <w:szCs w:val="16"/>
              </w:rPr>
            </w:pPr>
            <w:r w:rsidRPr="00955486">
              <w:rPr>
                <w:sz w:val="16"/>
                <w:szCs w:val="16"/>
              </w:rPr>
              <w:t>SW3</w:t>
            </w:r>
          </w:p>
        </w:tc>
      </w:tr>
      <w:tr w:rsidR="00337E30" w:rsidRPr="00955486" w14:paraId="0AF16F84" w14:textId="77777777">
        <w:trPr>
          <w:trHeight w:val="300"/>
        </w:trPr>
        <w:tc>
          <w:tcPr>
            <w:tcW w:w="625" w:type="dxa"/>
            <w:noWrap/>
            <w:hideMark/>
          </w:tcPr>
          <w:p w14:paraId="7409264C" w14:textId="77777777" w:rsidR="00337E30" w:rsidRPr="00955486" w:rsidRDefault="00337E30">
            <w:pPr>
              <w:rPr>
                <w:sz w:val="16"/>
                <w:szCs w:val="16"/>
              </w:rPr>
            </w:pPr>
            <w:r w:rsidRPr="00955486">
              <w:rPr>
                <w:sz w:val="16"/>
                <w:szCs w:val="16"/>
              </w:rPr>
              <w:t>10</w:t>
            </w:r>
          </w:p>
        </w:tc>
        <w:tc>
          <w:tcPr>
            <w:tcW w:w="2520" w:type="dxa"/>
            <w:noWrap/>
            <w:hideMark/>
          </w:tcPr>
          <w:p w14:paraId="1E0F206E" w14:textId="77777777" w:rsidR="00337E30" w:rsidRPr="00955486" w:rsidRDefault="00337E30">
            <w:pPr>
              <w:rPr>
                <w:sz w:val="16"/>
                <w:szCs w:val="16"/>
              </w:rPr>
            </w:pPr>
            <w:r w:rsidRPr="00955486">
              <w:rPr>
                <w:sz w:val="16"/>
                <w:szCs w:val="16"/>
              </w:rPr>
              <w:t>EG1218</w:t>
            </w:r>
          </w:p>
        </w:tc>
        <w:tc>
          <w:tcPr>
            <w:tcW w:w="6120" w:type="dxa"/>
            <w:noWrap/>
            <w:hideMark/>
          </w:tcPr>
          <w:p w14:paraId="455BE850" w14:textId="77777777" w:rsidR="00337E30" w:rsidRPr="00955486" w:rsidRDefault="00337E30">
            <w:pPr>
              <w:rPr>
                <w:sz w:val="16"/>
                <w:szCs w:val="16"/>
              </w:rPr>
            </w:pPr>
            <w:r w:rsidRPr="00955486">
              <w:rPr>
                <w:sz w:val="16"/>
                <w:szCs w:val="16"/>
              </w:rPr>
              <w:t xml:space="preserve">Slide Switch, SPDT, 500 V, -20 to 70 </w:t>
            </w:r>
            <w:proofErr w:type="spellStart"/>
            <w:r w:rsidRPr="00955486">
              <w:rPr>
                <w:sz w:val="16"/>
                <w:szCs w:val="16"/>
              </w:rPr>
              <w:t>degC</w:t>
            </w:r>
            <w:proofErr w:type="spellEnd"/>
            <w:r w:rsidRPr="00955486">
              <w:rPr>
                <w:sz w:val="16"/>
                <w:szCs w:val="16"/>
              </w:rPr>
              <w:t>, 3-Pin THD, RoHS, Bulk</w:t>
            </w:r>
          </w:p>
        </w:tc>
        <w:tc>
          <w:tcPr>
            <w:tcW w:w="940" w:type="dxa"/>
            <w:noWrap/>
            <w:hideMark/>
          </w:tcPr>
          <w:p w14:paraId="71EC226C" w14:textId="77777777" w:rsidR="00337E30" w:rsidRPr="00955486" w:rsidRDefault="00337E30">
            <w:pPr>
              <w:rPr>
                <w:sz w:val="16"/>
                <w:szCs w:val="16"/>
              </w:rPr>
            </w:pPr>
            <w:r w:rsidRPr="00955486">
              <w:rPr>
                <w:sz w:val="16"/>
                <w:szCs w:val="16"/>
              </w:rPr>
              <w:t>SW4</w:t>
            </w:r>
          </w:p>
        </w:tc>
      </w:tr>
      <w:tr w:rsidR="00337E30" w:rsidRPr="00955486" w14:paraId="6673BB4D" w14:textId="77777777">
        <w:trPr>
          <w:trHeight w:val="300"/>
        </w:trPr>
        <w:tc>
          <w:tcPr>
            <w:tcW w:w="625" w:type="dxa"/>
            <w:noWrap/>
            <w:hideMark/>
          </w:tcPr>
          <w:p w14:paraId="6B4FCC2E" w14:textId="77777777" w:rsidR="00337E30" w:rsidRPr="00955486" w:rsidRDefault="00337E30">
            <w:pPr>
              <w:rPr>
                <w:sz w:val="16"/>
                <w:szCs w:val="16"/>
              </w:rPr>
            </w:pPr>
            <w:r w:rsidRPr="00955486">
              <w:rPr>
                <w:sz w:val="16"/>
                <w:szCs w:val="16"/>
              </w:rPr>
              <w:t>10</w:t>
            </w:r>
          </w:p>
        </w:tc>
        <w:tc>
          <w:tcPr>
            <w:tcW w:w="2520" w:type="dxa"/>
            <w:noWrap/>
            <w:hideMark/>
          </w:tcPr>
          <w:p w14:paraId="6F58E783" w14:textId="77777777" w:rsidR="00337E30" w:rsidRPr="00955486" w:rsidRDefault="00337E30">
            <w:pPr>
              <w:rPr>
                <w:sz w:val="16"/>
                <w:szCs w:val="16"/>
              </w:rPr>
            </w:pPr>
            <w:r w:rsidRPr="00955486">
              <w:rPr>
                <w:sz w:val="16"/>
                <w:szCs w:val="16"/>
              </w:rPr>
              <w:t>EG1218</w:t>
            </w:r>
          </w:p>
        </w:tc>
        <w:tc>
          <w:tcPr>
            <w:tcW w:w="6120" w:type="dxa"/>
            <w:noWrap/>
            <w:hideMark/>
          </w:tcPr>
          <w:p w14:paraId="40B66E85" w14:textId="77777777" w:rsidR="00337E30" w:rsidRPr="00955486" w:rsidRDefault="00337E30">
            <w:pPr>
              <w:rPr>
                <w:sz w:val="16"/>
                <w:szCs w:val="16"/>
              </w:rPr>
            </w:pPr>
            <w:r w:rsidRPr="00955486">
              <w:rPr>
                <w:sz w:val="16"/>
                <w:szCs w:val="16"/>
              </w:rPr>
              <w:t xml:space="preserve">Slide Switch, SPDT, 500 V, -20 to 70 </w:t>
            </w:r>
            <w:proofErr w:type="spellStart"/>
            <w:r w:rsidRPr="00955486">
              <w:rPr>
                <w:sz w:val="16"/>
                <w:szCs w:val="16"/>
              </w:rPr>
              <w:t>degC</w:t>
            </w:r>
            <w:proofErr w:type="spellEnd"/>
            <w:r w:rsidRPr="00955486">
              <w:rPr>
                <w:sz w:val="16"/>
                <w:szCs w:val="16"/>
              </w:rPr>
              <w:t>, 3-Pin THD, RoHS, Bulk</w:t>
            </w:r>
          </w:p>
        </w:tc>
        <w:tc>
          <w:tcPr>
            <w:tcW w:w="940" w:type="dxa"/>
            <w:noWrap/>
            <w:hideMark/>
          </w:tcPr>
          <w:p w14:paraId="31BACDBE" w14:textId="77777777" w:rsidR="00337E30" w:rsidRPr="00955486" w:rsidRDefault="00337E30">
            <w:pPr>
              <w:rPr>
                <w:sz w:val="16"/>
                <w:szCs w:val="16"/>
              </w:rPr>
            </w:pPr>
            <w:r w:rsidRPr="00955486">
              <w:rPr>
                <w:sz w:val="16"/>
                <w:szCs w:val="16"/>
              </w:rPr>
              <w:t>SW5</w:t>
            </w:r>
          </w:p>
        </w:tc>
      </w:tr>
      <w:tr w:rsidR="00337E30" w:rsidRPr="00955486" w14:paraId="6EF1C63B" w14:textId="77777777">
        <w:trPr>
          <w:trHeight w:val="300"/>
        </w:trPr>
        <w:tc>
          <w:tcPr>
            <w:tcW w:w="625" w:type="dxa"/>
            <w:noWrap/>
            <w:hideMark/>
          </w:tcPr>
          <w:p w14:paraId="00E56B8B" w14:textId="77777777" w:rsidR="00337E30" w:rsidRPr="00955486" w:rsidRDefault="00337E30">
            <w:pPr>
              <w:rPr>
                <w:sz w:val="16"/>
                <w:szCs w:val="16"/>
              </w:rPr>
            </w:pPr>
            <w:r w:rsidRPr="00955486">
              <w:rPr>
                <w:sz w:val="16"/>
                <w:szCs w:val="16"/>
              </w:rPr>
              <w:t>10</w:t>
            </w:r>
          </w:p>
        </w:tc>
        <w:tc>
          <w:tcPr>
            <w:tcW w:w="2520" w:type="dxa"/>
            <w:noWrap/>
            <w:hideMark/>
          </w:tcPr>
          <w:p w14:paraId="7C5B5C8E" w14:textId="77777777" w:rsidR="00337E30" w:rsidRPr="00955486" w:rsidRDefault="00337E30">
            <w:pPr>
              <w:rPr>
                <w:sz w:val="16"/>
                <w:szCs w:val="16"/>
              </w:rPr>
            </w:pPr>
            <w:r w:rsidRPr="00955486">
              <w:rPr>
                <w:sz w:val="16"/>
                <w:szCs w:val="16"/>
              </w:rPr>
              <w:t>EG1218</w:t>
            </w:r>
          </w:p>
        </w:tc>
        <w:tc>
          <w:tcPr>
            <w:tcW w:w="6120" w:type="dxa"/>
            <w:noWrap/>
            <w:hideMark/>
          </w:tcPr>
          <w:p w14:paraId="57FAA21B" w14:textId="77777777" w:rsidR="00337E30" w:rsidRPr="00955486" w:rsidRDefault="00337E30">
            <w:pPr>
              <w:rPr>
                <w:sz w:val="16"/>
                <w:szCs w:val="16"/>
              </w:rPr>
            </w:pPr>
            <w:r w:rsidRPr="00955486">
              <w:rPr>
                <w:sz w:val="16"/>
                <w:szCs w:val="16"/>
              </w:rPr>
              <w:t xml:space="preserve">Slide Switch, SPDT, 500 V, -20 to 70 </w:t>
            </w:r>
            <w:proofErr w:type="spellStart"/>
            <w:r w:rsidRPr="00955486">
              <w:rPr>
                <w:sz w:val="16"/>
                <w:szCs w:val="16"/>
              </w:rPr>
              <w:t>degC</w:t>
            </w:r>
            <w:proofErr w:type="spellEnd"/>
            <w:r w:rsidRPr="00955486">
              <w:rPr>
                <w:sz w:val="16"/>
                <w:szCs w:val="16"/>
              </w:rPr>
              <w:t>, 3-Pin THD, RoHS, Bulk</w:t>
            </w:r>
          </w:p>
        </w:tc>
        <w:tc>
          <w:tcPr>
            <w:tcW w:w="940" w:type="dxa"/>
            <w:noWrap/>
            <w:hideMark/>
          </w:tcPr>
          <w:p w14:paraId="4529C830" w14:textId="77777777" w:rsidR="00337E30" w:rsidRPr="00955486" w:rsidRDefault="00337E30">
            <w:pPr>
              <w:rPr>
                <w:sz w:val="16"/>
                <w:szCs w:val="16"/>
              </w:rPr>
            </w:pPr>
            <w:r w:rsidRPr="00955486">
              <w:rPr>
                <w:sz w:val="16"/>
                <w:szCs w:val="16"/>
              </w:rPr>
              <w:t>SW6</w:t>
            </w:r>
          </w:p>
        </w:tc>
      </w:tr>
      <w:tr w:rsidR="00337E30" w:rsidRPr="00955486" w14:paraId="04658145" w14:textId="77777777">
        <w:trPr>
          <w:trHeight w:val="315"/>
        </w:trPr>
        <w:tc>
          <w:tcPr>
            <w:tcW w:w="625" w:type="dxa"/>
            <w:noWrap/>
            <w:hideMark/>
          </w:tcPr>
          <w:p w14:paraId="4C4EBBBF" w14:textId="77777777" w:rsidR="00337E30" w:rsidRPr="00955486" w:rsidRDefault="00337E30">
            <w:pPr>
              <w:rPr>
                <w:sz w:val="16"/>
                <w:szCs w:val="16"/>
              </w:rPr>
            </w:pPr>
            <w:r w:rsidRPr="00955486">
              <w:rPr>
                <w:sz w:val="16"/>
                <w:szCs w:val="16"/>
              </w:rPr>
              <w:t>11</w:t>
            </w:r>
          </w:p>
        </w:tc>
        <w:tc>
          <w:tcPr>
            <w:tcW w:w="2520" w:type="dxa"/>
            <w:noWrap/>
            <w:hideMark/>
          </w:tcPr>
          <w:p w14:paraId="03856109" w14:textId="77777777" w:rsidR="00337E30" w:rsidRPr="00955486" w:rsidRDefault="00337E30">
            <w:pPr>
              <w:rPr>
                <w:sz w:val="16"/>
                <w:szCs w:val="16"/>
              </w:rPr>
            </w:pPr>
            <w:r w:rsidRPr="00955486">
              <w:rPr>
                <w:sz w:val="16"/>
                <w:szCs w:val="16"/>
              </w:rPr>
              <w:t>V7805-1000</w:t>
            </w:r>
          </w:p>
        </w:tc>
        <w:tc>
          <w:tcPr>
            <w:tcW w:w="6120" w:type="dxa"/>
            <w:noWrap/>
            <w:hideMark/>
          </w:tcPr>
          <w:p w14:paraId="2EE85729" w14:textId="77777777" w:rsidR="00337E30" w:rsidRPr="00955486" w:rsidRDefault="00337E30">
            <w:pPr>
              <w:rPr>
                <w:sz w:val="16"/>
                <w:szCs w:val="16"/>
              </w:rPr>
            </w:pPr>
            <w:r w:rsidRPr="00955486">
              <w:rPr>
                <w:sz w:val="16"/>
                <w:szCs w:val="16"/>
              </w:rPr>
              <w:t>3.3 Vdc, 1 A, 1.65 W, 4.5~28 Vdc Input Range</w:t>
            </w:r>
          </w:p>
        </w:tc>
        <w:tc>
          <w:tcPr>
            <w:tcW w:w="940" w:type="dxa"/>
            <w:noWrap/>
            <w:hideMark/>
          </w:tcPr>
          <w:p w14:paraId="22647EE9" w14:textId="77777777" w:rsidR="00337E30" w:rsidRPr="00955486" w:rsidRDefault="00337E30">
            <w:pPr>
              <w:keepNext/>
              <w:rPr>
                <w:sz w:val="16"/>
                <w:szCs w:val="16"/>
              </w:rPr>
            </w:pPr>
            <w:r w:rsidRPr="00955486">
              <w:rPr>
                <w:sz w:val="16"/>
                <w:szCs w:val="16"/>
              </w:rPr>
              <w:t>U1</w:t>
            </w:r>
          </w:p>
        </w:tc>
      </w:tr>
    </w:tbl>
    <w:p w14:paraId="55DE1C39" w14:textId="504230F8" w:rsidR="00337E30" w:rsidRPr="00955486" w:rsidRDefault="00337E30" w:rsidP="00337E30">
      <w:pPr>
        <w:pStyle w:val="Caption"/>
        <w:spacing w:before="120" w:after="0"/>
        <w:jc w:val="center"/>
      </w:pPr>
      <w:r>
        <w:t xml:space="preserve">Table </w:t>
      </w:r>
      <w:r w:rsidR="00000000">
        <w:fldChar w:fldCharType="begin"/>
      </w:r>
      <w:r w:rsidR="00000000">
        <w:instrText xml:space="preserve"> SEQ Table \* ARABIC </w:instrText>
      </w:r>
      <w:r w:rsidR="00000000">
        <w:fldChar w:fldCharType="separate"/>
      </w:r>
      <w:r w:rsidR="00C65D64">
        <w:rPr>
          <w:noProof/>
        </w:rPr>
        <w:t>2</w:t>
      </w:r>
      <w:r w:rsidR="00000000">
        <w:rPr>
          <w:noProof/>
        </w:rPr>
        <w:fldChar w:fldCharType="end"/>
      </w:r>
      <w:r>
        <w:t>: Bill of Materials</w:t>
      </w:r>
    </w:p>
    <w:p w14:paraId="23339AFF" w14:textId="77777777" w:rsidR="00955486" w:rsidRPr="00337E30" w:rsidRDefault="00955486" w:rsidP="00337E30"/>
    <w:sectPr w:rsidR="00955486" w:rsidRPr="00337E30">
      <w:pgSz w:w="12240" w:h="15840"/>
      <w:pgMar w:top="1440" w:right="1440" w:bottom="117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78500A"/>
    <w:multiLevelType w:val="hybridMultilevel"/>
    <w:tmpl w:val="122EE4CE"/>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5A245F90"/>
    <w:multiLevelType w:val="hybridMultilevel"/>
    <w:tmpl w:val="E7F42D32"/>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679427020">
    <w:abstractNumId w:val="0"/>
  </w:num>
  <w:num w:numId="2" w16cid:durableId="3294797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706B"/>
    <w:rsid w:val="00051419"/>
    <w:rsid w:val="00071F86"/>
    <w:rsid w:val="000E4AA1"/>
    <w:rsid w:val="000F4B18"/>
    <w:rsid w:val="00126E92"/>
    <w:rsid w:val="00134564"/>
    <w:rsid w:val="00151B42"/>
    <w:rsid w:val="00170CD7"/>
    <w:rsid w:val="00195993"/>
    <w:rsid w:val="00195B8D"/>
    <w:rsid w:val="001A1FA3"/>
    <w:rsid w:val="00211924"/>
    <w:rsid w:val="00287EE6"/>
    <w:rsid w:val="002901F8"/>
    <w:rsid w:val="002A6B81"/>
    <w:rsid w:val="002B4DA1"/>
    <w:rsid w:val="002D4750"/>
    <w:rsid w:val="002F403E"/>
    <w:rsid w:val="003169B5"/>
    <w:rsid w:val="00337E30"/>
    <w:rsid w:val="00350DBE"/>
    <w:rsid w:val="0038383D"/>
    <w:rsid w:val="003A74D5"/>
    <w:rsid w:val="003B750A"/>
    <w:rsid w:val="00403A6B"/>
    <w:rsid w:val="00415777"/>
    <w:rsid w:val="004203CD"/>
    <w:rsid w:val="0044201B"/>
    <w:rsid w:val="00466313"/>
    <w:rsid w:val="00470533"/>
    <w:rsid w:val="004850AF"/>
    <w:rsid w:val="004C4CBD"/>
    <w:rsid w:val="005007B0"/>
    <w:rsid w:val="00505CFB"/>
    <w:rsid w:val="0052706B"/>
    <w:rsid w:val="0054286A"/>
    <w:rsid w:val="00572875"/>
    <w:rsid w:val="005A789B"/>
    <w:rsid w:val="005B6912"/>
    <w:rsid w:val="005C2F07"/>
    <w:rsid w:val="005C4DB7"/>
    <w:rsid w:val="005E7730"/>
    <w:rsid w:val="00616BE0"/>
    <w:rsid w:val="006219EE"/>
    <w:rsid w:val="0063465E"/>
    <w:rsid w:val="00637836"/>
    <w:rsid w:val="00646077"/>
    <w:rsid w:val="0065749C"/>
    <w:rsid w:val="0067657D"/>
    <w:rsid w:val="006819AC"/>
    <w:rsid w:val="00693374"/>
    <w:rsid w:val="006B0F82"/>
    <w:rsid w:val="006C3FAA"/>
    <w:rsid w:val="006D6E6A"/>
    <w:rsid w:val="006F5933"/>
    <w:rsid w:val="006F5B8C"/>
    <w:rsid w:val="007026F6"/>
    <w:rsid w:val="00737CEC"/>
    <w:rsid w:val="00740347"/>
    <w:rsid w:val="0075700E"/>
    <w:rsid w:val="00797C58"/>
    <w:rsid w:val="007A6113"/>
    <w:rsid w:val="007E2F60"/>
    <w:rsid w:val="007E43E5"/>
    <w:rsid w:val="007E4FB3"/>
    <w:rsid w:val="007F1E48"/>
    <w:rsid w:val="0080423A"/>
    <w:rsid w:val="00826347"/>
    <w:rsid w:val="00875BE7"/>
    <w:rsid w:val="00912062"/>
    <w:rsid w:val="009162A6"/>
    <w:rsid w:val="00924728"/>
    <w:rsid w:val="00935C65"/>
    <w:rsid w:val="00945FCC"/>
    <w:rsid w:val="00955486"/>
    <w:rsid w:val="00995D10"/>
    <w:rsid w:val="00A00394"/>
    <w:rsid w:val="00A14A24"/>
    <w:rsid w:val="00A33041"/>
    <w:rsid w:val="00A4111A"/>
    <w:rsid w:val="00A72E9D"/>
    <w:rsid w:val="00A739B1"/>
    <w:rsid w:val="00B05A57"/>
    <w:rsid w:val="00B22B0D"/>
    <w:rsid w:val="00B36216"/>
    <w:rsid w:val="00B5121C"/>
    <w:rsid w:val="00B911D4"/>
    <w:rsid w:val="00BB6EB9"/>
    <w:rsid w:val="00BD4164"/>
    <w:rsid w:val="00BD63F9"/>
    <w:rsid w:val="00BF3670"/>
    <w:rsid w:val="00C34658"/>
    <w:rsid w:val="00C41088"/>
    <w:rsid w:val="00C53800"/>
    <w:rsid w:val="00C65D64"/>
    <w:rsid w:val="00C72D76"/>
    <w:rsid w:val="00C766B3"/>
    <w:rsid w:val="00C80DAC"/>
    <w:rsid w:val="00C936AB"/>
    <w:rsid w:val="00CB6529"/>
    <w:rsid w:val="00CB7E78"/>
    <w:rsid w:val="00D14E44"/>
    <w:rsid w:val="00D37B39"/>
    <w:rsid w:val="00D75C1F"/>
    <w:rsid w:val="00DA791F"/>
    <w:rsid w:val="00DE4AFC"/>
    <w:rsid w:val="00E34012"/>
    <w:rsid w:val="00E4257A"/>
    <w:rsid w:val="00E60F1B"/>
    <w:rsid w:val="00E8688A"/>
    <w:rsid w:val="00EA1353"/>
    <w:rsid w:val="00EA5E65"/>
    <w:rsid w:val="00ED304E"/>
    <w:rsid w:val="00ED7FC1"/>
    <w:rsid w:val="00F20143"/>
    <w:rsid w:val="00F60DC2"/>
    <w:rsid w:val="00F67E3E"/>
    <w:rsid w:val="00F7343F"/>
    <w:rsid w:val="00F930E0"/>
    <w:rsid w:val="00FC1005"/>
    <w:rsid w:val="00FC6DF1"/>
    <w:rsid w:val="225B37D9"/>
    <w:rsid w:val="4D6618A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C04E8"/>
  <w15:chartTrackingRefBased/>
  <w15:docId w15:val="{2B731DA8-1C1B-4262-A292-F99E13D24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7E30"/>
  </w:style>
  <w:style w:type="paragraph" w:styleId="Heading1">
    <w:name w:val="heading 1"/>
    <w:basedOn w:val="Normal"/>
    <w:next w:val="Normal"/>
    <w:link w:val="Heading1Char"/>
    <w:uiPriority w:val="9"/>
    <w:qFormat/>
    <w:rsid w:val="0052706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7287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6631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80DAC"/>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4203CD"/>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2706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706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2706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24728"/>
    <w:pPr>
      <w:ind w:left="720"/>
      <w:contextualSpacing/>
    </w:pPr>
  </w:style>
  <w:style w:type="character" w:customStyle="1" w:styleId="Heading2Char">
    <w:name w:val="Heading 2 Char"/>
    <w:basedOn w:val="DefaultParagraphFont"/>
    <w:link w:val="Heading2"/>
    <w:uiPriority w:val="9"/>
    <w:rsid w:val="0057287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6631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C80DAC"/>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4203CD"/>
    <w:rPr>
      <w:rFonts w:asciiTheme="majorHAnsi" w:eastAsiaTheme="majorEastAsia" w:hAnsiTheme="majorHAnsi" w:cstheme="majorBidi"/>
      <w:color w:val="2F5496" w:themeColor="accent1" w:themeShade="BF"/>
    </w:rPr>
  </w:style>
  <w:style w:type="table" w:styleId="TableGrid">
    <w:name w:val="Table Grid"/>
    <w:basedOn w:val="TableNormal"/>
    <w:uiPriority w:val="39"/>
    <w:rsid w:val="00287E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403A6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03A6B"/>
    <w:rPr>
      <w:rFonts w:eastAsiaTheme="minorEastAsia"/>
      <w:color w:val="5A5A5A" w:themeColor="text1" w:themeTint="A5"/>
      <w:spacing w:val="15"/>
    </w:rPr>
  </w:style>
  <w:style w:type="paragraph" w:styleId="TOCHeading">
    <w:name w:val="TOC Heading"/>
    <w:basedOn w:val="Heading1"/>
    <w:next w:val="Normal"/>
    <w:uiPriority w:val="39"/>
    <w:unhideWhenUsed/>
    <w:qFormat/>
    <w:rsid w:val="004C4CBD"/>
    <w:pPr>
      <w:outlineLvl w:val="9"/>
    </w:pPr>
    <w:rPr>
      <w:lang w:val="en-US"/>
    </w:rPr>
  </w:style>
  <w:style w:type="paragraph" w:styleId="TOC1">
    <w:name w:val="toc 1"/>
    <w:basedOn w:val="Normal"/>
    <w:next w:val="Normal"/>
    <w:autoRedefine/>
    <w:uiPriority w:val="39"/>
    <w:unhideWhenUsed/>
    <w:rsid w:val="004C4CBD"/>
    <w:pPr>
      <w:spacing w:after="100"/>
    </w:pPr>
  </w:style>
  <w:style w:type="paragraph" w:styleId="TOC2">
    <w:name w:val="toc 2"/>
    <w:basedOn w:val="Normal"/>
    <w:next w:val="Normal"/>
    <w:autoRedefine/>
    <w:uiPriority w:val="39"/>
    <w:unhideWhenUsed/>
    <w:rsid w:val="004C4CBD"/>
    <w:pPr>
      <w:spacing w:after="100"/>
      <w:ind w:left="220"/>
    </w:pPr>
  </w:style>
  <w:style w:type="character" w:styleId="Hyperlink">
    <w:name w:val="Hyperlink"/>
    <w:basedOn w:val="DefaultParagraphFont"/>
    <w:uiPriority w:val="99"/>
    <w:unhideWhenUsed/>
    <w:rsid w:val="004C4CBD"/>
    <w:rPr>
      <w:color w:val="0563C1" w:themeColor="hyperlink"/>
      <w:u w:val="single"/>
    </w:rPr>
  </w:style>
  <w:style w:type="paragraph" w:styleId="TOC3">
    <w:name w:val="toc 3"/>
    <w:basedOn w:val="Normal"/>
    <w:next w:val="Normal"/>
    <w:autoRedefine/>
    <w:uiPriority w:val="39"/>
    <w:unhideWhenUsed/>
    <w:rsid w:val="00DE4AFC"/>
    <w:pPr>
      <w:spacing w:after="100"/>
      <w:ind w:left="440"/>
    </w:pPr>
  </w:style>
  <w:style w:type="paragraph" w:styleId="Caption">
    <w:name w:val="caption"/>
    <w:basedOn w:val="Normal"/>
    <w:next w:val="Normal"/>
    <w:uiPriority w:val="35"/>
    <w:unhideWhenUsed/>
    <w:qFormat/>
    <w:rsid w:val="0021192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6444173">
      <w:bodyDiv w:val="1"/>
      <w:marLeft w:val="0"/>
      <w:marRight w:val="0"/>
      <w:marTop w:val="0"/>
      <w:marBottom w:val="0"/>
      <w:divBdr>
        <w:top w:val="none" w:sz="0" w:space="0" w:color="auto"/>
        <w:left w:val="none" w:sz="0" w:space="0" w:color="auto"/>
        <w:bottom w:val="none" w:sz="0" w:space="0" w:color="auto"/>
        <w:right w:val="none" w:sz="0" w:space="0" w:color="auto"/>
      </w:divBdr>
    </w:div>
    <w:div w:id="1067536353">
      <w:bodyDiv w:val="1"/>
      <w:marLeft w:val="0"/>
      <w:marRight w:val="0"/>
      <w:marTop w:val="0"/>
      <w:marBottom w:val="0"/>
      <w:divBdr>
        <w:top w:val="none" w:sz="0" w:space="0" w:color="auto"/>
        <w:left w:val="none" w:sz="0" w:space="0" w:color="auto"/>
        <w:bottom w:val="none" w:sz="0" w:space="0" w:color="auto"/>
        <w:right w:val="none" w:sz="0" w:space="0" w:color="auto"/>
      </w:divBdr>
    </w:div>
    <w:div w:id="1547572093">
      <w:bodyDiv w:val="1"/>
      <w:marLeft w:val="0"/>
      <w:marRight w:val="0"/>
      <w:marTop w:val="0"/>
      <w:marBottom w:val="0"/>
      <w:divBdr>
        <w:top w:val="none" w:sz="0" w:space="0" w:color="auto"/>
        <w:left w:val="none" w:sz="0" w:space="0" w:color="auto"/>
        <w:bottom w:val="none" w:sz="0" w:space="0" w:color="auto"/>
        <w:right w:val="none" w:sz="0" w:space="0" w:color="auto"/>
      </w:divBdr>
    </w:div>
    <w:div w:id="1634361049">
      <w:bodyDiv w:val="1"/>
      <w:marLeft w:val="0"/>
      <w:marRight w:val="0"/>
      <w:marTop w:val="0"/>
      <w:marBottom w:val="0"/>
      <w:divBdr>
        <w:top w:val="none" w:sz="0" w:space="0" w:color="auto"/>
        <w:left w:val="none" w:sz="0" w:space="0" w:color="auto"/>
        <w:bottom w:val="none" w:sz="0" w:space="0" w:color="auto"/>
        <w:right w:val="none" w:sz="0" w:space="0" w:color="auto"/>
      </w:divBdr>
    </w:div>
    <w:div w:id="2015112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7C5C31-BC04-4C84-8FBB-F0E55BC265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6</Pages>
  <Words>1247</Words>
  <Characters>7112</Characters>
  <Application>Microsoft Office Word</Application>
  <DocSecurity>0</DocSecurity>
  <Lines>59</Lines>
  <Paragraphs>16</Paragraphs>
  <ScaleCrop>false</ScaleCrop>
  <Company/>
  <LinksUpToDate>false</LinksUpToDate>
  <CharactersWithSpaces>8343</CharactersWithSpaces>
  <SharedDoc>false</SharedDoc>
  <HLinks>
    <vt:vector size="66" baseType="variant">
      <vt:variant>
        <vt:i4>1835061</vt:i4>
      </vt:variant>
      <vt:variant>
        <vt:i4>62</vt:i4>
      </vt:variant>
      <vt:variant>
        <vt:i4>0</vt:i4>
      </vt:variant>
      <vt:variant>
        <vt:i4>5</vt:i4>
      </vt:variant>
      <vt:variant>
        <vt:lpwstr/>
      </vt:variant>
      <vt:variant>
        <vt:lpwstr>_Toc119852803</vt:lpwstr>
      </vt:variant>
      <vt:variant>
        <vt:i4>1835061</vt:i4>
      </vt:variant>
      <vt:variant>
        <vt:i4>56</vt:i4>
      </vt:variant>
      <vt:variant>
        <vt:i4>0</vt:i4>
      </vt:variant>
      <vt:variant>
        <vt:i4>5</vt:i4>
      </vt:variant>
      <vt:variant>
        <vt:lpwstr/>
      </vt:variant>
      <vt:variant>
        <vt:lpwstr>_Toc119852802</vt:lpwstr>
      </vt:variant>
      <vt:variant>
        <vt:i4>1835061</vt:i4>
      </vt:variant>
      <vt:variant>
        <vt:i4>50</vt:i4>
      </vt:variant>
      <vt:variant>
        <vt:i4>0</vt:i4>
      </vt:variant>
      <vt:variant>
        <vt:i4>5</vt:i4>
      </vt:variant>
      <vt:variant>
        <vt:lpwstr/>
      </vt:variant>
      <vt:variant>
        <vt:lpwstr>_Toc119852801</vt:lpwstr>
      </vt:variant>
      <vt:variant>
        <vt:i4>1835061</vt:i4>
      </vt:variant>
      <vt:variant>
        <vt:i4>44</vt:i4>
      </vt:variant>
      <vt:variant>
        <vt:i4>0</vt:i4>
      </vt:variant>
      <vt:variant>
        <vt:i4>5</vt:i4>
      </vt:variant>
      <vt:variant>
        <vt:lpwstr/>
      </vt:variant>
      <vt:variant>
        <vt:lpwstr>_Toc119852800</vt:lpwstr>
      </vt:variant>
      <vt:variant>
        <vt:i4>1376314</vt:i4>
      </vt:variant>
      <vt:variant>
        <vt:i4>38</vt:i4>
      </vt:variant>
      <vt:variant>
        <vt:i4>0</vt:i4>
      </vt:variant>
      <vt:variant>
        <vt:i4>5</vt:i4>
      </vt:variant>
      <vt:variant>
        <vt:lpwstr/>
      </vt:variant>
      <vt:variant>
        <vt:lpwstr>_Toc119852799</vt:lpwstr>
      </vt:variant>
      <vt:variant>
        <vt:i4>1376314</vt:i4>
      </vt:variant>
      <vt:variant>
        <vt:i4>32</vt:i4>
      </vt:variant>
      <vt:variant>
        <vt:i4>0</vt:i4>
      </vt:variant>
      <vt:variant>
        <vt:i4>5</vt:i4>
      </vt:variant>
      <vt:variant>
        <vt:lpwstr/>
      </vt:variant>
      <vt:variant>
        <vt:lpwstr>_Toc119852798</vt:lpwstr>
      </vt:variant>
      <vt:variant>
        <vt:i4>1376314</vt:i4>
      </vt:variant>
      <vt:variant>
        <vt:i4>26</vt:i4>
      </vt:variant>
      <vt:variant>
        <vt:i4>0</vt:i4>
      </vt:variant>
      <vt:variant>
        <vt:i4>5</vt:i4>
      </vt:variant>
      <vt:variant>
        <vt:lpwstr/>
      </vt:variant>
      <vt:variant>
        <vt:lpwstr>_Toc119852797</vt:lpwstr>
      </vt:variant>
      <vt:variant>
        <vt:i4>1376314</vt:i4>
      </vt:variant>
      <vt:variant>
        <vt:i4>20</vt:i4>
      </vt:variant>
      <vt:variant>
        <vt:i4>0</vt:i4>
      </vt:variant>
      <vt:variant>
        <vt:i4>5</vt:i4>
      </vt:variant>
      <vt:variant>
        <vt:lpwstr/>
      </vt:variant>
      <vt:variant>
        <vt:lpwstr>_Toc119852796</vt:lpwstr>
      </vt:variant>
      <vt:variant>
        <vt:i4>1376314</vt:i4>
      </vt:variant>
      <vt:variant>
        <vt:i4>14</vt:i4>
      </vt:variant>
      <vt:variant>
        <vt:i4>0</vt:i4>
      </vt:variant>
      <vt:variant>
        <vt:i4>5</vt:i4>
      </vt:variant>
      <vt:variant>
        <vt:lpwstr/>
      </vt:variant>
      <vt:variant>
        <vt:lpwstr>_Toc119852795</vt:lpwstr>
      </vt:variant>
      <vt:variant>
        <vt:i4>1376314</vt:i4>
      </vt:variant>
      <vt:variant>
        <vt:i4>8</vt:i4>
      </vt:variant>
      <vt:variant>
        <vt:i4>0</vt:i4>
      </vt:variant>
      <vt:variant>
        <vt:i4>5</vt:i4>
      </vt:variant>
      <vt:variant>
        <vt:lpwstr/>
      </vt:variant>
      <vt:variant>
        <vt:lpwstr>_Toc119852794</vt:lpwstr>
      </vt:variant>
      <vt:variant>
        <vt:i4>1376314</vt:i4>
      </vt:variant>
      <vt:variant>
        <vt:i4>2</vt:i4>
      </vt:variant>
      <vt:variant>
        <vt:i4>0</vt:i4>
      </vt:variant>
      <vt:variant>
        <vt:i4>5</vt:i4>
      </vt:variant>
      <vt:variant>
        <vt:lpwstr/>
      </vt:variant>
      <vt:variant>
        <vt:lpwstr>_Toc119852793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Cianchetti</dc:creator>
  <cp:keywords/>
  <dc:description/>
  <cp:lastModifiedBy>Ryan Cianchetti</cp:lastModifiedBy>
  <cp:revision>3</cp:revision>
  <cp:lastPrinted>2022-11-21T05:20:00Z</cp:lastPrinted>
  <dcterms:created xsi:type="dcterms:W3CDTF">2022-11-21T05:12:00Z</dcterms:created>
  <dcterms:modified xsi:type="dcterms:W3CDTF">2022-11-21T05:20:00Z</dcterms:modified>
</cp:coreProperties>
</file>