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B36" w:rsidRDefault="00571B36" w:rsidP="00571B36">
      <w:r>
        <w:t xml:space="preserve">This manuscript treats the subject of the thermal properties of </w:t>
      </w:r>
      <w:proofErr w:type="spellStart"/>
      <w:r>
        <w:t>phosphorene</w:t>
      </w:r>
      <w:proofErr w:type="spellEnd"/>
      <w:r>
        <w:t xml:space="preserve"> sheet and </w:t>
      </w:r>
      <w:proofErr w:type="spellStart"/>
      <w:r>
        <w:t>phosphorene</w:t>
      </w:r>
      <w:proofErr w:type="spellEnd"/>
      <w:r>
        <w:t xml:space="preserve"> </w:t>
      </w:r>
      <w:proofErr w:type="spellStart"/>
      <w:r>
        <w:t>nanoribbon</w:t>
      </w:r>
      <w:proofErr w:type="spellEnd"/>
      <w:r>
        <w:t xml:space="preserve"> </w:t>
      </w:r>
      <w:r w:rsidR="00ED2CD5">
        <w:t xml:space="preserve">with classical </w:t>
      </w:r>
      <w:r w:rsidR="00CD479D">
        <w:t>potential</w:t>
      </w:r>
      <w:r w:rsidR="00ED2CD5">
        <w:t xml:space="preserve">. As the author mentions, earlier work has shown great interest of </w:t>
      </w:r>
      <w:proofErr w:type="spellStart"/>
      <w:r w:rsidR="00CD479D">
        <w:t>phosphorene</w:t>
      </w:r>
      <w:proofErr w:type="spellEnd"/>
      <w:r w:rsidR="00CD479D">
        <w:rPr>
          <w:rFonts w:hint="eastAsia"/>
        </w:rPr>
        <w:t xml:space="preserve">. </w:t>
      </w:r>
      <w:r w:rsidR="00CD479D">
        <w:t xml:space="preserve">Totally the same as the result in </w:t>
      </w:r>
      <w:r w:rsidR="00CD0408">
        <w:t xml:space="preserve">other low-dimensional materials like </w:t>
      </w:r>
      <w:r w:rsidR="00CD479D">
        <w:t>graphene</w:t>
      </w:r>
      <w:r w:rsidR="00CD0408">
        <w:t xml:space="preserve"> sheet and nanotube</w:t>
      </w:r>
      <w:r w:rsidR="00CD479D">
        <w:t xml:space="preserve">, </w:t>
      </w:r>
      <w:r>
        <w:t>the thermal conductivity increas</w:t>
      </w:r>
      <w:r w:rsidR="00CD479D">
        <w:t xml:space="preserve">es logarithmically with system </w:t>
      </w:r>
      <w:r>
        <w:t xml:space="preserve">length </w:t>
      </w:r>
      <w:r w:rsidR="00CD479D">
        <w:t>increases</w:t>
      </w:r>
      <w:r>
        <w:t xml:space="preserve">; while </w:t>
      </w:r>
      <w:r w:rsidR="00CD479D">
        <w:t xml:space="preserve">it is a power law dependence </w:t>
      </w:r>
      <w:r>
        <w:t xml:space="preserve">in </w:t>
      </w:r>
      <w:proofErr w:type="spellStart"/>
      <w:r>
        <w:t>phosphorene</w:t>
      </w:r>
      <w:proofErr w:type="spellEnd"/>
      <w:r>
        <w:t xml:space="preserve"> </w:t>
      </w:r>
      <w:proofErr w:type="spellStart"/>
      <w:r>
        <w:t>nanoribbon</w:t>
      </w:r>
      <w:proofErr w:type="spellEnd"/>
      <w:r w:rsidR="00CD479D">
        <w:t>.</w:t>
      </w:r>
      <w:r w:rsidR="00CD0408">
        <w:t xml:space="preserve"> And </w:t>
      </w:r>
      <w:r>
        <w:t xml:space="preserve">the thermal conductivity of </w:t>
      </w:r>
      <w:proofErr w:type="spellStart"/>
      <w:r>
        <w:t>phosphorene</w:t>
      </w:r>
      <w:proofErr w:type="spellEnd"/>
      <w:r>
        <w:t xml:space="preserve"> </w:t>
      </w:r>
      <w:proofErr w:type="spellStart"/>
      <w:r>
        <w:t>nanoribbon</w:t>
      </w:r>
      <w:proofErr w:type="spellEnd"/>
      <w:r w:rsidR="00CD0408" w:rsidRPr="00CD0408">
        <w:t xml:space="preserve"> </w:t>
      </w:r>
      <w:r w:rsidR="00CD0408">
        <w:t>is found to be width-dependent</w:t>
      </w:r>
      <w:r>
        <w:t xml:space="preserve">. Moreover, the </w:t>
      </w:r>
      <w:r w:rsidR="00CD0408">
        <w:t xml:space="preserve">dependence of </w:t>
      </w:r>
      <w:r>
        <w:t xml:space="preserve">thermal expansion coefficient </w:t>
      </w:r>
      <w:r w:rsidR="00CD0408">
        <w:t xml:space="preserve">on </w:t>
      </w:r>
      <w:r>
        <w:t xml:space="preserve">temperatures </w:t>
      </w:r>
      <w:r w:rsidR="00CD0408">
        <w:t xml:space="preserve">is investigated </w:t>
      </w:r>
      <w:r>
        <w:t xml:space="preserve">and </w:t>
      </w:r>
      <w:r w:rsidR="00CD0408">
        <w:t xml:space="preserve">they found </w:t>
      </w:r>
      <w:r>
        <w:t>negative</w:t>
      </w:r>
      <w:r w:rsidR="00CD0408">
        <w:t xml:space="preserve"> </w:t>
      </w:r>
      <w:r>
        <w:t>in-plan</w:t>
      </w:r>
      <w:r w:rsidR="00CD0408">
        <w:t xml:space="preserve">e </w:t>
      </w:r>
      <w:r>
        <w:t>thermal expansion</w:t>
      </w:r>
      <w:r w:rsidR="00CD0408">
        <w:t xml:space="preserve"> which is the same for both ZZ and AM directions at room temperature but strongly anisotropic at high temperature</w:t>
      </w:r>
      <w:r>
        <w:t xml:space="preserve">. </w:t>
      </w:r>
    </w:p>
    <w:p w:rsidR="00494A3D" w:rsidRDefault="00571B36" w:rsidP="00571B36">
      <w:r>
        <w:t xml:space="preserve">In summary, this work </w:t>
      </w:r>
      <w:r w:rsidR="00ED2CD5">
        <w:t xml:space="preserve">fills the blank of </w:t>
      </w:r>
      <w:r>
        <w:t xml:space="preserve">the thermal properties of </w:t>
      </w:r>
      <w:proofErr w:type="spellStart"/>
      <w:r>
        <w:t>phosphorene</w:t>
      </w:r>
      <w:proofErr w:type="spellEnd"/>
      <w:r>
        <w:t xml:space="preserve"> sheet and ribbon, I would recommend to accept it.</w:t>
      </w:r>
    </w:p>
    <w:p w:rsidR="00571B36" w:rsidRDefault="00ED2CD5" w:rsidP="00571B36">
      <w:r>
        <w:t>Some comments are wished to be considered:</w:t>
      </w:r>
    </w:p>
    <w:p w:rsidR="00ED2CD5" w:rsidRDefault="00915B0C" w:rsidP="00915B0C">
      <w:pPr>
        <w:pStyle w:val="a3"/>
        <w:numPr>
          <w:ilvl w:val="0"/>
          <w:numId w:val="1"/>
        </w:numPr>
        <w:ind w:firstLineChars="0"/>
      </w:pPr>
      <w:r>
        <w:t>W</w:t>
      </w:r>
      <w:r>
        <w:t xml:space="preserve">hether the lattice constant used here is taken from experimental value or ab initial calculation is unknown, </w:t>
      </w:r>
      <w:r>
        <w:t>and the s</w:t>
      </w:r>
      <w:r>
        <w:rPr>
          <w:rFonts w:hint="eastAsia"/>
        </w:rPr>
        <w:t>tructure optimization</w:t>
      </w:r>
      <w:r>
        <w:t xml:space="preserve"> procedure</w:t>
      </w:r>
      <w:r>
        <w:rPr>
          <w:rFonts w:hint="eastAsia"/>
        </w:rPr>
        <w:t xml:space="preserve"> may be mentioned </w:t>
      </w:r>
      <w:r>
        <w:t>before fixed boundary MD because a classical potential may change the lattice constant.</w:t>
      </w:r>
    </w:p>
    <w:p w:rsidR="00915B0C" w:rsidRDefault="00E86E71" w:rsidP="00E86E71">
      <w:pPr>
        <w:pStyle w:val="a3"/>
        <w:numPr>
          <w:ilvl w:val="0"/>
          <w:numId w:val="1"/>
        </w:numPr>
        <w:ind w:firstLineChars="0"/>
      </w:pPr>
      <w:r>
        <w:t>F</w:t>
      </w:r>
      <w:r>
        <w:t xml:space="preserve">or the sage of </w:t>
      </w:r>
      <w:r w:rsidRPr="00E86E71">
        <w:t>reproduc</w:t>
      </w:r>
      <w:r>
        <w:t xml:space="preserve">tion, the damp </w:t>
      </w:r>
      <w:r>
        <w:t>parameters</w:t>
      </w:r>
      <w:r>
        <w:t xml:space="preserve"> of t</w:t>
      </w:r>
      <w:r w:rsidR="00915B0C">
        <w:rPr>
          <w:rFonts w:hint="eastAsia"/>
        </w:rPr>
        <w:t xml:space="preserve">he </w:t>
      </w:r>
      <w:proofErr w:type="spellStart"/>
      <w:r w:rsidR="00915B0C">
        <w:t>L</w:t>
      </w:r>
      <w:r w:rsidR="00915B0C">
        <w:rPr>
          <w:rFonts w:hint="eastAsia"/>
        </w:rPr>
        <w:t>angevin</w:t>
      </w:r>
      <w:proofErr w:type="spellEnd"/>
      <w:r w:rsidR="004E6729">
        <w:t xml:space="preserve"> </w:t>
      </w:r>
      <w:proofErr w:type="gramStart"/>
      <w:r w:rsidR="00915B0C">
        <w:rPr>
          <w:rFonts w:hint="eastAsia"/>
        </w:rPr>
        <w:t>thermostats</w:t>
      </w:r>
      <w:r w:rsidR="00915B0C">
        <w:t xml:space="preserve"> </w:t>
      </w:r>
      <w:r>
        <w:t>,</w:t>
      </w:r>
      <w:proofErr w:type="gramEnd"/>
      <w:r>
        <w:t xml:space="preserve"> </w:t>
      </w:r>
      <w:r w:rsidR="00324701">
        <w:t xml:space="preserve">the thickness value, </w:t>
      </w:r>
      <w:r>
        <w:t xml:space="preserve">and </w:t>
      </w:r>
      <w:r w:rsidR="00324701">
        <w:t>an</w:t>
      </w:r>
      <w:r>
        <w:t xml:space="preserve"> exact description of the central region are expected.</w:t>
      </w:r>
      <w:r w:rsidR="003E4393">
        <w:t xml:space="preserve"> Meanwhile the initial condition of the MD </w:t>
      </w:r>
      <w:proofErr w:type="gramStart"/>
      <w:r w:rsidR="003E4393">
        <w:t>( I</w:t>
      </w:r>
      <w:proofErr w:type="gramEnd"/>
      <w:r w:rsidR="003E4393">
        <w:t xml:space="preserve"> guess a Gaussian velocity distribution of 300K)</w:t>
      </w:r>
      <w:r w:rsidR="004E6729">
        <w:t xml:space="preserve"> is not ignorable.</w:t>
      </w:r>
    </w:p>
    <w:p w:rsidR="00183BE1" w:rsidRPr="00ED2CD5" w:rsidRDefault="00183BE1" w:rsidP="001B476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183BE1" w:rsidRPr="00ED2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03A92"/>
    <w:multiLevelType w:val="hybridMultilevel"/>
    <w:tmpl w:val="4A7CC4BA"/>
    <w:lvl w:ilvl="0" w:tplc="947AB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E7"/>
    <w:rsid w:val="00183BE1"/>
    <w:rsid w:val="001B4766"/>
    <w:rsid w:val="00324701"/>
    <w:rsid w:val="003E4393"/>
    <w:rsid w:val="00494A3D"/>
    <w:rsid w:val="004E6729"/>
    <w:rsid w:val="00571B36"/>
    <w:rsid w:val="007D2E44"/>
    <w:rsid w:val="00915B0C"/>
    <w:rsid w:val="00CD0408"/>
    <w:rsid w:val="00CD479D"/>
    <w:rsid w:val="00E86E71"/>
    <w:rsid w:val="00ED2CD5"/>
    <w:rsid w:val="00F1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23B8E-2DF2-40A7-9976-63233D2D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224</Words>
  <Characters>1278</Characters>
  <Application>Microsoft Office Word</Application>
  <DocSecurity>0</DocSecurity>
  <Lines>10</Lines>
  <Paragraphs>2</Paragraphs>
  <ScaleCrop>false</ScaleCrop>
  <Company>微软中国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2015-08-11T13:49:00Z</dcterms:created>
  <dcterms:modified xsi:type="dcterms:W3CDTF">2015-08-12T06:49:00Z</dcterms:modified>
</cp:coreProperties>
</file>