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479" w:rsidRDefault="00C15441">
      <w:r>
        <w:rPr>
          <w:rFonts w:hint="eastAsia"/>
        </w:rPr>
        <w:t>飞碟说飞碟说飞碟说</w:t>
      </w:r>
    </w:p>
    <w:sectPr w:rsidR="00550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479" w:rsidRDefault="00550479" w:rsidP="00C15441">
      <w:r>
        <w:separator/>
      </w:r>
    </w:p>
  </w:endnote>
  <w:endnote w:type="continuationSeparator" w:id="1">
    <w:p w:rsidR="00550479" w:rsidRDefault="00550479" w:rsidP="00C15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479" w:rsidRDefault="00550479" w:rsidP="00C15441">
      <w:r>
        <w:separator/>
      </w:r>
    </w:p>
  </w:footnote>
  <w:footnote w:type="continuationSeparator" w:id="1">
    <w:p w:rsidR="00550479" w:rsidRDefault="00550479" w:rsidP="00C154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5441"/>
    <w:rsid w:val="00550479"/>
    <w:rsid w:val="00C15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5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54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5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54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2020-05-15T11:30:00Z</dcterms:created>
  <dcterms:modified xsi:type="dcterms:W3CDTF">2020-05-15T11:30:00Z</dcterms:modified>
</cp:coreProperties>
</file>