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1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Style w:val="4"/>
        <w:tblW w:w="9181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75"/>
        <w:gridCol w:w="2097"/>
        <w:gridCol w:w="738"/>
        <w:gridCol w:w="319"/>
        <w:gridCol w:w="720"/>
        <w:gridCol w:w="1235"/>
        <w:gridCol w:w="1057"/>
        <w:gridCol w:w="12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57" w:type="dxa"/>
            <w:gridSpan w:val="2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2016211301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张家驹</w:t>
            </w:r>
          </w:p>
        </w:tc>
        <w:tc>
          <w:tcPr>
            <w:tcW w:w="1057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2016211113</w:t>
            </w:r>
          </w:p>
        </w:tc>
        <w:tc>
          <w:tcPr>
            <w:tcW w:w="10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吴起凡</w:t>
            </w:r>
          </w:p>
        </w:tc>
        <w:tc>
          <w:tcPr>
            <w:tcW w:w="105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55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高工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580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设计(论文)题目</w:t>
            </w:r>
          </w:p>
        </w:tc>
        <w:tc>
          <w:tcPr>
            <w:tcW w:w="7601" w:type="dxa"/>
            <w:gridSpan w:val="8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（中文）适应变化的课程教学管理系统的设计与实现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58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601" w:type="dxa"/>
            <w:gridSpan w:val="8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（英文）Design and Implementation of Course Management System to Adapt Changing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7601" w:type="dxa"/>
            <w:gridSpan w:val="8"/>
            <w:vAlign w:val="center"/>
          </w:tcPr>
          <w:p>
            <w:r>
              <w:rPr>
                <w:rFonts w:hint="eastAsia"/>
              </w:rPr>
              <w:t>工程实践类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   </w:t>
            </w:r>
            <w:r>
              <w:rPr>
                <w:rFonts w:hint="eastAsia"/>
              </w:rPr>
              <w:t>研究设计类</w:t>
            </w:r>
            <w:r>
              <w:rPr>
                <w:rFonts w:hint="eastAsia" w:ascii="宋体" w:hAnsi="宋体"/>
              </w:rPr>
              <w:t>□      理论分析类□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601" w:type="dxa"/>
            <w:gridSpan w:val="8"/>
          </w:tcPr>
          <w:p>
            <w:r>
              <w:rPr>
                <w:rFonts w:hint="eastAsia"/>
              </w:rPr>
              <w:t>题目是否来源于科研项目       是</w:t>
            </w:r>
            <w:r>
              <w:rPr>
                <w:rFonts w:hint="eastAsia" w:ascii="宋体" w:hAnsi="宋体"/>
              </w:rPr>
              <w:t xml:space="preserve">□      </w:t>
            </w:r>
            <w:r>
              <w:rPr>
                <w:rFonts w:hint="eastAsia"/>
              </w:rPr>
              <w:t>否</w:t>
            </w:r>
            <w:r>
              <w:rPr>
                <w:rFonts w:hint="eastAsia" w:ascii="宋体" w:hAnsi="宋体"/>
              </w:rPr>
              <w:sym w:font="Wingdings 2" w:char="0052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1" w:type="dxa"/>
            <w:gridSpan w:val="8"/>
          </w:tcPr>
          <w:p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1" w:type="dxa"/>
            <w:gridSpan w:val="8"/>
          </w:tcPr>
          <w:p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9181" w:type="dxa"/>
            <w:gridSpan w:val="9"/>
          </w:tcPr>
          <w:p>
            <w:pPr>
              <w:spacing w:line="36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主要任务及目标：</w:t>
            </w:r>
            <w:r>
              <w:rPr>
                <w:rFonts w:hint="eastAsia"/>
                <w:lang w:val="en-US" w:eastAsia="zh-CN"/>
              </w:rPr>
              <w:t>设计一个基于web的BS模式的课程教学管理系统。要求：学生根据可变化的选课要求选课，可以支持必修，选修以及课程m选n等各种变化。学生可以提交作业，查询个人成绩。老师可以查看学生名单，批改作业以及登记成绩等。</w:t>
            </w: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9181" w:type="dxa"/>
            <w:gridSpan w:val="9"/>
          </w:tcPr>
          <w:p>
            <w:pPr>
              <w:spacing w:line="360" w:lineRule="atLeast"/>
            </w:pPr>
            <w:r>
              <w:rPr>
                <w:rFonts w:hint="eastAsia"/>
              </w:rPr>
              <w:t>主要内容：</w:t>
            </w:r>
            <w:r>
              <w:rPr>
                <w:rFonts w:hint="eastAsia"/>
                <w:lang w:val="en-US" w:eastAsia="zh-CN"/>
              </w:rPr>
              <w:t>设计并实现一套基于web的课程教学管理系统。学生通过浏览器访问本系统，在学生操作过程中，服务器端接收信息并根据变化刷新web图形界面。系统使用B/S运行模式，基于java开发平台，后台数据库使用SQL Sever。</w:t>
            </w:r>
            <w:r>
              <w:rPr>
                <w:rFonts w:hint="eastAsia"/>
              </w:rPr>
              <w:t>系统应该实现一下几点内容：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/>
            </w:pPr>
            <w:r>
              <w:rPr>
                <w:rFonts w:hint="eastAsia"/>
              </w:rPr>
              <w:t>网站页面：一个可操作性的图形界面。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/>
            </w:pPr>
            <w:r>
              <w:rPr>
                <w:rFonts w:hint="eastAsia"/>
              </w:rPr>
              <w:t>信息发布：可由管理员进行课程的发布，写课程内容介绍等操作。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/>
            </w:pPr>
            <w:r>
              <w:rPr>
                <w:rFonts w:hint="eastAsia"/>
              </w:rPr>
              <w:t>用户信息管理：存储学生，教师等人员的用户信息。用户可以浏览个人信息，管理员可以批量操作用户增添删减等。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/>
            </w:pPr>
            <w:r>
              <w:rPr>
                <w:rFonts w:hint="eastAsia"/>
              </w:rPr>
              <w:t>老师可以查看学生名单，查看学生提交的作业，以及登记学生成绩等。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/>
            </w:pPr>
            <w:r>
              <w:rPr>
                <w:rFonts w:hint="eastAsia"/>
              </w:rPr>
              <w:t>学生选课：可以让学生选课，并根据变化显示出不同的可选课程，不可选课程等。</w:t>
            </w:r>
          </w:p>
          <w:p>
            <w:pPr>
              <w:numPr>
                <w:ilvl w:val="0"/>
                <w:numId w:val="1"/>
              </w:numPr>
              <w:spacing w:line="360" w:lineRule="atLeast"/>
              <w:ind w:firstLine="420"/>
            </w:pPr>
            <w:r>
              <w:rPr>
                <w:rFonts w:hint="eastAsia"/>
              </w:rPr>
              <w:t>作业提交：学生可以提交作业，可由老师进行查看和评分。</w:t>
            </w: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6" w:hRule="atLeast"/>
        </w:trPr>
        <w:tc>
          <w:tcPr>
            <w:tcW w:w="9181" w:type="dxa"/>
            <w:gridSpan w:val="9"/>
          </w:tcPr>
          <w:p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主要参考文献：</w:t>
            </w:r>
          </w:p>
          <w:p>
            <w:pPr>
              <w:numPr>
                <w:ilvl w:val="0"/>
                <w:numId w:val="2"/>
              </w:numPr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18"/>
                <w:szCs w:val="18"/>
                <w:shd w:val="clear" w:color="auto" w:fill="FFFFFF"/>
              </w:rPr>
              <w:t>李海波.基于Web的学生信息网管理系统的设计与实现[J].计算机时代,2019(08):90-93+112.</w:t>
            </w:r>
          </w:p>
          <w:p>
            <w:pPr>
              <w:numPr>
                <w:ilvl w:val="0"/>
                <w:numId w:val="2"/>
              </w:numPr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陶宏才．数据库原理及设计[M].北京：清华大学出版社，2004</w:t>
            </w:r>
          </w:p>
          <w:p>
            <w:pPr>
              <w:numPr>
                <w:ilvl w:val="0"/>
                <w:numId w:val="2"/>
              </w:numPr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林建宏.Web高级程序设计教程[M].北京：中国水利水电出版社,2005</w:t>
            </w:r>
          </w:p>
          <w:p>
            <w:pPr>
              <w:numPr>
                <w:ilvl w:val="0"/>
                <w:numId w:val="2"/>
              </w:numPr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周晓娟,王法能,毛劲松.基于B/S的Web数据库技术[J].航空计算技术,2005(12):82-83.</w:t>
            </w:r>
          </w:p>
          <w:p>
            <w:pPr>
              <w:numPr>
                <w:ilvl w:val="0"/>
                <w:numId w:val="2"/>
              </w:numPr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钟世芬,柳荣其.基于B/S模式的数据库安全访问方法[J].西华大学学报:自然科学版,2005(5):11-14. </w:t>
            </w:r>
          </w:p>
          <w:p>
            <w:pPr>
              <w:numPr>
                <w:ilvl w:val="0"/>
                <w:numId w:val="2"/>
              </w:numPr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</w:rPr>
              <w:t>朱利华,蒋卫祥.Java Web中数据库访问技术的研究[J].常州信息职业技术学院学报,2009,8(05):20-23.</w:t>
            </w:r>
          </w:p>
          <w:p>
            <w:pPr>
              <w:numPr>
                <w:ilvl w:val="0"/>
                <w:numId w:val="2"/>
              </w:numPr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</w:rPr>
              <w:t>孙明磊. WEB数据库——基于JSP技术实现电子商务网站的设计[D].吉林大学,2009.</w:t>
            </w:r>
          </w:p>
          <w:p>
            <w:pPr>
              <w:numPr>
                <w:ilvl w:val="0"/>
                <w:numId w:val="2"/>
              </w:numPr>
              <w:spacing w:line="360" w:lineRule="atLeast"/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</w:rPr>
              <w:t>吴中,郑晓华.基于Java的Web数据库访问系统[J].科学之友(B版),2007(02):158-159.</w:t>
            </w:r>
          </w:p>
          <w:p>
            <w:pPr>
              <w:numPr>
                <w:ilvl w:val="0"/>
                <w:numId w:val="2"/>
              </w:numPr>
              <w:spacing w:line="360" w:lineRule="atLeast"/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</w:rPr>
              <w:t>Bedre Renesh,Mandadi Kranthi. GenFam: A web application and database for gene family-based classification and functional enrichment anal</w:t>
            </w:r>
            <w:bookmarkStart w:id="1" w:name="_GoBack"/>
            <w:bookmarkEnd w:id="1"/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u w:val="none"/>
                <w:shd w:val="clear" w:fill="FFFFFF"/>
              </w:rPr>
              <w:t>ysis.[J]. Plant direct,2019,3(12).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9181" w:type="dxa"/>
            <w:gridSpan w:val="9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进度安排：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查阅并学习相关文献资料，完成开题报告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</w:pPr>
            <w:r>
              <w:rPr>
                <w:rFonts w:hint="eastAsia"/>
              </w:rPr>
              <w:t>第1-2周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学习相关知识，熟悉开发工具并作出需求分析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</w:pPr>
            <w:r>
              <w:rPr>
                <w:rFonts w:hint="eastAsia"/>
              </w:rPr>
              <w:t>第3-4周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系统设计，数据库设计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</w:pPr>
            <w:r>
              <w:rPr>
                <w:rFonts w:hint="eastAsia"/>
              </w:rPr>
              <w:t>第5-8周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系统代码实现，系统测试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</w:pPr>
            <w:r>
              <w:rPr>
                <w:rFonts w:hint="eastAsia"/>
              </w:rPr>
              <w:t>第9-11周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论文撰写与修改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</w:pPr>
            <w:r>
              <w:rPr>
                <w:rFonts w:hint="eastAsia"/>
              </w:rPr>
              <w:t>第12-14周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590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整理材料，论文答辩</w:t>
            </w:r>
          </w:p>
        </w:tc>
        <w:tc>
          <w:tcPr>
            <w:tcW w:w="4591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tLeast"/>
              <w:ind w:firstLine="420" w:firstLineChars="200"/>
            </w:pPr>
            <w:r>
              <w:rPr>
                <w:rFonts w:hint="eastAsia"/>
              </w:rPr>
              <w:t>第15-16周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55" w:type="dxa"/>
            <w:gridSpan w:val="2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31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5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2020年  2 月  26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5FB32"/>
    <w:multiLevelType w:val="singleLevel"/>
    <w:tmpl w:val="8B25FB32"/>
    <w:lvl w:ilvl="0" w:tentative="0">
      <w:start w:val="1"/>
      <w:numFmt w:val="decimal"/>
      <w:lvlText w:val="[%1]"/>
      <w:lvlJc w:val="left"/>
      <w:pPr>
        <w:tabs>
          <w:tab w:val="left" w:pos="312"/>
        </w:tabs>
        <w:ind w:left="420" w:firstLine="0"/>
      </w:pPr>
    </w:lvl>
  </w:abstractNum>
  <w:abstractNum w:abstractNumId="1">
    <w:nsid w:val="4BA5631B"/>
    <w:multiLevelType w:val="singleLevel"/>
    <w:tmpl w:val="4BA56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5B"/>
    <w:rsid w:val="002172C7"/>
    <w:rsid w:val="00280528"/>
    <w:rsid w:val="00556DB5"/>
    <w:rsid w:val="00617E3D"/>
    <w:rsid w:val="00966132"/>
    <w:rsid w:val="00A6795B"/>
    <w:rsid w:val="00B35488"/>
    <w:rsid w:val="00B904E1"/>
    <w:rsid w:val="00C13D24"/>
    <w:rsid w:val="00C22D7C"/>
    <w:rsid w:val="00CC0D9D"/>
    <w:rsid w:val="0AEF667C"/>
    <w:rsid w:val="0F750684"/>
    <w:rsid w:val="0FC05CE2"/>
    <w:rsid w:val="12525D56"/>
    <w:rsid w:val="1257017B"/>
    <w:rsid w:val="1359297E"/>
    <w:rsid w:val="165960A0"/>
    <w:rsid w:val="16761B18"/>
    <w:rsid w:val="168E4EA9"/>
    <w:rsid w:val="192D12C6"/>
    <w:rsid w:val="1EE51BFF"/>
    <w:rsid w:val="2A7C777A"/>
    <w:rsid w:val="2D7B5EF4"/>
    <w:rsid w:val="2DE97166"/>
    <w:rsid w:val="33E02AFA"/>
    <w:rsid w:val="375C0719"/>
    <w:rsid w:val="3A0D7D41"/>
    <w:rsid w:val="3AE5575C"/>
    <w:rsid w:val="524210AF"/>
    <w:rsid w:val="642B3533"/>
    <w:rsid w:val="665379AD"/>
    <w:rsid w:val="69211BCF"/>
    <w:rsid w:val="6B850A0A"/>
    <w:rsid w:val="7A48346A"/>
    <w:rsid w:val="7CE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1000</Characters>
  <Lines>8</Lines>
  <Paragraphs>2</Paragraphs>
  <TotalTime>37</TotalTime>
  <ScaleCrop>false</ScaleCrop>
  <LinksUpToDate>false</LinksUpToDate>
  <CharactersWithSpaces>1173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2020-03-01T01:54:00Z</dcterms:created>
  <dc:creator>Administrator</dc:creator>
  <cp:lastModifiedBy>dell</cp:lastModifiedBy>
  <dcterms:modified xsi:type="dcterms:W3CDTF">2020-03-01T06:15:44Z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