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66914D2">
      <w:pPr>
        <w:jc w:val="center"/>
        <w:rPr>
          <w:rFonts w:ascii="宋体" w:hAnsi="宋体" w:eastAsia="宋体" w:cs="宋体"/>
          <w:sz w:val="24"/>
        </w:rPr>
      </w:pPr>
      <w:r>
        <w:rPr>
          <w:rFonts w:ascii="宋体" w:hAnsi="宋体" w:eastAsia="宋体" w:cs="宋体"/>
          <w:sz w:val="24"/>
        </w:rPr>
        <w:t>新媒体运营数据分析工具项目</w:t>
      </w:r>
    </w:p>
    <w:p w14:paraId="68BC97CC">
      <w:pPr>
        <w:rPr>
          <w:rFonts w:ascii="微软雅黑" w:hAnsi="微软雅黑" w:eastAsia="微软雅黑"/>
          <w:sz w:val="24"/>
        </w:rPr>
      </w:pPr>
    </w:p>
    <w:p w14:paraId="122781BF">
      <w:pPr>
        <w:numPr>
          <w:ilvl w:val="0"/>
          <w:numId w:val="1"/>
        </w:numPr>
        <w:rPr>
          <w:rFonts w:ascii="微软雅黑" w:hAnsi="微软雅黑" w:eastAsia="微软雅黑"/>
          <w:sz w:val="24"/>
        </w:rPr>
      </w:pPr>
      <w:r>
        <w:rPr>
          <w:rFonts w:hint="eastAsia" w:ascii="微软雅黑" w:hAnsi="微软雅黑" w:eastAsia="微软雅黑"/>
          <w:sz w:val="24"/>
        </w:rPr>
        <w:t>共同利益列表</w:t>
      </w:r>
    </w:p>
    <w:tbl>
      <w:tblPr>
        <w:tblStyle w:val="6"/>
        <w:tblW w:w="9328" w:type="dxa"/>
        <w:tblCellSpacing w:w="15" w:type="dxa"/>
        <w:tblInd w:w="-5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658"/>
        <w:gridCol w:w="7670"/>
      </w:tblGrid>
      <w:tr w14:paraId="74D4432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1613" w:type="dxa"/>
            <w:shd w:val="clear" w:color="auto" w:fill="auto"/>
            <w:vAlign w:val="top"/>
          </w:tcPr>
          <w:p w14:paraId="5B2CC03E">
            <w:pPr>
              <w:rPr>
                <w:b/>
                <w:bCs/>
                <w:sz w:val="24"/>
              </w:rPr>
            </w:pPr>
            <w:r>
              <w:rPr>
                <w:rFonts w:hint="eastAsia" w:ascii="微软雅黑" w:hAnsi="微软雅黑" w:eastAsia="微软雅黑"/>
                <w:sz w:val="24"/>
              </w:rPr>
              <w:t>利益相关者</w:t>
            </w:r>
          </w:p>
        </w:tc>
        <w:tc>
          <w:tcPr>
            <w:tcW w:w="7625" w:type="dxa"/>
            <w:shd w:val="clear" w:color="auto" w:fill="auto"/>
            <w:vAlign w:val="top"/>
          </w:tcPr>
          <w:p w14:paraId="421EE537">
            <w:pPr>
              <w:jc w:val="center"/>
              <w:rPr>
                <w:b/>
                <w:bCs/>
                <w:sz w:val="24"/>
              </w:rPr>
            </w:pPr>
            <w:r>
              <w:rPr>
                <w:rFonts w:hint="eastAsia" w:ascii="微软雅黑" w:hAnsi="微软雅黑" w:eastAsia="微软雅黑"/>
                <w:sz w:val="24"/>
              </w:rPr>
              <w:t>关注点</w:t>
            </w:r>
          </w:p>
        </w:tc>
      </w:tr>
      <w:tr w14:paraId="5F96B88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613" w:type="dxa"/>
            <w:shd w:val="clear" w:color="auto" w:fill="auto"/>
            <w:vAlign w:val="top"/>
          </w:tcPr>
          <w:p w14:paraId="5911329A">
            <w:pPr>
              <w:rPr>
                <w:sz w:val="24"/>
              </w:rPr>
            </w:pPr>
            <w:r>
              <w:rPr>
                <w:rFonts w:ascii="宋体" w:hAnsi="宋体" w:eastAsia="宋体" w:cs="宋体"/>
                <w:sz w:val="24"/>
              </w:rPr>
              <w:t>内容创作者</w:t>
            </w:r>
          </w:p>
        </w:tc>
        <w:tc>
          <w:tcPr>
            <w:tcW w:w="7625" w:type="dxa"/>
            <w:shd w:val="clear" w:color="auto" w:fill="auto"/>
            <w:vAlign w:val="top"/>
          </w:tcPr>
          <w:p w14:paraId="1C3B631F">
            <w:pPr>
              <w:rPr>
                <w:sz w:val="24"/>
              </w:rPr>
            </w:pPr>
            <w:r>
              <w:rPr>
                <w:rFonts w:ascii="宋体" w:hAnsi="宋体" w:eastAsia="宋体" w:cs="宋体"/>
                <w:sz w:val="24"/>
              </w:rPr>
              <w:t>希望工具能精准分析受众、优化内容发布策略</w:t>
            </w:r>
          </w:p>
        </w:tc>
      </w:tr>
      <w:tr w14:paraId="7848C36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613" w:type="dxa"/>
            <w:shd w:val="clear" w:color="auto" w:fill="auto"/>
            <w:vAlign w:val="top"/>
          </w:tcPr>
          <w:p w14:paraId="5C3A0A8D">
            <w:pPr>
              <w:rPr>
                <w:sz w:val="24"/>
              </w:rPr>
            </w:pPr>
            <w:r>
              <w:rPr>
                <w:rFonts w:ascii="宋体" w:hAnsi="宋体" w:eastAsia="宋体" w:cs="宋体"/>
                <w:sz w:val="24"/>
              </w:rPr>
              <w:t>平台运营人员</w:t>
            </w:r>
          </w:p>
        </w:tc>
        <w:tc>
          <w:tcPr>
            <w:tcW w:w="7625" w:type="dxa"/>
            <w:shd w:val="clear" w:color="auto" w:fill="auto"/>
            <w:vAlign w:val="top"/>
          </w:tcPr>
          <w:p w14:paraId="659F96BA">
            <w:pPr>
              <w:rPr>
                <w:sz w:val="24"/>
              </w:rPr>
            </w:pPr>
            <w:r>
              <w:rPr>
                <w:rFonts w:ascii="宋体" w:hAnsi="宋体" w:eastAsia="宋体" w:cs="宋体"/>
                <w:sz w:val="24"/>
              </w:rPr>
              <w:t>关注内容合规、活跃度、用户增长</w:t>
            </w:r>
          </w:p>
        </w:tc>
      </w:tr>
      <w:tr w14:paraId="787AD7B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613" w:type="dxa"/>
            <w:shd w:val="clear" w:color="auto" w:fill="auto"/>
            <w:vAlign w:val="top"/>
          </w:tcPr>
          <w:p w14:paraId="7CA20F38">
            <w:pPr>
              <w:rPr>
                <w:sz w:val="24"/>
              </w:rPr>
            </w:pPr>
            <w:r>
              <w:rPr>
                <w:rFonts w:ascii="宋体" w:hAnsi="宋体" w:eastAsia="宋体" w:cs="宋体"/>
                <w:sz w:val="24"/>
              </w:rPr>
              <w:t>数据分析师</w:t>
            </w:r>
          </w:p>
        </w:tc>
        <w:tc>
          <w:tcPr>
            <w:tcW w:w="7625" w:type="dxa"/>
            <w:shd w:val="clear" w:color="auto" w:fill="auto"/>
            <w:vAlign w:val="top"/>
          </w:tcPr>
          <w:p w14:paraId="722F94F7">
            <w:pPr>
              <w:rPr>
                <w:sz w:val="24"/>
              </w:rPr>
            </w:pPr>
            <w:r>
              <w:rPr>
                <w:rFonts w:ascii="宋体" w:hAnsi="宋体" w:eastAsia="宋体" w:cs="宋体"/>
                <w:sz w:val="24"/>
              </w:rPr>
              <w:t>需要稳定、准确的内容数据和用户行为数据</w:t>
            </w:r>
          </w:p>
        </w:tc>
      </w:tr>
      <w:tr w14:paraId="440E961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613" w:type="dxa"/>
            <w:shd w:val="clear" w:color="auto" w:fill="auto"/>
            <w:vAlign w:val="top"/>
          </w:tcPr>
          <w:p w14:paraId="008B67B1">
            <w:pPr>
              <w:rPr>
                <w:sz w:val="24"/>
              </w:rPr>
            </w:pPr>
            <w:r>
              <w:rPr>
                <w:rFonts w:ascii="宋体" w:hAnsi="宋体" w:eastAsia="宋体" w:cs="宋体"/>
                <w:sz w:val="24"/>
              </w:rPr>
              <w:t>开发团队</w:t>
            </w:r>
          </w:p>
        </w:tc>
        <w:tc>
          <w:tcPr>
            <w:tcW w:w="7625" w:type="dxa"/>
            <w:shd w:val="clear" w:color="auto" w:fill="auto"/>
            <w:vAlign w:val="top"/>
          </w:tcPr>
          <w:p w14:paraId="6E84334D">
            <w:pPr>
              <w:rPr>
                <w:sz w:val="24"/>
              </w:rPr>
            </w:pPr>
            <w:r>
              <w:rPr>
                <w:rFonts w:ascii="宋体" w:hAnsi="宋体" w:eastAsia="宋体" w:cs="宋体"/>
                <w:sz w:val="24"/>
              </w:rPr>
              <w:t>关注系统的可维护性、可扩展性</w:t>
            </w:r>
          </w:p>
        </w:tc>
      </w:tr>
      <w:tr w14:paraId="7B0140F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613" w:type="dxa"/>
            <w:shd w:val="clear"/>
            <w:vAlign w:val="top"/>
          </w:tcPr>
          <w:p w14:paraId="11FD7EC0">
            <w:pPr>
              <w:rPr>
                <w:rFonts w:ascii="宋体" w:hAnsi="宋体" w:eastAsia="宋体" w:cs="宋体"/>
                <w:kern w:val="2"/>
                <w:sz w:val="24"/>
                <w:szCs w:val="24"/>
                <w:lang w:val="en-US" w:eastAsia="zh-CN" w:bidi="ar-SA"/>
              </w:rPr>
            </w:pPr>
            <w:r>
              <w:rPr>
                <w:rFonts w:ascii="宋体" w:hAnsi="宋体" w:eastAsia="宋体" w:cs="宋体"/>
                <w:sz w:val="24"/>
              </w:rPr>
              <w:t>项目负责人</w:t>
            </w:r>
          </w:p>
        </w:tc>
        <w:tc>
          <w:tcPr>
            <w:tcW w:w="7625" w:type="dxa"/>
            <w:shd w:val="clear"/>
            <w:vAlign w:val="top"/>
          </w:tcPr>
          <w:p w14:paraId="041052B9">
            <w:pPr>
              <w:rPr>
                <w:rFonts w:ascii="宋体" w:hAnsi="宋体" w:eastAsia="宋体" w:cs="宋体"/>
                <w:kern w:val="2"/>
                <w:sz w:val="24"/>
                <w:szCs w:val="24"/>
                <w:lang w:val="en-US" w:eastAsia="zh-CN" w:bidi="ar-SA"/>
              </w:rPr>
            </w:pPr>
            <w:r>
              <w:rPr>
                <w:rFonts w:ascii="宋体" w:hAnsi="宋体" w:eastAsia="宋体" w:cs="宋体"/>
                <w:sz w:val="24"/>
              </w:rPr>
              <w:t>项目是否按时、高质量交付</w:t>
            </w:r>
          </w:p>
        </w:tc>
      </w:tr>
      <w:tr w14:paraId="6888CC8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613" w:type="dxa"/>
            <w:shd w:val="clear"/>
            <w:vAlign w:val="top"/>
          </w:tcPr>
          <w:p w14:paraId="592CF38D">
            <w:pPr>
              <w:rPr>
                <w:rFonts w:ascii="宋体" w:hAnsi="宋体" w:eastAsia="宋体" w:cs="宋体"/>
                <w:kern w:val="2"/>
                <w:sz w:val="24"/>
                <w:szCs w:val="24"/>
                <w:lang w:val="en-US" w:eastAsia="zh-CN" w:bidi="ar-SA"/>
              </w:rPr>
            </w:pPr>
            <w:r>
              <w:rPr>
                <w:rFonts w:ascii="宋体" w:hAnsi="宋体" w:eastAsia="宋体" w:cs="宋体"/>
                <w:sz w:val="24"/>
              </w:rPr>
              <w:t>法律顾问</w:t>
            </w:r>
          </w:p>
        </w:tc>
        <w:tc>
          <w:tcPr>
            <w:tcW w:w="7625" w:type="dxa"/>
            <w:shd w:val="clear"/>
            <w:vAlign w:val="top"/>
          </w:tcPr>
          <w:p w14:paraId="5DA423DD">
            <w:pPr>
              <w:rPr>
                <w:rFonts w:ascii="宋体" w:hAnsi="宋体" w:eastAsia="宋体" w:cs="宋体"/>
                <w:kern w:val="2"/>
                <w:sz w:val="24"/>
                <w:szCs w:val="24"/>
                <w:lang w:val="en-US" w:eastAsia="zh-CN" w:bidi="ar-SA"/>
              </w:rPr>
            </w:pPr>
            <w:r>
              <w:rPr>
                <w:rFonts w:ascii="宋体" w:hAnsi="宋体" w:eastAsia="宋体" w:cs="宋体"/>
                <w:sz w:val="24"/>
              </w:rPr>
              <w:t>用户数据是否符合法规，例如《个人信息保护法》</w:t>
            </w:r>
          </w:p>
        </w:tc>
      </w:tr>
      <w:tr w14:paraId="2577FE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1613" w:type="dxa"/>
            <w:shd w:val="clear"/>
            <w:vAlign w:val="top"/>
          </w:tcPr>
          <w:p w14:paraId="4ED382F1">
            <w:pPr>
              <w:rPr>
                <w:rFonts w:ascii="宋体" w:hAnsi="宋体" w:eastAsia="宋体" w:cs="宋体"/>
                <w:kern w:val="2"/>
                <w:sz w:val="24"/>
                <w:szCs w:val="24"/>
                <w:lang w:val="en-US" w:eastAsia="zh-CN" w:bidi="ar-SA"/>
              </w:rPr>
            </w:pPr>
            <w:r>
              <w:rPr>
                <w:rFonts w:hint="eastAsia" w:ascii="宋体" w:hAnsi="宋体" w:eastAsia="宋体" w:cs="宋体"/>
                <w:sz w:val="24"/>
              </w:rPr>
              <w:t>用户（UP主）</w:t>
            </w:r>
          </w:p>
        </w:tc>
        <w:tc>
          <w:tcPr>
            <w:tcW w:w="7625" w:type="dxa"/>
            <w:shd w:val="clear"/>
            <w:vAlign w:val="top"/>
          </w:tcPr>
          <w:p w14:paraId="087B57A2">
            <w:pPr>
              <w:rPr>
                <w:rFonts w:ascii="宋体" w:hAnsi="宋体" w:eastAsia="宋体" w:cs="宋体"/>
                <w:kern w:val="2"/>
                <w:sz w:val="24"/>
                <w:szCs w:val="24"/>
                <w:lang w:val="en-US" w:eastAsia="zh-CN" w:bidi="ar-SA"/>
              </w:rPr>
            </w:pPr>
            <w:r>
              <w:rPr>
                <w:rFonts w:hint="eastAsia" w:ascii="宋体" w:hAnsi="宋体" w:eastAsia="宋体" w:cs="宋体"/>
                <w:sz w:val="24"/>
              </w:rPr>
              <w:t>关心视频分析以及观众反馈</w:t>
            </w:r>
          </w:p>
        </w:tc>
      </w:tr>
    </w:tbl>
    <w:p w14:paraId="3B29B7E3">
      <w:pPr>
        <w:ind w:firstLine="420"/>
        <w:rPr>
          <w:rFonts w:ascii="微软雅黑" w:hAnsi="微软雅黑" w:eastAsia="微软雅黑"/>
          <w:sz w:val="24"/>
        </w:rPr>
      </w:pPr>
    </w:p>
    <w:p w14:paraId="3FD5B117">
      <w:pPr>
        <w:numPr>
          <w:ilvl w:val="0"/>
          <w:numId w:val="1"/>
        </w:numPr>
        <w:rPr>
          <w:rFonts w:ascii="微软雅黑" w:hAnsi="微软雅黑" w:eastAsia="微软雅黑"/>
          <w:sz w:val="24"/>
        </w:rPr>
      </w:pPr>
      <w:r>
        <w:rPr>
          <w:rFonts w:hint="eastAsia" w:ascii="微软雅黑" w:hAnsi="微软雅黑" w:eastAsia="微软雅黑"/>
          <w:sz w:val="24"/>
        </w:rPr>
        <w:t>需求调研</w:t>
      </w:r>
    </w:p>
    <w:p w14:paraId="30AE6263">
      <w:pPr>
        <w:ind w:firstLine="420"/>
        <w:rPr>
          <w:sz w:val="24"/>
        </w:rPr>
      </w:pPr>
      <w:bookmarkStart w:id="0" w:name="_Toc820021032"/>
      <w:r>
        <w:rPr>
          <w:rFonts w:hint="eastAsia"/>
          <w:sz w:val="24"/>
        </w:rPr>
        <w:t>2.1</w:t>
      </w:r>
      <w:bookmarkEnd w:id="0"/>
      <w:r>
        <w:rPr>
          <w:rFonts w:hint="eastAsia"/>
          <w:sz w:val="24"/>
        </w:rPr>
        <w:t>项目背景：</w:t>
      </w:r>
    </w:p>
    <w:p w14:paraId="535A909D"/>
    <w:p w14:paraId="3F378CDD">
      <w:pPr>
        <w:ind w:firstLine="420"/>
        <w:rPr>
          <w:sz w:val="24"/>
        </w:rPr>
      </w:pPr>
      <w:r>
        <w:rPr>
          <w:sz w:val="24"/>
        </w:rPr>
        <w:t>随着社交媒体的蓬勃发展，自媒体创作者们对于其内容的表现和受众反馈产生了日益增长的关注。为了更好地满足创作者们的需求，我们进行了深入的调研，旨在开发一款全面的自媒体分析工具。该工具旨在通过数据统计和分析，以及危机公关提醒，为创作者提供直观的信息，帮助他们更好地了解和优化其创作内容。</w:t>
      </w:r>
    </w:p>
    <w:p w14:paraId="1932DAF3">
      <w:pPr>
        <w:ind w:firstLine="420"/>
        <w:rPr>
          <w:sz w:val="24"/>
        </w:rPr>
      </w:pPr>
      <w:r>
        <w:rPr>
          <w:sz w:val="24"/>
        </w:rPr>
        <w:t>在调研过程中，需要掌握自媒体领域的市场状况的用户需求，明确自媒体创作者对于数据分析工具的期望。</w:t>
      </w:r>
      <w:r>
        <w:rPr>
          <w:rFonts w:hint="eastAsia"/>
          <w:sz w:val="24"/>
        </w:rPr>
        <w:t>对此，我们设计了一款针对</w:t>
      </w:r>
      <w:r>
        <w:rPr>
          <w:sz w:val="24"/>
        </w:rPr>
        <w:t>up</w:t>
      </w:r>
      <w:r>
        <w:rPr>
          <w:rFonts w:hint="eastAsia"/>
          <w:sz w:val="24"/>
        </w:rPr>
        <w:t>主的自媒体分析工具，该功能能够进行数据爬虫，数据存储，数据分析功能，同时我们设计了前端交互界面，数据可视化，后端处理方面，我们设计了</w:t>
      </w:r>
      <w:r>
        <w:rPr>
          <w:sz w:val="24"/>
        </w:rPr>
        <w:t>up</w:t>
      </w:r>
      <w:r>
        <w:rPr>
          <w:rFonts w:hint="eastAsia"/>
          <w:sz w:val="24"/>
        </w:rPr>
        <w:t>主和视频的分析，包括基本数据可视化，情感分析，用户画像等。</w:t>
      </w:r>
    </w:p>
    <w:p w14:paraId="4FF3736A">
      <w:pPr>
        <w:ind w:firstLine="420"/>
        <w:rPr>
          <w:sz w:val="24"/>
        </w:rPr>
      </w:pPr>
      <w:r>
        <w:rPr>
          <w:rFonts w:hint="eastAsia"/>
          <w:sz w:val="24"/>
        </w:rPr>
        <w:t>本项目旨在开发一款自媒体分析工具，帮助内容创作者快速了解内容的传播情况，优化发布策略。</w:t>
      </w:r>
    </w:p>
    <w:p w14:paraId="37BB83ED">
      <w:pPr>
        <w:ind w:firstLine="420"/>
        <w:rPr>
          <w:sz w:val="24"/>
        </w:rPr>
      </w:pPr>
    </w:p>
    <w:p w14:paraId="207B61D0">
      <w:pPr>
        <w:ind w:firstLine="420"/>
        <w:rPr>
          <w:sz w:val="24"/>
        </w:rPr>
      </w:pPr>
      <w:bookmarkStart w:id="1" w:name="_GoBack"/>
      <w:bookmarkEnd w:id="1"/>
    </w:p>
    <w:p w14:paraId="37481CC1">
      <w:pPr>
        <w:ind w:firstLine="420"/>
        <w:rPr>
          <w:sz w:val="24"/>
        </w:rPr>
      </w:pPr>
      <w:r>
        <w:rPr>
          <w:rFonts w:hint="eastAsia"/>
          <w:sz w:val="24"/>
        </w:rPr>
        <w:t>2.2调研过程及方法</w:t>
      </w:r>
    </w:p>
    <w:p w14:paraId="0532ED0A">
      <w:pPr>
        <w:rPr>
          <w:sz w:val="24"/>
        </w:rPr>
      </w:pPr>
    </w:p>
    <w:tbl>
      <w:tblPr>
        <w:tblStyle w:val="6"/>
        <w:tblW w:w="0" w:type="auto"/>
        <w:tblCellSpacing w:w="1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404"/>
        <w:gridCol w:w="7012"/>
      </w:tblGrid>
      <w:tr w14:paraId="621293D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blHeader/>
          <w:tblCellSpacing w:w="15" w:type="dxa"/>
        </w:trPr>
        <w:tc>
          <w:tcPr>
            <w:tcW w:w="0" w:type="auto"/>
            <w:shd w:val="clear" w:color="auto" w:fill="auto"/>
            <w:vAlign w:val="center"/>
          </w:tcPr>
          <w:p w14:paraId="1ED30651">
            <w:pPr>
              <w:widowControl/>
              <w:jc w:val="center"/>
              <w:rPr>
                <w:b/>
                <w:bCs/>
                <w:sz w:val="24"/>
              </w:rPr>
            </w:pPr>
            <w:r>
              <w:rPr>
                <w:rFonts w:ascii="宋体" w:hAnsi="宋体" w:eastAsia="宋体" w:cs="宋体"/>
                <w:b/>
                <w:bCs/>
                <w:kern w:val="0"/>
                <w:sz w:val="24"/>
                <w:lang w:bidi="ar"/>
              </w:rPr>
              <w:t>方法</w:t>
            </w:r>
          </w:p>
        </w:tc>
        <w:tc>
          <w:tcPr>
            <w:tcW w:w="0" w:type="auto"/>
            <w:shd w:val="clear" w:color="auto" w:fill="auto"/>
            <w:vAlign w:val="center"/>
          </w:tcPr>
          <w:p w14:paraId="2D9218C2">
            <w:pPr>
              <w:widowControl/>
              <w:jc w:val="center"/>
              <w:rPr>
                <w:b/>
                <w:bCs/>
                <w:sz w:val="24"/>
              </w:rPr>
            </w:pPr>
            <w:r>
              <w:rPr>
                <w:rFonts w:ascii="宋体" w:hAnsi="宋体" w:eastAsia="宋体" w:cs="宋体"/>
                <w:b/>
                <w:bCs/>
                <w:kern w:val="0"/>
                <w:sz w:val="24"/>
                <w:lang w:bidi="ar"/>
              </w:rPr>
              <w:t>内容描述</w:t>
            </w:r>
          </w:p>
        </w:tc>
      </w:tr>
      <w:tr w14:paraId="2821233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6D8D9BB">
            <w:pPr>
              <w:widowControl/>
              <w:jc w:val="left"/>
              <w:rPr>
                <w:sz w:val="24"/>
              </w:rPr>
            </w:pPr>
            <w:r>
              <w:rPr>
                <w:rFonts w:ascii="宋体" w:hAnsi="宋体" w:eastAsia="宋体" w:cs="宋体"/>
                <w:kern w:val="0"/>
                <w:sz w:val="24"/>
                <w:lang w:bidi="ar"/>
              </w:rPr>
              <w:t>问卷调查</w:t>
            </w:r>
          </w:p>
        </w:tc>
        <w:tc>
          <w:tcPr>
            <w:tcW w:w="0" w:type="auto"/>
            <w:shd w:val="clear" w:color="auto" w:fill="auto"/>
            <w:vAlign w:val="center"/>
          </w:tcPr>
          <w:p w14:paraId="0AFE3726">
            <w:pPr>
              <w:widowControl/>
              <w:jc w:val="left"/>
              <w:rPr>
                <w:sz w:val="24"/>
              </w:rPr>
            </w:pPr>
            <w:r>
              <w:rPr>
                <w:rFonts w:ascii="宋体" w:hAnsi="宋体" w:eastAsia="宋体" w:cs="宋体"/>
                <w:kern w:val="0"/>
                <w:sz w:val="24"/>
                <w:lang w:bidi="ar"/>
              </w:rPr>
              <w:t>向20位 B 站 UP 主发放调研问卷，了解其对数据分析的需求与关注点。</w:t>
            </w:r>
          </w:p>
        </w:tc>
      </w:tr>
      <w:tr w14:paraId="3C66FF3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13AE109">
            <w:pPr>
              <w:widowControl/>
              <w:jc w:val="left"/>
              <w:rPr>
                <w:sz w:val="24"/>
              </w:rPr>
            </w:pPr>
            <w:r>
              <w:rPr>
                <w:rFonts w:ascii="宋体" w:hAnsi="宋体" w:eastAsia="宋体" w:cs="宋体"/>
                <w:kern w:val="0"/>
                <w:sz w:val="24"/>
                <w:lang w:bidi="ar"/>
              </w:rPr>
              <w:t>半结构化访谈</w:t>
            </w:r>
          </w:p>
        </w:tc>
        <w:tc>
          <w:tcPr>
            <w:tcW w:w="0" w:type="auto"/>
            <w:shd w:val="clear" w:color="auto" w:fill="auto"/>
            <w:vAlign w:val="center"/>
          </w:tcPr>
          <w:p w14:paraId="45D7F9EB">
            <w:pPr>
              <w:widowControl/>
              <w:jc w:val="left"/>
              <w:rPr>
                <w:sz w:val="24"/>
              </w:rPr>
            </w:pPr>
            <w:r>
              <w:rPr>
                <w:rFonts w:ascii="宋体" w:hAnsi="宋体" w:eastAsia="宋体" w:cs="宋体"/>
                <w:kern w:val="0"/>
                <w:sz w:val="24"/>
                <w:lang w:bidi="ar"/>
              </w:rPr>
              <w:t>与5位粉丝数超过10万的创作者进行了深度访谈。</w:t>
            </w:r>
          </w:p>
        </w:tc>
      </w:tr>
      <w:tr w14:paraId="09CCE94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84625FC">
            <w:pPr>
              <w:widowControl/>
              <w:jc w:val="left"/>
              <w:rPr>
                <w:sz w:val="24"/>
              </w:rPr>
            </w:pPr>
            <w:r>
              <w:rPr>
                <w:rFonts w:ascii="宋体" w:hAnsi="宋体" w:eastAsia="宋体" w:cs="宋体"/>
                <w:kern w:val="0"/>
                <w:sz w:val="24"/>
                <w:lang w:bidi="ar"/>
              </w:rPr>
              <w:t>竞品分析</w:t>
            </w:r>
          </w:p>
        </w:tc>
        <w:tc>
          <w:tcPr>
            <w:tcW w:w="0" w:type="auto"/>
            <w:shd w:val="clear" w:color="auto" w:fill="auto"/>
            <w:vAlign w:val="center"/>
          </w:tcPr>
          <w:p w14:paraId="543DA691">
            <w:pPr>
              <w:widowControl/>
              <w:jc w:val="left"/>
              <w:rPr>
                <w:sz w:val="24"/>
              </w:rPr>
            </w:pPr>
            <w:r>
              <w:rPr>
                <w:rFonts w:ascii="宋体" w:hAnsi="宋体" w:eastAsia="宋体" w:cs="宋体"/>
                <w:kern w:val="0"/>
                <w:sz w:val="24"/>
                <w:lang w:bidi="ar"/>
              </w:rPr>
              <w:t>分析了市面上已有的工具（如新榜、清博、飞瓜等），总结其优劣。</w:t>
            </w:r>
          </w:p>
        </w:tc>
      </w:tr>
      <w:tr w14:paraId="23A0F2D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4AC9E09D">
            <w:pPr>
              <w:widowControl/>
              <w:jc w:val="left"/>
              <w:rPr>
                <w:sz w:val="24"/>
              </w:rPr>
            </w:pPr>
            <w:r>
              <w:rPr>
                <w:rFonts w:ascii="宋体" w:hAnsi="宋体" w:eastAsia="宋体" w:cs="宋体"/>
                <w:kern w:val="0"/>
                <w:sz w:val="24"/>
                <w:lang w:bidi="ar"/>
              </w:rPr>
              <w:t>网络资料收集</w:t>
            </w:r>
          </w:p>
        </w:tc>
        <w:tc>
          <w:tcPr>
            <w:tcW w:w="0" w:type="auto"/>
            <w:shd w:val="clear" w:color="auto" w:fill="auto"/>
            <w:vAlign w:val="center"/>
          </w:tcPr>
          <w:p w14:paraId="339F2B5E">
            <w:pPr>
              <w:widowControl/>
              <w:jc w:val="left"/>
              <w:rPr>
                <w:sz w:val="24"/>
              </w:rPr>
            </w:pPr>
            <w:r>
              <w:rPr>
                <w:rFonts w:ascii="宋体" w:hAnsi="宋体" w:eastAsia="宋体" w:cs="宋体"/>
                <w:kern w:val="0"/>
                <w:sz w:val="24"/>
                <w:lang w:bidi="ar"/>
              </w:rPr>
              <w:t>参考知乎、小红书等平台上关于自媒体运营的数据分析经验贴。</w:t>
            </w:r>
          </w:p>
        </w:tc>
      </w:tr>
    </w:tbl>
    <w:p w14:paraId="2A4FA178">
      <w:pPr>
        <w:ind w:firstLine="420"/>
        <w:rPr>
          <w:sz w:val="24"/>
        </w:rPr>
      </w:pPr>
    </w:p>
    <w:p w14:paraId="5570871A">
      <w:pPr>
        <w:ind w:firstLine="420"/>
        <w:rPr>
          <w:sz w:val="24"/>
        </w:rPr>
      </w:pPr>
    </w:p>
    <w:p w14:paraId="7F085F89">
      <w:pPr>
        <w:rPr>
          <w:rFonts w:ascii="微软雅黑" w:hAnsi="微软雅黑" w:eastAsia="微软雅黑"/>
          <w:sz w:val="24"/>
        </w:rPr>
      </w:pPr>
    </w:p>
    <w:p w14:paraId="03578F16">
      <w:pPr>
        <w:ind w:firstLine="420"/>
        <w:rPr>
          <w:sz w:val="24"/>
        </w:rPr>
      </w:pPr>
      <w:r>
        <w:rPr>
          <w:rFonts w:hint="eastAsia"/>
          <w:sz w:val="24"/>
        </w:rPr>
        <w:t>2.3用户画像</w:t>
      </w:r>
    </w:p>
    <w:p w14:paraId="488CF231">
      <w:pPr>
        <w:ind w:firstLine="420"/>
        <w:rPr>
          <w:sz w:val="24"/>
        </w:rPr>
      </w:pPr>
    </w:p>
    <w:tbl>
      <w:tblPr>
        <w:tblStyle w:val="6"/>
        <w:tblW w:w="0" w:type="auto"/>
        <w:tblCellSpacing w:w="15"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406"/>
        <w:gridCol w:w="7000"/>
      </w:tblGrid>
      <w:tr w14:paraId="0DFABDA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3D56DD9B">
            <w:pPr>
              <w:widowControl/>
              <w:jc w:val="center"/>
              <w:rPr>
                <w:b/>
                <w:bCs/>
                <w:sz w:val="24"/>
              </w:rPr>
            </w:pPr>
            <w:r>
              <w:rPr>
                <w:rFonts w:ascii="宋体" w:hAnsi="宋体" w:eastAsia="宋体" w:cs="宋体"/>
                <w:b/>
                <w:bCs/>
                <w:kern w:val="0"/>
                <w:sz w:val="24"/>
                <w:lang w:bidi="ar"/>
              </w:rPr>
              <w:t>属性</w:t>
            </w:r>
          </w:p>
        </w:tc>
        <w:tc>
          <w:tcPr>
            <w:tcW w:w="0" w:type="auto"/>
            <w:shd w:val="clear" w:color="auto" w:fill="auto"/>
            <w:vAlign w:val="center"/>
          </w:tcPr>
          <w:p w14:paraId="724333A7">
            <w:pPr>
              <w:widowControl/>
              <w:jc w:val="center"/>
              <w:rPr>
                <w:b/>
                <w:bCs/>
                <w:sz w:val="24"/>
              </w:rPr>
            </w:pPr>
            <w:r>
              <w:rPr>
                <w:rFonts w:ascii="宋体" w:hAnsi="宋体" w:eastAsia="宋体" w:cs="宋体"/>
                <w:b/>
                <w:bCs/>
                <w:kern w:val="0"/>
                <w:sz w:val="24"/>
                <w:lang w:bidi="ar"/>
              </w:rPr>
              <w:t>内容</w:t>
            </w:r>
          </w:p>
        </w:tc>
      </w:tr>
      <w:tr w14:paraId="7E9221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6338584">
            <w:pPr>
              <w:widowControl/>
              <w:jc w:val="left"/>
              <w:rPr>
                <w:sz w:val="24"/>
              </w:rPr>
            </w:pPr>
            <w:r>
              <w:rPr>
                <w:rFonts w:ascii="宋体" w:hAnsi="宋体" w:eastAsia="宋体" w:cs="宋体"/>
                <w:kern w:val="0"/>
                <w:sz w:val="24"/>
                <w:lang w:bidi="ar"/>
              </w:rPr>
              <w:t>身份</w:t>
            </w:r>
          </w:p>
        </w:tc>
        <w:tc>
          <w:tcPr>
            <w:tcW w:w="0" w:type="auto"/>
            <w:shd w:val="clear" w:color="auto" w:fill="auto"/>
            <w:vAlign w:val="center"/>
          </w:tcPr>
          <w:p w14:paraId="1964AB4A">
            <w:pPr>
              <w:widowControl/>
              <w:jc w:val="left"/>
              <w:rPr>
                <w:sz w:val="24"/>
              </w:rPr>
            </w:pPr>
            <w:r>
              <w:rPr>
                <w:rFonts w:ascii="宋体" w:hAnsi="宋体" w:eastAsia="宋体" w:cs="宋体"/>
                <w:kern w:val="0"/>
                <w:sz w:val="24"/>
                <w:lang w:bidi="ar"/>
              </w:rPr>
              <w:t>以 B 站 UP 主为主，关注账号运营和粉丝增长的个人创作者或小团队</w:t>
            </w:r>
          </w:p>
        </w:tc>
      </w:tr>
      <w:tr w14:paraId="6480DF0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605A665">
            <w:pPr>
              <w:widowControl/>
              <w:jc w:val="left"/>
              <w:rPr>
                <w:sz w:val="24"/>
              </w:rPr>
            </w:pPr>
            <w:r>
              <w:rPr>
                <w:rFonts w:ascii="宋体" w:hAnsi="宋体" w:eastAsia="宋体" w:cs="宋体"/>
                <w:kern w:val="0"/>
                <w:sz w:val="24"/>
                <w:lang w:bidi="ar"/>
              </w:rPr>
              <w:t>创作内容类型</w:t>
            </w:r>
          </w:p>
        </w:tc>
        <w:tc>
          <w:tcPr>
            <w:tcW w:w="0" w:type="auto"/>
            <w:shd w:val="clear" w:color="auto" w:fill="auto"/>
            <w:vAlign w:val="center"/>
          </w:tcPr>
          <w:p w14:paraId="562CF1C9">
            <w:pPr>
              <w:widowControl/>
              <w:jc w:val="left"/>
              <w:rPr>
                <w:sz w:val="24"/>
              </w:rPr>
            </w:pPr>
            <w:r>
              <w:rPr>
                <w:rFonts w:ascii="宋体" w:hAnsi="宋体" w:eastAsia="宋体" w:cs="宋体"/>
                <w:kern w:val="0"/>
                <w:sz w:val="24"/>
                <w:lang w:bidi="ar"/>
              </w:rPr>
              <w:t>动画、游戏、数码、生活、美妆等</w:t>
            </w:r>
          </w:p>
        </w:tc>
      </w:tr>
      <w:tr w14:paraId="6E6E84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A42F814">
            <w:pPr>
              <w:widowControl/>
              <w:jc w:val="left"/>
              <w:rPr>
                <w:sz w:val="24"/>
              </w:rPr>
            </w:pPr>
            <w:r>
              <w:rPr>
                <w:rFonts w:ascii="宋体" w:hAnsi="宋体" w:eastAsia="宋体" w:cs="宋体"/>
                <w:kern w:val="0"/>
                <w:sz w:val="24"/>
                <w:lang w:bidi="ar"/>
              </w:rPr>
              <w:t>用户目标</w:t>
            </w:r>
          </w:p>
        </w:tc>
        <w:tc>
          <w:tcPr>
            <w:tcW w:w="0" w:type="auto"/>
            <w:shd w:val="clear" w:color="auto" w:fill="auto"/>
            <w:vAlign w:val="center"/>
          </w:tcPr>
          <w:p w14:paraId="12FB6AAE">
            <w:pPr>
              <w:widowControl/>
              <w:jc w:val="left"/>
              <w:rPr>
                <w:sz w:val="24"/>
              </w:rPr>
            </w:pPr>
            <w:r>
              <w:rPr>
                <w:rFonts w:ascii="宋体" w:hAnsi="宋体" w:eastAsia="宋体" w:cs="宋体"/>
                <w:kern w:val="0"/>
                <w:sz w:val="24"/>
                <w:lang w:bidi="ar"/>
              </w:rPr>
              <w:t>提升视频数据表现、提高用户互动、避免舆情风险、获取内容优化建议等</w:t>
            </w:r>
          </w:p>
        </w:tc>
      </w:tr>
      <w:tr w14:paraId="103D01C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430DAEA">
            <w:pPr>
              <w:widowControl/>
              <w:jc w:val="left"/>
              <w:rPr>
                <w:sz w:val="24"/>
              </w:rPr>
            </w:pPr>
            <w:r>
              <w:rPr>
                <w:rFonts w:ascii="宋体" w:hAnsi="宋体" w:eastAsia="宋体" w:cs="宋体"/>
                <w:kern w:val="0"/>
                <w:sz w:val="24"/>
                <w:lang w:bidi="ar"/>
              </w:rPr>
              <w:t>技术水平</w:t>
            </w:r>
          </w:p>
        </w:tc>
        <w:tc>
          <w:tcPr>
            <w:tcW w:w="0" w:type="auto"/>
            <w:shd w:val="clear" w:color="auto" w:fill="auto"/>
            <w:vAlign w:val="center"/>
          </w:tcPr>
          <w:p w14:paraId="0DA88BE4">
            <w:pPr>
              <w:widowControl/>
              <w:jc w:val="left"/>
              <w:rPr>
                <w:sz w:val="24"/>
              </w:rPr>
            </w:pPr>
            <w:r>
              <w:rPr>
                <w:rFonts w:ascii="宋体" w:hAnsi="宋体" w:eastAsia="宋体" w:cs="宋体"/>
                <w:kern w:val="0"/>
                <w:sz w:val="24"/>
                <w:lang w:bidi="ar"/>
              </w:rPr>
              <w:t>一般具有基础的数据阅读能力，但缺乏专业的数据分析背景</w:t>
            </w:r>
          </w:p>
        </w:tc>
      </w:tr>
    </w:tbl>
    <w:p w14:paraId="4AAB7C7A">
      <w:pPr>
        <w:ind w:firstLine="420"/>
        <w:rPr>
          <w:sz w:val="24"/>
        </w:rPr>
      </w:pPr>
    </w:p>
    <w:p w14:paraId="0737B62F">
      <w:pPr>
        <w:ind w:firstLine="420"/>
        <w:rPr>
          <w:sz w:val="24"/>
        </w:rPr>
      </w:pPr>
      <w:r>
        <w:rPr>
          <w:rFonts w:hint="eastAsia"/>
          <w:sz w:val="24"/>
        </w:rPr>
        <w:t>2.4用户需求分析</w:t>
      </w:r>
    </w:p>
    <w:p w14:paraId="31965B12">
      <w:pPr>
        <w:ind w:firstLine="420"/>
        <w:rPr>
          <w:sz w:val="24"/>
        </w:rPr>
      </w:pPr>
    </w:p>
    <w:p w14:paraId="06C0983D">
      <w:pPr>
        <w:ind w:firstLine="420"/>
        <w:rPr>
          <w:sz w:val="24"/>
        </w:rPr>
      </w:pPr>
      <w:r>
        <w:rPr>
          <w:rFonts w:hint="eastAsia"/>
          <w:sz w:val="24"/>
        </w:rPr>
        <w:t>2.4.1功能性需求</w:t>
      </w:r>
    </w:p>
    <w:tbl>
      <w:tblPr>
        <w:tblStyle w:val="6"/>
        <w:tblW w:w="0" w:type="auto"/>
        <w:tblCellSpacing w:w="15"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695"/>
        <w:gridCol w:w="1283"/>
        <w:gridCol w:w="6428"/>
      </w:tblGrid>
      <w:tr w14:paraId="61759C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39C8AC87">
            <w:pPr>
              <w:widowControl/>
              <w:jc w:val="center"/>
              <w:rPr>
                <w:b/>
                <w:bCs/>
                <w:sz w:val="24"/>
              </w:rPr>
            </w:pPr>
            <w:r>
              <w:rPr>
                <w:rFonts w:ascii="宋体" w:hAnsi="宋体" w:eastAsia="宋体" w:cs="宋体"/>
                <w:b/>
                <w:bCs/>
                <w:kern w:val="0"/>
                <w:sz w:val="24"/>
                <w:lang w:bidi="ar"/>
              </w:rPr>
              <w:t>编号</w:t>
            </w:r>
          </w:p>
        </w:tc>
        <w:tc>
          <w:tcPr>
            <w:tcW w:w="0" w:type="auto"/>
            <w:shd w:val="clear" w:color="auto" w:fill="auto"/>
            <w:vAlign w:val="center"/>
          </w:tcPr>
          <w:p w14:paraId="25D7F40A">
            <w:pPr>
              <w:widowControl/>
              <w:jc w:val="center"/>
              <w:rPr>
                <w:b/>
                <w:bCs/>
                <w:sz w:val="24"/>
              </w:rPr>
            </w:pPr>
            <w:r>
              <w:rPr>
                <w:rFonts w:ascii="宋体" w:hAnsi="宋体" w:eastAsia="宋体" w:cs="宋体"/>
                <w:b/>
                <w:bCs/>
                <w:kern w:val="0"/>
                <w:sz w:val="24"/>
                <w:lang w:bidi="ar"/>
              </w:rPr>
              <w:t>功能名称</w:t>
            </w:r>
          </w:p>
        </w:tc>
        <w:tc>
          <w:tcPr>
            <w:tcW w:w="0" w:type="auto"/>
            <w:shd w:val="clear" w:color="auto" w:fill="auto"/>
            <w:vAlign w:val="center"/>
          </w:tcPr>
          <w:p w14:paraId="24A0A12B">
            <w:pPr>
              <w:widowControl/>
              <w:jc w:val="center"/>
              <w:rPr>
                <w:b/>
                <w:bCs/>
                <w:sz w:val="24"/>
              </w:rPr>
            </w:pPr>
            <w:r>
              <w:rPr>
                <w:rFonts w:ascii="宋体" w:hAnsi="宋体" w:eastAsia="宋体" w:cs="宋体"/>
                <w:b/>
                <w:bCs/>
                <w:kern w:val="0"/>
                <w:sz w:val="24"/>
                <w:lang w:bidi="ar"/>
              </w:rPr>
              <w:t>功能描述</w:t>
            </w:r>
          </w:p>
        </w:tc>
      </w:tr>
      <w:tr w14:paraId="2471FE6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B16F96B">
            <w:pPr>
              <w:widowControl/>
              <w:jc w:val="left"/>
              <w:rPr>
                <w:sz w:val="24"/>
              </w:rPr>
            </w:pPr>
            <w:r>
              <w:rPr>
                <w:rFonts w:ascii="宋体" w:hAnsi="宋体" w:eastAsia="宋体" w:cs="宋体"/>
                <w:kern w:val="0"/>
                <w:sz w:val="24"/>
                <w:lang w:bidi="ar"/>
              </w:rPr>
              <w:t>FR-01</w:t>
            </w:r>
          </w:p>
        </w:tc>
        <w:tc>
          <w:tcPr>
            <w:tcW w:w="0" w:type="auto"/>
            <w:shd w:val="clear" w:color="auto" w:fill="auto"/>
            <w:vAlign w:val="center"/>
          </w:tcPr>
          <w:p w14:paraId="4EECE83A">
            <w:pPr>
              <w:widowControl/>
              <w:jc w:val="left"/>
              <w:rPr>
                <w:sz w:val="24"/>
              </w:rPr>
            </w:pPr>
            <w:r>
              <w:rPr>
                <w:rFonts w:ascii="宋体" w:hAnsi="宋体" w:eastAsia="宋体" w:cs="宋体"/>
                <w:kern w:val="0"/>
                <w:sz w:val="24"/>
                <w:lang w:bidi="ar"/>
              </w:rPr>
              <w:t>视频数据采集</w:t>
            </w:r>
          </w:p>
        </w:tc>
        <w:tc>
          <w:tcPr>
            <w:tcW w:w="0" w:type="auto"/>
            <w:shd w:val="clear" w:color="auto" w:fill="auto"/>
            <w:vAlign w:val="center"/>
          </w:tcPr>
          <w:p w14:paraId="765346A1">
            <w:pPr>
              <w:widowControl/>
              <w:jc w:val="left"/>
              <w:rPr>
                <w:sz w:val="24"/>
              </w:rPr>
            </w:pPr>
            <w:r>
              <w:rPr>
                <w:rFonts w:ascii="宋体" w:hAnsi="宋体" w:eastAsia="宋体" w:cs="宋体"/>
                <w:kern w:val="0"/>
                <w:sz w:val="24"/>
                <w:lang w:bidi="ar"/>
              </w:rPr>
              <w:t>系统支持通过爬虫自动获取 UP 主视频的各项数据（播放量、点赞、投币、弹幕等）。</w:t>
            </w:r>
          </w:p>
        </w:tc>
      </w:tr>
      <w:tr w14:paraId="63E42AB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5A37FEB1">
            <w:pPr>
              <w:widowControl/>
              <w:jc w:val="left"/>
              <w:rPr>
                <w:sz w:val="24"/>
              </w:rPr>
            </w:pPr>
            <w:r>
              <w:rPr>
                <w:rFonts w:ascii="宋体" w:hAnsi="宋体" w:eastAsia="宋体" w:cs="宋体"/>
                <w:kern w:val="0"/>
                <w:sz w:val="24"/>
                <w:lang w:bidi="ar"/>
              </w:rPr>
              <w:t>FR-02</w:t>
            </w:r>
          </w:p>
        </w:tc>
        <w:tc>
          <w:tcPr>
            <w:tcW w:w="0" w:type="auto"/>
            <w:shd w:val="clear" w:color="auto" w:fill="auto"/>
            <w:vAlign w:val="center"/>
          </w:tcPr>
          <w:p w14:paraId="362208C9">
            <w:pPr>
              <w:widowControl/>
              <w:jc w:val="left"/>
              <w:rPr>
                <w:sz w:val="24"/>
              </w:rPr>
            </w:pPr>
            <w:r>
              <w:rPr>
                <w:rFonts w:ascii="宋体" w:hAnsi="宋体" w:eastAsia="宋体" w:cs="宋体"/>
                <w:kern w:val="0"/>
                <w:sz w:val="24"/>
                <w:lang w:bidi="ar"/>
              </w:rPr>
              <w:t>用户画像分析</w:t>
            </w:r>
          </w:p>
        </w:tc>
        <w:tc>
          <w:tcPr>
            <w:tcW w:w="0" w:type="auto"/>
            <w:shd w:val="clear" w:color="auto" w:fill="auto"/>
            <w:vAlign w:val="center"/>
          </w:tcPr>
          <w:p w14:paraId="4CA98C73">
            <w:pPr>
              <w:widowControl/>
              <w:jc w:val="left"/>
              <w:rPr>
                <w:sz w:val="24"/>
              </w:rPr>
            </w:pPr>
            <w:r>
              <w:rPr>
                <w:rFonts w:ascii="宋体" w:hAnsi="宋体" w:eastAsia="宋体" w:cs="宋体"/>
                <w:kern w:val="0"/>
                <w:sz w:val="24"/>
                <w:lang w:bidi="ar"/>
              </w:rPr>
              <w:t>系统能识别用户群体特征，如观看时长、地区、互动行为等。</w:t>
            </w:r>
          </w:p>
        </w:tc>
      </w:tr>
      <w:tr w14:paraId="6D5E735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DEACDDA">
            <w:pPr>
              <w:widowControl/>
              <w:jc w:val="left"/>
              <w:rPr>
                <w:sz w:val="24"/>
              </w:rPr>
            </w:pPr>
            <w:r>
              <w:rPr>
                <w:rFonts w:ascii="宋体" w:hAnsi="宋体" w:eastAsia="宋体" w:cs="宋体"/>
                <w:kern w:val="0"/>
                <w:sz w:val="24"/>
                <w:lang w:bidi="ar"/>
              </w:rPr>
              <w:t>FR-03</w:t>
            </w:r>
          </w:p>
        </w:tc>
        <w:tc>
          <w:tcPr>
            <w:tcW w:w="0" w:type="auto"/>
            <w:shd w:val="clear" w:color="auto" w:fill="auto"/>
            <w:vAlign w:val="center"/>
          </w:tcPr>
          <w:p w14:paraId="0050CEDB">
            <w:pPr>
              <w:widowControl/>
              <w:jc w:val="left"/>
              <w:rPr>
                <w:sz w:val="24"/>
              </w:rPr>
            </w:pPr>
            <w:r>
              <w:rPr>
                <w:rFonts w:ascii="宋体" w:hAnsi="宋体" w:eastAsia="宋体" w:cs="宋体"/>
                <w:kern w:val="0"/>
                <w:sz w:val="24"/>
                <w:lang w:bidi="ar"/>
              </w:rPr>
              <w:t>情感倾向分析</w:t>
            </w:r>
          </w:p>
        </w:tc>
        <w:tc>
          <w:tcPr>
            <w:tcW w:w="0" w:type="auto"/>
            <w:shd w:val="clear" w:color="auto" w:fill="auto"/>
            <w:vAlign w:val="center"/>
          </w:tcPr>
          <w:p w14:paraId="28700713">
            <w:pPr>
              <w:widowControl/>
              <w:jc w:val="left"/>
              <w:rPr>
                <w:sz w:val="24"/>
              </w:rPr>
            </w:pPr>
            <w:r>
              <w:rPr>
                <w:rFonts w:ascii="宋体" w:hAnsi="宋体" w:eastAsia="宋体" w:cs="宋体"/>
                <w:kern w:val="0"/>
                <w:sz w:val="24"/>
                <w:lang w:bidi="ar"/>
              </w:rPr>
              <w:t>对评论内容进行情感分类（正向、中立、负向），评估舆情态势。</w:t>
            </w:r>
          </w:p>
        </w:tc>
      </w:tr>
      <w:tr w14:paraId="6440CC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FC71644">
            <w:pPr>
              <w:widowControl/>
              <w:jc w:val="left"/>
              <w:rPr>
                <w:sz w:val="24"/>
              </w:rPr>
            </w:pPr>
            <w:r>
              <w:rPr>
                <w:rFonts w:ascii="宋体" w:hAnsi="宋体" w:eastAsia="宋体" w:cs="宋体"/>
                <w:kern w:val="0"/>
                <w:sz w:val="24"/>
                <w:lang w:bidi="ar"/>
              </w:rPr>
              <w:t>FR-04</w:t>
            </w:r>
          </w:p>
        </w:tc>
        <w:tc>
          <w:tcPr>
            <w:tcW w:w="0" w:type="auto"/>
            <w:shd w:val="clear" w:color="auto" w:fill="auto"/>
            <w:vAlign w:val="center"/>
          </w:tcPr>
          <w:p w14:paraId="69117C6B">
            <w:pPr>
              <w:widowControl/>
              <w:jc w:val="left"/>
              <w:rPr>
                <w:sz w:val="24"/>
              </w:rPr>
            </w:pPr>
            <w:r>
              <w:rPr>
                <w:rFonts w:ascii="宋体" w:hAnsi="宋体" w:eastAsia="宋体" w:cs="宋体"/>
                <w:kern w:val="0"/>
                <w:sz w:val="24"/>
                <w:lang w:bidi="ar"/>
              </w:rPr>
              <w:t>数据可视化展示</w:t>
            </w:r>
          </w:p>
        </w:tc>
        <w:tc>
          <w:tcPr>
            <w:tcW w:w="0" w:type="auto"/>
            <w:shd w:val="clear" w:color="auto" w:fill="auto"/>
            <w:vAlign w:val="center"/>
          </w:tcPr>
          <w:p w14:paraId="799E4A2F">
            <w:pPr>
              <w:widowControl/>
              <w:jc w:val="left"/>
              <w:rPr>
                <w:sz w:val="24"/>
              </w:rPr>
            </w:pPr>
            <w:r>
              <w:rPr>
                <w:rFonts w:ascii="宋体" w:hAnsi="宋体" w:eastAsia="宋体" w:cs="宋体"/>
                <w:kern w:val="0"/>
                <w:sz w:val="24"/>
                <w:lang w:bidi="ar"/>
              </w:rPr>
              <w:t>以图表方式展示视频表现趋势、热度波动、用户分布等信息。</w:t>
            </w:r>
          </w:p>
        </w:tc>
      </w:tr>
      <w:tr w14:paraId="3DAEC0F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CCD6DE3">
            <w:pPr>
              <w:widowControl/>
              <w:jc w:val="left"/>
              <w:rPr>
                <w:sz w:val="24"/>
              </w:rPr>
            </w:pPr>
            <w:r>
              <w:rPr>
                <w:rFonts w:ascii="宋体" w:hAnsi="宋体" w:eastAsia="宋体" w:cs="宋体"/>
                <w:kern w:val="0"/>
                <w:sz w:val="24"/>
                <w:lang w:bidi="ar"/>
              </w:rPr>
              <w:t>FR-05</w:t>
            </w:r>
          </w:p>
        </w:tc>
        <w:tc>
          <w:tcPr>
            <w:tcW w:w="0" w:type="auto"/>
            <w:shd w:val="clear" w:color="auto" w:fill="auto"/>
            <w:vAlign w:val="center"/>
          </w:tcPr>
          <w:p w14:paraId="743D959C">
            <w:pPr>
              <w:widowControl/>
              <w:jc w:val="left"/>
              <w:rPr>
                <w:sz w:val="24"/>
              </w:rPr>
            </w:pPr>
            <w:r>
              <w:rPr>
                <w:rFonts w:ascii="宋体" w:hAnsi="宋体" w:eastAsia="宋体" w:cs="宋体"/>
                <w:kern w:val="0"/>
                <w:sz w:val="24"/>
                <w:lang w:bidi="ar"/>
              </w:rPr>
              <w:t>危机提醒功能</w:t>
            </w:r>
          </w:p>
        </w:tc>
        <w:tc>
          <w:tcPr>
            <w:tcW w:w="0" w:type="auto"/>
            <w:shd w:val="clear" w:color="auto" w:fill="auto"/>
            <w:vAlign w:val="center"/>
          </w:tcPr>
          <w:p w14:paraId="721B0A0D">
            <w:pPr>
              <w:widowControl/>
              <w:jc w:val="left"/>
              <w:rPr>
                <w:sz w:val="24"/>
              </w:rPr>
            </w:pPr>
            <w:r>
              <w:rPr>
                <w:rFonts w:ascii="宋体" w:hAnsi="宋体" w:eastAsia="宋体" w:cs="宋体"/>
                <w:kern w:val="0"/>
                <w:sz w:val="24"/>
                <w:lang w:bidi="ar"/>
              </w:rPr>
              <w:t>当系统检测到负面评论比例上升或舆情波动异常时，进行预警。</w:t>
            </w:r>
          </w:p>
        </w:tc>
      </w:tr>
      <w:tr w14:paraId="08EAD29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6036EAE">
            <w:pPr>
              <w:widowControl/>
              <w:jc w:val="left"/>
              <w:rPr>
                <w:sz w:val="24"/>
              </w:rPr>
            </w:pPr>
            <w:r>
              <w:rPr>
                <w:rFonts w:ascii="宋体" w:hAnsi="宋体" w:eastAsia="宋体" w:cs="宋体"/>
                <w:kern w:val="0"/>
                <w:sz w:val="24"/>
                <w:lang w:bidi="ar"/>
              </w:rPr>
              <w:t>FR-06</w:t>
            </w:r>
          </w:p>
        </w:tc>
        <w:tc>
          <w:tcPr>
            <w:tcW w:w="0" w:type="auto"/>
            <w:shd w:val="clear" w:color="auto" w:fill="auto"/>
            <w:vAlign w:val="center"/>
          </w:tcPr>
          <w:p w14:paraId="1F107F2C">
            <w:pPr>
              <w:widowControl/>
              <w:jc w:val="left"/>
              <w:rPr>
                <w:sz w:val="24"/>
              </w:rPr>
            </w:pPr>
            <w:r>
              <w:rPr>
                <w:rFonts w:ascii="宋体" w:hAnsi="宋体" w:eastAsia="宋体" w:cs="宋体"/>
                <w:kern w:val="0"/>
                <w:sz w:val="24"/>
                <w:lang w:bidi="ar"/>
              </w:rPr>
              <w:t>报告导出</w:t>
            </w:r>
          </w:p>
        </w:tc>
        <w:tc>
          <w:tcPr>
            <w:tcW w:w="0" w:type="auto"/>
            <w:shd w:val="clear" w:color="auto" w:fill="auto"/>
            <w:vAlign w:val="center"/>
          </w:tcPr>
          <w:p w14:paraId="4A5D3C28">
            <w:pPr>
              <w:widowControl/>
              <w:jc w:val="left"/>
              <w:rPr>
                <w:sz w:val="24"/>
              </w:rPr>
            </w:pPr>
            <w:r>
              <w:rPr>
                <w:rFonts w:ascii="宋体" w:hAnsi="宋体" w:eastAsia="宋体" w:cs="宋体"/>
                <w:kern w:val="0"/>
                <w:sz w:val="24"/>
                <w:lang w:bidi="ar"/>
              </w:rPr>
              <w:t>支持生成视频表现分析报告，导出为 PDF/图片格式。</w:t>
            </w:r>
          </w:p>
        </w:tc>
      </w:tr>
      <w:tr w14:paraId="0D26387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6628AC1B">
            <w:pPr>
              <w:widowControl/>
              <w:jc w:val="left"/>
              <w:rPr>
                <w:sz w:val="24"/>
              </w:rPr>
            </w:pPr>
            <w:r>
              <w:rPr>
                <w:rFonts w:ascii="宋体" w:hAnsi="宋体" w:eastAsia="宋体" w:cs="宋体"/>
                <w:kern w:val="0"/>
                <w:sz w:val="24"/>
                <w:lang w:bidi="ar"/>
              </w:rPr>
              <w:t>FR-07</w:t>
            </w:r>
          </w:p>
        </w:tc>
        <w:tc>
          <w:tcPr>
            <w:tcW w:w="0" w:type="auto"/>
            <w:shd w:val="clear" w:color="auto" w:fill="auto"/>
            <w:vAlign w:val="center"/>
          </w:tcPr>
          <w:p w14:paraId="50329FBE">
            <w:pPr>
              <w:widowControl/>
              <w:jc w:val="left"/>
              <w:rPr>
                <w:sz w:val="24"/>
              </w:rPr>
            </w:pPr>
            <w:r>
              <w:rPr>
                <w:rFonts w:ascii="宋体" w:hAnsi="宋体" w:eastAsia="宋体" w:cs="宋体"/>
                <w:kern w:val="0"/>
                <w:sz w:val="24"/>
                <w:lang w:bidi="ar"/>
              </w:rPr>
              <w:t>内容优化建议</w:t>
            </w:r>
          </w:p>
        </w:tc>
        <w:tc>
          <w:tcPr>
            <w:tcW w:w="0" w:type="auto"/>
            <w:shd w:val="clear" w:color="auto" w:fill="auto"/>
            <w:vAlign w:val="center"/>
          </w:tcPr>
          <w:p w14:paraId="13C225F7">
            <w:pPr>
              <w:widowControl/>
              <w:jc w:val="left"/>
              <w:rPr>
                <w:sz w:val="24"/>
              </w:rPr>
            </w:pPr>
            <w:r>
              <w:rPr>
                <w:rFonts w:ascii="宋体" w:hAnsi="宋体" w:eastAsia="宋体" w:cs="宋体"/>
                <w:kern w:val="0"/>
                <w:sz w:val="24"/>
                <w:lang w:bidi="ar"/>
              </w:rPr>
              <w:t>根据历史数据推荐发布时间、关键词优化建议等。</w:t>
            </w:r>
          </w:p>
        </w:tc>
      </w:tr>
    </w:tbl>
    <w:p w14:paraId="63DEBEE5">
      <w:pPr>
        <w:ind w:firstLine="420"/>
        <w:rPr>
          <w:sz w:val="24"/>
        </w:rPr>
      </w:pPr>
    </w:p>
    <w:p w14:paraId="32301D6E">
      <w:pPr>
        <w:ind w:firstLine="420"/>
        <w:rPr>
          <w:sz w:val="24"/>
        </w:rPr>
      </w:pPr>
      <w:r>
        <w:rPr>
          <w:rFonts w:hint="eastAsia"/>
          <w:sz w:val="24"/>
        </w:rPr>
        <w:t>2.4.2非功能性需求</w:t>
      </w:r>
    </w:p>
    <w:tbl>
      <w:tblPr>
        <w:tblStyle w:val="6"/>
        <w:tblW w:w="0" w:type="auto"/>
        <w:tblCellSpacing w:w="15"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1049"/>
        <w:gridCol w:w="7357"/>
      </w:tblGrid>
      <w:tr w14:paraId="036573C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2C1F20C9">
            <w:pPr>
              <w:widowControl/>
              <w:jc w:val="center"/>
              <w:rPr>
                <w:b/>
                <w:bCs/>
                <w:sz w:val="24"/>
              </w:rPr>
            </w:pPr>
            <w:r>
              <w:rPr>
                <w:rFonts w:ascii="宋体" w:hAnsi="宋体" w:eastAsia="宋体" w:cs="宋体"/>
                <w:b/>
                <w:bCs/>
                <w:kern w:val="0"/>
                <w:sz w:val="24"/>
                <w:lang w:bidi="ar"/>
              </w:rPr>
              <w:t>类别</w:t>
            </w:r>
          </w:p>
        </w:tc>
        <w:tc>
          <w:tcPr>
            <w:tcW w:w="0" w:type="auto"/>
            <w:shd w:val="clear" w:color="auto" w:fill="auto"/>
            <w:vAlign w:val="center"/>
          </w:tcPr>
          <w:p w14:paraId="328B897D">
            <w:pPr>
              <w:widowControl/>
              <w:jc w:val="center"/>
              <w:rPr>
                <w:b/>
                <w:bCs/>
                <w:sz w:val="24"/>
              </w:rPr>
            </w:pPr>
            <w:r>
              <w:rPr>
                <w:rFonts w:ascii="宋体" w:hAnsi="宋体" w:eastAsia="宋体" w:cs="宋体"/>
                <w:b/>
                <w:bCs/>
                <w:kern w:val="0"/>
                <w:sz w:val="24"/>
                <w:lang w:bidi="ar"/>
              </w:rPr>
              <w:t>描述</w:t>
            </w:r>
          </w:p>
        </w:tc>
      </w:tr>
      <w:tr w14:paraId="2D88E07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D411773">
            <w:pPr>
              <w:widowControl/>
              <w:jc w:val="left"/>
              <w:rPr>
                <w:sz w:val="24"/>
              </w:rPr>
            </w:pPr>
            <w:r>
              <w:rPr>
                <w:rFonts w:ascii="宋体" w:hAnsi="宋体" w:eastAsia="宋体" w:cs="宋体"/>
                <w:kern w:val="0"/>
                <w:sz w:val="24"/>
                <w:lang w:bidi="ar"/>
              </w:rPr>
              <w:t>性能</w:t>
            </w:r>
          </w:p>
        </w:tc>
        <w:tc>
          <w:tcPr>
            <w:tcW w:w="0" w:type="auto"/>
            <w:shd w:val="clear" w:color="auto" w:fill="auto"/>
            <w:vAlign w:val="center"/>
          </w:tcPr>
          <w:p w14:paraId="5B8F417C">
            <w:pPr>
              <w:widowControl/>
              <w:jc w:val="left"/>
              <w:rPr>
                <w:sz w:val="24"/>
              </w:rPr>
            </w:pPr>
            <w:r>
              <w:rPr>
                <w:rFonts w:ascii="宋体" w:hAnsi="宋体" w:eastAsia="宋体" w:cs="宋体"/>
                <w:kern w:val="0"/>
                <w:sz w:val="24"/>
                <w:lang w:bidi="ar"/>
              </w:rPr>
              <w:t>系统应能支持每日分析至少100条视频内容，并在10秒内完成展示。</w:t>
            </w:r>
          </w:p>
        </w:tc>
      </w:tr>
      <w:tr w14:paraId="5A4F664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3371197F">
            <w:pPr>
              <w:widowControl/>
              <w:jc w:val="left"/>
              <w:rPr>
                <w:sz w:val="24"/>
              </w:rPr>
            </w:pPr>
            <w:r>
              <w:rPr>
                <w:rFonts w:ascii="宋体" w:hAnsi="宋体" w:eastAsia="宋体" w:cs="宋体"/>
                <w:kern w:val="0"/>
                <w:sz w:val="24"/>
                <w:lang w:bidi="ar"/>
              </w:rPr>
              <w:t>安全性</w:t>
            </w:r>
          </w:p>
        </w:tc>
        <w:tc>
          <w:tcPr>
            <w:tcW w:w="0" w:type="auto"/>
            <w:shd w:val="clear" w:color="auto" w:fill="auto"/>
            <w:vAlign w:val="center"/>
          </w:tcPr>
          <w:p w14:paraId="47AC2A82">
            <w:pPr>
              <w:widowControl/>
              <w:jc w:val="left"/>
              <w:rPr>
                <w:sz w:val="24"/>
              </w:rPr>
            </w:pPr>
            <w:r>
              <w:rPr>
                <w:rFonts w:ascii="宋体" w:hAnsi="宋体" w:eastAsia="宋体" w:cs="宋体"/>
                <w:kern w:val="0"/>
                <w:sz w:val="24"/>
                <w:lang w:bidi="ar"/>
              </w:rPr>
              <w:t>用户登录与数据传输需加密，用户隐私数据不得泄露。</w:t>
            </w:r>
          </w:p>
        </w:tc>
      </w:tr>
      <w:tr w14:paraId="2061E1C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A133539">
            <w:pPr>
              <w:widowControl/>
              <w:jc w:val="left"/>
              <w:rPr>
                <w:sz w:val="24"/>
              </w:rPr>
            </w:pPr>
            <w:r>
              <w:rPr>
                <w:rFonts w:ascii="宋体" w:hAnsi="宋体" w:eastAsia="宋体" w:cs="宋体"/>
                <w:kern w:val="0"/>
                <w:sz w:val="24"/>
                <w:lang w:bidi="ar"/>
              </w:rPr>
              <w:t>可用性</w:t>
            </w:r>
          </w:p>
        </w:tc>
        <w:tc>
          <w:tcPr>
            <w:tcW w:w="0" w:type="auto"/>
            <w:shd w:val="clear" w:color="auto" w:fill="auto"/>
            <w:vAlign w:val="center"/>
          </w:tcPr>
          <w:p w14:paraId="6338AC4F">
            <w:pPr>
              <w:widowControl/>
              <w:jc w:val="left"/>
              <w:rPr>
                <w:sz w:val="24"/>
              </w:rPr>
            </w:pPr>
            <w:r>
              <w:rPr>
                <w:rFonts w:ascii="宋体" w:hAnsi="宋体" w:eastAsia="宋体" w:cs="宋体"/>
                <w:kern w:val="0"/>
                <w:sz w:val="24"/>
                <w:lang w:bidi="ar"/>
              </w:rPr>
              <w:t>系统界面简洁、响应流畅，支持移动端和PC端访问。</w:t>
            </w:r>
          </w:p>
        </w:tc>
      </w:tr>
      <w:tr w14:paraId="6A51738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23CF6225">
            <w:pPr>
              <w:widowControl/>
              <w:jc w:val="left"/>
              <w:rPr>
                <w:sz w:val="24"/>
              </w:rPr>
            </w:pPr>
            <w:r>
              <w:rPr>
                <w:rFonts w:ascii="宋体" w:hAnsi="宋体" w:eastAsia="宋体" w:cs="宋体"/>
                <w:kern w:val="0"/>
                <w:sz w:val="24"/>
                <w:lang w:bidi="ar"/>
              </w:rPr>
              <w:t>可维护性</w:t>
            </w:r>
          </w:p>
        </w:tc>
        <w:tc>
          <w:tcPr>
            <w:tcW w:w="0" w:type="auto"/>
            <w:shd w:val="clear" w:color="auto" w:fill="auto"/>
            <w:vAlign w:val="center"/>
          </w:tcPr>
          <w:p w14:paraId="6F2FEACC">
            <w:pPr>
              <w:widowControl/>
              <w:jc w:val="left"/>
              <w:rPr>
                <w:sz w:val="24"/>
              </w:rPr>
            </w:pPr>
            <w:r>
              <w:rPr>
                <w:rFonts w:ascii="宋体" w:hAnsi="宋体" w:eastAsia="宋体" w:cs="宋体"/>
                <w:kern w:val="0"/>
                <w:sz w:val="24"/>
                <w:lang w:bidi="ar"/>
              </w:rPr>
              <w:t>后端模块化设计，便于后期功能扩展。</w:t>
            </w:r>
          </w:p>
        </w:tc>
      </w:tr>
      <w:tr w14:paraId="1F26BE7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15D4843A">
            <w:pPr>
              <w:widowControl/>
              <w:jc w:val="left"/>
              <w:rPr>
                <w:sz w:val="24"/>
              </w:rPr>
            </w:pPr>
            <w:r>
              <w:rPr>
                <w:rFonts w:ascii="宋体" w:hAnsi="宋体" w:eastAsia="宋体" w:cs="宋体"/>
                <w:kern w:val="0"/>
                <w:sz w:val="24"/>
                <w:lang w:bidi="ar"/>
              </w:rPr>
              <w:t>兼容性</w:t>
            </w:r>
          </w:p>
        </w:tc>
        <w:tc>
          <w:tcPr>
            <w:tcW w:w="0" w:type="auto"/>
            <w:shd w:val="clear" w:color="auto" w:fill="auto"/>
            <w:vAlign w:val="center"/>
          </w:tcPr>
          <w:p w14:paraId="282C1A53">
            <w:pPr>
              <w:widowControl/>
              <w:jc w:val="left"/>
              <w:rPr>
                <w:sz w:val="24"/>
              </w:rPr>
            </w:pPr>
            <w:r>
              <w:rPr>
                <w:rFonts w:ascii="宋体" w:hAnsi="宋体" w:eastAsia="宋体" w:cs="宋体"/>
                <w:kern w:val="0"/>
                <w:sz w:val="24"/>
                <w:lang w:bidi="ar"/>
              </w:rPr>
              <w:t>前端适配主流浏览器及不同分辨率屏幕。</w:t>
            </w:r>
          </w:p>
        </w:tc>
      </w:tr>
    </w:tbl>
    <w:p w14:paraId="030B91CD">
      <w:pPr>
        <w:ind w:firstLine="420"/>
        <w:rPr>
          <w:rFonts w:ascii="微软雅黑" w:hAnsi="微软雅黑" w:eastAsia="微软雅黑"/>
          <w:sz w:val="24"/>
        </w:rPr>
      </w:pPr>
    </w:p>
    <w:p w14:paraId="7046B9A3">
      <w:pPr>
        <w:rPr>
          <w:rFonts w:ascii="微软雅黑" w:hAnsi="微软雅黑" w:eastAsia="微软雅黑"/>
          <w:sz w:val="24"/>
        </w:rPr>
      </w:pPr>
    </w:p>
    <w:p w14:paraId="7D3C1555">
      <w:pPr>
        <w:numPr>
          <w:ilvl w:val="0"/>
          <w:numId w:val="1"/>
        </w:numPr>
        <w:rPr>
          <w:rFonts w:ascii="微软雅黑" w:hAnsi="微软雅黑" w:eastAsia="微软雅黑"/>
          <w:sz w:val="24"/>
        </w:rPr>
      </w:pPr>
      <w:r>
        <w:rPr>
          <w:rFonts w:hint="eastAsia" w:ascii="微软雅黑" w:hAnsi="微软雅黑" w:eastAsia="微软雅黑"/>
          <w:sz w:val="24"/>
        </w:rPr>
        <w:t>初步产品要求文档</w:t>
      </w:r>
    </w:p>
    <w:p w14:paraId="322EF705">
      <w:pPr>
        <w:ind w:firstLine="420"/>
        <w:rPr>
          <w:sz w:val="24"/>
        </w:rPr>
      </w:pPr>
      <w:r>
        <w:rPr>
          <w:rFonts w:hint="eastAsia"/>
          <w:sz w:val="24"/>
        </w:rPr>
        <w:t>3.1产品目标</w:t>
      </w:r>
    </w:p>
    <w:p w14:paraId="2EB4CFC9">
      <w:pPr>
        <w:ind w:firstLine="420"/>
        <w:rPr>
          <w:rFonts w:ascii="宋体" w:hAnsi="宋体" w:eastAsia="宋体" w:cs="宋体"/>
          <w:sz w:val="24"/>
        </w:rPr>
      </w:pPr>
      <w:r>
        <w:rPr>
          <w:rFonts w:ascii="宋体" w:hAnsi="宋体" w:eastAsia="宋体" w:cs="宋体"/>
          <w:sz w:val="24"/>
        </w:rPr>
        <w:t>本项目旨在开发一款面向UP主的自媒体数据分析工具。该工具通过爬虫、情绪分析、用户画像</w:t>
      </w:r>
      <w:r>
        <w:rPr>
          <w:rFonts w:hint="eastAsia" w:ascii="宋体" w:hAnsi="宋体" w:eastAsia="宋体" w:cs="宋体"/>
          <w:sz w:val="24"/>
        </w:rPr>
        <w:t>、AI助手</w:t>
      </w:r>
      <w:r>
        <w:rPr>
          <w:rFonts w:ascii="宋体" w:hAnsi="宋体" w:eastAsia="宋体" w:cs="宋体"/>
          <w:sz w:val="24"/>
        </w:rPr>
        <w:t>等功能，帮助内容创作者</w:t>
      </w:r>
      <w:r>
        <w:rPr>
          <w:rFonts w:hint="eastAsia" w:ascii="宋体" w:hAnsi="宋体" w:eastAsia="宋体" w:cs="宋体"/>
          <w:sz w:val="24"/>
        </w:rPr>
        <w:t>：</w:t>
      </w:r>
      <w:r>
        <w:rPr>
          <w:rFonts w:ascii="宋体" w:hAnsi="宋体" w:eastAsia="宋体" w:cs="宋体"/>
          <w:sz w:val="24"/>
        </w:rPr>
        <w:t>实时掌握视频表现数据</w:t>
      </w:r>
      <w:r>
        <w:rPr>
          <w:rFonts w:hint="eastAsia" w:ascii="宋体" w:hAnsi="宋体" w:eastAsia="宋体" w:cs="宋体"/>
          <w:sz w:val="24"/>
        </w:rPr>
        <w:t>；</w:t>
      </w:r>
      <w:r>
        <w:rPr>
          <w:rFonts w:ascii="宋体" w:hAnsi="宋体" w:eastAsia="宋体" w:cs="宋体"/>
          <w:sz w:val="24"/>
        </w:rPr>
        <w:t>识别评论中的负面情绪风险</w:t>
      </w:r>
      <w:r>
        <w:rPr>
          <w:rFonts w:hint="eastAsia" w:ascii="宋体" w:hAnsi="宋体" w:eastAsia="宋体" w:cs="宋体"/>
          <w:sz w:val="24"/>
        </w:rPr>
        <w:t>；</w:t>
      </w:r>
      <w:r>
        <w:rPr>
          <w:rFonts w:ascii="宋体" w:hAnsi="宋体" w:eastAsia="宋体" w:cs="宋体"/>
          <w:sz w:val="24"/>
        </w:rPr>
        <w:t>了解用户画像，优化内容方向</w:t>
      </w:r>
      <w:r>
        <w:rPr>
          <w:rFonts w:hint="eastAsia" w:ascii="宋体" w:hAnsi="宋体" w:eastAsia="宋体" w:cs="宋体"/>
          <w:sz w:val="24"/>
        </w:rPr>
        <w:t>；</w:t>
      </w:r>
      <w:r>
        <w:rPr>
          <w:rFonts w:ascii="宋体" w:hAnsi="宋体" w:eastAsia="宋体" w:cs="宋体"/>
          <w:sz w:val="24"/>
        </w:rPr>
        <w:t>提高账号影响力与运营效率</w:t>
      </w:r>
      <w:r>
        <w:rPr>
          <w:rFonts w:hint="eastAsia" w:ascii="宋体" w:hAnsi="宋体" w:eastAsia="宋体" w:cs="宋体"/>
          <w:sz w:val="24"/>
        </w:rPr>
        <w:t>。</w:t>
      </w:r>
    </w:p>
    <w:p w14:paraId="090E6450">
      <w:pPr>
        <w:ind w:firstLine="420"/>
        <w:rPr>
          <w:rFonts w:ascii="宋体" w:hAnsi="宋体" w:eastAsia="宋体" w:cs="宋体"/>
          <w:sz w:val="24"/>
        </w:rPr>
      </w:pPr>
      <w:r>
        <w:rPr>
          <w:rFonts w:hint="eastAsia" w:ascii="宋体" w:hAnsi="宋体" w:eastAsia="宋体" w:cs="宋体"/>
          <w:sz w:val="24"/>
        </w:rPr>
        <w:t>用户类型如下：</w:t>
      </w:r>
    </w:p>
    <w:tbl>
      <w:tblPr>
        <w:tblStyle w:val="6"/>
        <w:tblW w:w="0" w:type="auto"/>
        <w:tblCellSpacing w:w="15" w:type="dxa"/>
        <w:tblInd w:w="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981"/>
        <w:gridCol w:w="2982"/>
        <w:gridCol w:w="4451"/>
      </w:tblGrid>
      <w:tr w14:paraId="6B6D469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0" w:type="auto"/>
            <w:shd w:val="clear" w:color="auto" w:fill="auto"/>
            <w:vAlign w:val="center"/>
          </w:tcPr>
          <w:p w14:paraId="2BD765C4">
            <w:pPr>
              <w:widowControl/>
              <w:jc w:val="center"/>
              <w:rPr>
                <w:b/>
                <w:bCs/>
                <w:sz w:val="24"/>
              </w:rPr>
            </w:pPr>
            <w:r>
              <w:rPr>
                <w:rFonts w:ascii="宋体" w:hAnsi="宋体" w:eastAsia="宋体" w:cs="宋体"/>
                <w:b/>
                <w:bCs/>
                <w:kern w:val="0"/>
                <w:sz w:val="24"/>
                <w:lang w:bidi="ar"/>
              </w:rPr>
              <w:t>用户类型</w:t>
            </w:r>
          </w:p>
        </w:tc>
        <w:tc>
          <w:tcPr>
            <w:tcW w:w="0" w:type="auto"/>
            <w:shd w:val="clear" w:color="auto" w:fill="auto"/>
            <w:vAlign w:val="center"/>
          </w:tcPr>
          <w:p w14:paraId="36F69D19">
            <w:pPr>
              <w:widowControl/>
              <w:jc w:val="center"/>
              <w:rPr>
                <w:b/>
                <w:bCs/>
                <w:sz w:val="24"/>
              </w:rPr>
            </w:pPr>
            <w:r>
              <w:rPr>
                <w:rFonts w:ascii="宋体" w:hAnsi="宋体" w:eastAsia="宋体" w:cs="宋体"/>
                <w:b/>
                <w:bCs/>
                <w:kern w:val="0"/>
                <w:sz w:val="24"/>
                <w:lang w:bidi="ar"/>
              </w:rPr>
              <w:t>典型特征</w:t>
            </w:r>
          </w:p>
        </w:tc>
        <w:tc>
          <w:tcPr>
            <w:tcW w:w="0" w:type="auto"/>
            <w:shd w:val="clear" w:color="auto" w:fill="auto"/>
            <w:vAlign w:val="center"/>
          </w:tcPr>
          <w:p w14:paraId="7ED36248">
            <w:pPr>
              <w:widowControl/>
              <w:jc w:val="center"/>
              <w:rPr>
                <w:b/>
                <w:bCs/>
                <w:sz w:val="24"/>
              </w:rPr>
            </w:pPr>
            <w:r>
              <w:rPr>
                <w:rFonts w:ascii="宋体" w:hAnsi="宋体" w:eastAsia="宋体" w:cs="宋体"/>
                <w:b/>
                <w:bCs/>
                <w:kern w:val="0"/>
                <w:sz w:val="24"/>
                <w:lang w:bidi="ar"/>
              </w:rPr>
              <w:t>主要需求</w:t>
            </w:r>
          </w:p>
        </w:tc>
      </w:tr>
      <w:tr w14:paraId="52D0CAD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7474F693">
            <w:pPr>
              <w:widowControl/>
              <w:jc w:val="left"/>
              <w:rPr>
                <w:sz w:val="24"/>
              </w:rPr>
            </w:pPr>
            <w:r>
              <w:rPr>
                <w:rFonts w:ascii="宋体" w:hAnsi="宋体" w:eastAsia="宋体" w:cs="宋体"/>
                <w:kern w:val="0"/>
                <w:sz w:val="24"/>
                <w:lang w:bidi="ar"/>
              </w:rPr>
              <w:t>B 站 UP 主</w:t>
            </w:r>
          </w:p>
        </w:tc>
        <w:tc>
          <w:tcPr>
            <w:tcW w:w="0" w:type="auto"/>
            <w:shd w:val="clear" w:color="auto" w:fill="auto"/>
            <w:vAlign w:val="center"/>
          </w:tcPr>
          <w:p w14:paraId="1A5DC3F3">
            <w:pPr>
              <w:widowControl/>
              <w:jc w:val="left"/>
              <w:rPr>
                <w:sz w:val="24"/>
              </w:rPr>
            </w:pPr>
            <w:r>
              <w:rPr>
                <w:rFonts w:ascii="宋体" w:hAnsi="宋体" w:eastAsia="宋体" w:cs="宋体"/>
                <w:kern w:val="0"/>
                <w:sz w:val="24"/>
                <w:lang w:bidi="ar"/>
              </w:rPr>
              <w:t>拥有数千至数十万粉丝，稳定内容输出</w:t>
            </w:r>
          </w:p>
        </w:tc>
        <w:tc>
          <w:tcPr>
            <w:tcW w:w="0" w:type="auto"/>
            <w:shd w:val="clear" w:color="auto" w:fill="auto"/>
            <w:vAlign w:val="center"/>
          </w:tcPr>
          <w:p w14:paraId="16402C9B">
            <w:pPr>
              <w:widowControl/>
              <w:jc w:val="left"/>
              <w:rPr>
                <w:sz w:val="24"/>
              </w:rPr>
            </w:pPr>
            <w:r>
              <w:rPr>
                <w:rFonts w:ascii="宋体" w:hAnsi="宋体" w:eastAsia="宋体" w:cs="宋体"/>
                <w:kern w:val="0"/>
                <w:sz w:val="24"/>
                <w:lang w:bidi="ar"/>
              </w:rPr>
              <w:t>了解数据变化趋势、粉丝行为分析、及时获得负面评论提醒</w:t>
            </w:r>
          </w:p>
        </w:tc>
      </w:tr>
      <w:tr w14:paraId="315B56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0" w:type="auto"/>
            <w:shd w:val="clear" w:color="auto" w:fill="auto"/>
            <w:vAlign w:val="center"/>
          </w:tcPr>
          <w:p w14:paraId="08AA0142">
            <w:pPr>
              <w:widowControl/>
              <w:jc w:val="left"/>
              <w:rPr>
                <w:sz w:val="24"/>
              </w:rPr>
            </w:pPr>
            <w:r>
              <w:rPr>
                <w:rFonts w:ascii="宋体" w:hAnsi="宋体" w:eastAsia="宋体" w:cs="宋体"/>
                <w:kern w:val="0"/>
                <w:sz w:val="24"/>
                <w:lang w:bidi="ar"/>
              </w:rPr>
              <w:t>新手创作者</w:t>
            </w:r>
          </w:p>
        </w:tc>
        <w:tc>
          <w:tcPr>
            <w:tcW w:w="0" w:type="auto"/>
            <w:shd w:val="clear" w:color="auto" w:fill="auto"/>
            <w:vAlign w:val="center"/>
          </w:tcPr>
          <w:p w14:paraId="52A0CC98">
            <w:pPr>
              <w:widowControl/>
              <w:jc w:val="left"/>
              <w:rPr>
                <w:sz w:val="24"/>
              </w:rPr>
            </w:pPr>
            <w:r>
              <w:rPr>
                <w:rFonts w:ascii="宋体" w:hAnsi="宋体" w:eastAsia="宋体" w:cs="宋体"/>
                <w:kern w:val="0"/>
                <w:sz w:val="24"/>
                <w:lang w:bidi="ar"/>
              </w:rPr>
              <w:t>粉丝量少，缺乏经验</w:t>
            </w:r>
          </w:p>
        </w:tc>
        <w:tc>
          <w:tcPr>
            <w:tcW w:w="0" w:type="auto"/>
            <w:shd w:val="clear" w:color="auto" w:fill="auto"/>
            <w:vAlign w:val="center"/>
          </w:tcPr>
          <w:p w14:paraId="3BCA1466">
            <w:pPr>
              <w:widowControl/>
              <w:jc w:val="left"/>
              <w:rPr>
                <w:sz w:val="24"/>
              </w:rPr>
            </w:pPr>
            <w:r>
              <w:rPr>
                <w:rFonts w:ascii="宋体" w:hAnsi="宋体" w:eastAsia="宋体" w:cs="宋体"/>
                <w:kern w:val="0"/>
                <w:sz w:val="24"/>
                <w:lang w:bidi="ar"/>
              </w:rPr>
              <w:t>获取发布建议、优化运营策略、提升互动量</w:t>
            </w:r>
          </w:p>
        </w:tc>
      </w:tr>
    </w:tbl>
    <w:p w14:paraId="5FEEA50B">
      <w:pPr>
        <w:ind w:firstLine="420"/>
        <w:rPr>
          <w:rFonts w:ascii="宋体" w:hAnsi="宋体" w:eastAsia="宋体" w:cs="宋体"/>
          <w:sz w:val="24"/>
        </w:rPr>
      </w:pPr>
    </w:p>
    <w:p w14:paraId="5CB24612">
      <w:pPr>
        <w:ind w:firstLine="420"/>
        <w:rPr>
          <w:rFonts w:ascii="宋体" w:hAnsi="宋体" w:eastAsia="宋体" w:cs="宋体"/>
          <w:sz w:val="24"/>
        </w:rPr>
      </w:pPr>
      <w:r>
        <w:rPr>
          <w:rFonts w:hint="eastAsia" w:ascii="宋体" w:hAnsi="宋体" w:eastAsia="宋体" w:cs="宋体"/>
          <w:sz w:val="24"/>
        </w:rPr>
        <w:t>3.2产品范围说明</w:t>
      </w:r>
    </w:p>
    <w:p w14:paraId="62091D2C">
      <w:pPr>
        <w:ind w:firstLine="420"/>
        <w:rPr>
          <w:rFonts w:ascii="宋体" w:hAnsi="宋体" w:eastAsia="宋体" w:cs="宋体"/>
          <w:sz w:val="24"/>
        </w:rPr>
      </w:pPr>
      <w:r>
        <w:rPr>
          <w:rFonts w:hint="eastAsia" w:ascii="宋体" w:hAnsi="宋体" w:eastAsia="宋体" w:cs="宋体"/>
          <w:sz w:val="24"/>
        </w:rPr>
        <w:t>所涉及的平台主要包括：B站，微博，知乎等网络社交平台。</w:t>
      </w:r>
    </w:p>
    <w:p w14:paraId="37ABCAE2">
      <w:pPr>
        <w:ind w:firstLine="420"/>
        <w:rPr>
          <w:rFonts w:ascii="宋体" w:hAnsi="宋体" w:eastAsia="宋体" w:cs="宋体"/>
          <w:sz w:val="24"/>
        </w:rPr>
      </w:pPr>
      <w:r>
        <w:rPr>
          <w:rFonts w:hint="eastAsia" w:ascii="宋体" w:hAnsi="宋体" w:eastAsia="宋体" w:cs="宋体"/>
          <w:sz w:val="24"/>
        </w:rPr>
        <w:t>本产品所支持的功能主要分为以下六大模块：</w:t>
      </w:r>
    </w:p>
    <w:tbl>
      <w:tblPr>
        <w:tblStyle w:val="6"/>
        <w:tblW w:w="8408" w:type="dxa"/>
        <w:tblCellSpacing w:w="15" w:type="dxa"/>
        <w:tblInd w:w="1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15" w:type="dxa"/>
          <w:left w:w="15" w:type="dxa"/>
          <w:bottom w:w="15" w:type="dxa"/>
          <w:right w:w="15" w:type="dxa"/>
        </w:tblCellMar>
      </w:tblPr>
      <w:tblGrid>
        <w:gridCol w:w="2056"/>
        <w:gridCol w:w="6352"/>
      </w:tblGrid>
      <w:tr w14:paraId="7E1192E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Header/>
          <w:tblCellSpacing w:w="15" w:type="dxa"/>
        </w:trPr>
        <w:tc>
          <w:tcPr>
            <w:tcW w:w="2011" w:type="dxa"/>
            <w:shd w:val="clear" w:color="auto" w:fill="auto"/>
            <w:vAlign w:val="center"/>
          </w:tcPr>
          <w:p w14:paraId="07AAEE42">
            <w:pPr>
              <w:widowControl/>
              <w:jc w:val="center"/>
              <w:rPr>
                <w:b/>
                <w:bCs/>
                <w:sz w:val="24"/>
              </w:rPr>
            </w:pPr>
            <w:r>
              <w:rPr>
                <w:rFonts w:hint="eastAsia" w:ascii="宋体" w:hAnsi="宋体" w:eastAsia="宋体" w:cs="宋体"/>
                <w:b/>
                <w:bCs/>
                <w:kern w:val="0"/>
                <w:sz w:val="24"/>
                <w:lang w:bidi="ar"/>
              </w:rPr>
              <w:t>模块</w:t>
            </w:r>
          </w:p>
        </w:tc>
        <w:tc>
          <w:tcPr>
            <w:tcW w:w="6307" w:type="dxa"/>
            <w:shd w:val="clear" w:color="auto" w:fill="auto"/>
            <w:vAlign w:val="center"/>
          </w:tcPr>
          <w:p w14:paraId="14CF128D">
            <w:pPr>
              <w:widowControl/>
              <w:jc w:val="center"/>
              <w:rPr>
                <w:b/>
                <w:bCs/>
                <w:sz w:val="24"/>
              </w:rPr>
            </w:pPr>
            <w:r>
              <w:rPr>
                <w:rFonts w:hint="eastAsia" w:ascii="宋体" w:hAnsi="宋体" w:eastAsia="宋体" w:cs="宋体"/>
                <w:b/>
                <w:bCs/>
                <w:kern w:val="0"/>
                <w:sz w:val="24"/>
                <w:lang w:bidi="ar"/>
              </w:rPr>
              <w:t>特点及功能</w:t>
            </w:r>
          </w:p>
        </w:tc>
      </w:tr>
      <w:tr w14:paraId="2B623EE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2011" w:type="dxa"/>
            <w:shd w:val="clear" w:color="auto" w:fill="auto"/>
            <w:vAlign w:val="center"/>
          </w:tcPr>
          <w:p w14:paraId="3374EADF">
            <w:pPr>
              <w:widowControl/>
              <w:jc w:val="left"/>
              <w:rPr>
                <w:sz w:val="24"/>
              </w:rPr>
            </w:pPr>
            <w:r>
              <w:rPr>
                <w:rFonts w:hint="eastAsia"/>
                <w:sz w:val="24"/>
              </w:rPr>
              <w:t>数据爬取</w:t>
            </w:r>
          </w:p>
        </w:tc>
        <w:tc>
          <w:tcPr>
            <w:tcW w:w="6307" w:type="dxa"/>
            <w:shd w:val="clear" w:color="auto" w:fill="auto"/>
            <w:vAlign w:val="center"/>
          </w:tcPr>
          <w:p w14:paraId="3164EA19">
            <w:pPr>
              <w:widowControl/>
              <w:jc w:val="left"/>
              <w:rPr>
                <w:sz w:val="24"/>
              </w:rPr>
            </w:pPr>
            <w:r>
              <w:rPr>
                <w:rFonts w:hint="eastAsia" w:ascii="宋体" w:hAnsi="宋体" w:eastAsia="宋体" w:cs="宋体"/>
                <w:kern w:val="0"/>
                <w:sz w:val="24"/>
                <w:lang w:bidi="ar"/>
              </w:rPr>
              <w:t>用于爬取网络数据信息</w:t>
            </w:r>
          </w:p>
        </w:tc>
      </w:tr>
      <w:tr w14:paraId="71671D0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2011" w:type="dxa"/>
            <w:shd w:val="clear" w:color="auto" w:fill="auto"/>
            <w:vAlign w:val="center"/>
          </w:tcPr>
          <w:p w14:paraId="5E6354DA">
            <w:pPr>
              <w:widowControl/>
              <w:jc w:val="left"/>
              <w:rPr>
                <w:sz w:val="24"/>
              </w:rPr>
            </w:pPr>
            <w:r>
              <w:rPr>
                <w:rFonts w:hint="eastAsia"/>
                <w:sz w:val="24"/>
              </w:rPr>
              <w:t>计算指标</w:t>
            </w:r>
          </w:p>
        </w:tc>
        <w:tc>
          <w:tcPr>
            <w:tcW w:w="6307" w:type="dxa"/>
            <w:shd w:val="clear" w:color="auto" w:fill="auto"/>
            <w:vAlign w:val="center"/>
          </w:tcPr>
          <w:p w14:paraId="68BFB8A6">
            <w:pPr>
              <w:widowControl/>
              <w:jc w:val="left"/>
              <w:rPr>
                <w:sz w:val="24"/>
              </w:rPr>
            </w:pPr>
            <w:r>
              <w:rPr>
                <w:rFonts w:hint="eastAsia"/>
                <w:sz w:val="24"/>
              </w:rPr>
              <w:t>实时收集up主点赞、收藏、评论、推荐、粉丝等数据并进行统计</w:t>
            </w:r>
          </w:p>
        </w:tc>
      </w:tr>
      <w:tr w14:paraId="79365DE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2011" w:type="dxa"/>
            <w:shd w:val="clear" w:color="auto" w:fill="auto"/>
            <w:vAlign w:val="center"/>
          </w:tcPr>
          <w:p w14:paraId="74925643">
            <w:pPr>
              <w:widowControl/>
              <w:jc w:val="left"/>
              <w:rPr>
                <w:sz w:val="24"/>
              </w:rPr>
            </w:pPr>
            <w:r>
              <w:rPr>
                <w:rFonts w:hint="eastAsia"/>
                <w:sz w:val="24"/>
              </w:rPr>
              <w:t>情感分析</w:t>
            </w:r>
          </w:p>
        </w:tc>
        <w:tc>
          <w:tcPr>
            <w:tcW w:w="6307" w:type="dxa"/>
            <w:shd w:val="clear" w:color="auto" w:fill="auto"/>
            <w:vAlign w:val="center"/>
          </w:tcPr>
          <w:p w14:paraId="23983393">
            <w:pPr>
              <w:widowControl/>
              <w:jc w:val="left"/>
              <w:rPr>
                <w:rFonts w:ascii="宋体" w:hAnsi="宋体" w:eastAsia="宋体" w:cs="宋体"/>
                <w:kern w:val="0"/>
                <w:sz w:val="24"/>
                <w:lang w:bidi="ar"/>
              </w:rPr>
            </w:pPr>
            <w:r>
              <w:rPr>
                <w:rFonts w:hint="eastAsia"/>
                <w:sz w:val="24"/>
              </w:rPr>
              <w:t>分析评论情感随时间的变化趋势，帮助用户了解评论的整体情感动向</w:t>
            </w:r>
          </w:p>
        </w:tc>
      </w:tr>
      <w:tr w14:paraId="0EF3984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2011" w:type="dxa"/>
            <w:shd w:val="clear" w:color="auto" w:fill="auto"/>
            <w:vAlign w:val="center"/>
          </w:tcPr>
          <w:p w14:paraId="480C99FB">
            <w:pPr>
              <w:widowControl/>
              <w:jc w:val="left"/>
              <w:rPr>
                <w:sz w:val="24"/>
              </w:rPr>
            </w:pPr>
            <w:r>
              <w:rPr>
                <w:rFonts w:hint="eastAsia"/>
                <w:sz w:val="24"/>
              </w:rPr>
              <w:t>用户画像</w:t>
            </w:r>
          </w:p>
        </w:tc>
        <w:tc>
          <w:tcPr>
            <w:tcW w:w="6307" w:type="dxa"/>
            <w:shd w:val="clear" w:color="auto" w:fill="auto"/>
            <w:vAlign w:val="center"/>
          </w:tcPr>
          <w:p w14:paraId="2B73B684">
            <w:pPr>
              <w:widowControl/>
              <w:jc w:val="left"/>
              <w:rPr>
                <w:rFonts w:ascii="宋体" w:hAnsi="宋体" w:eastAsia="宋体" w:cs="宋体"/>
                <w:kern w:val="0"/>
                <w:sz w:val="24"/>
                <w:lang w:bidi="ar"/>
              </w:rPr>
            </w:pPr>
            <w:r>
              <w:rPr>
                <w:rFonts w:hint="eastAsia"/>
                <w:sz w:val="24"/>
              </w:rPr>
              <w:t>提取关键特征，如使用的关键词、表情等，通过数据关联将不同特征关联起来，形成用户画像的完整信息</w:t>
            </w:r>
          </w:p>
        </w:tc>
      </w:tr>
      <w:tr w14:paraId="5839DB6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2011" w:type="dxa"/>
            <w:shd w:val="clear" w:color="auto" w:fill="auto"/>
            <w:vAlign w:val="center"/>
          </w:tcPr>
          <w:p w14:paraId="5521457F">
            <w:pPr>
              <w:widowControl/>
              <w:jc w:val="left"/>
              <w:rPr>
                <w:sz w:val="24"/>
              </w:rPr>
            </w:pPr>
            <w:r>
              <w:rPr>
                <w:rFonts w:hint="eastAsia"/>
                <w:sz w:val="24"/>
              </w:rPr>
              <w:t>用户界面</w:t>
            </w:r>
          </w:p>
        </w:tc>
        <w:tc>
          <w:tcPr>
            <w:tcW w:w="6307" w:type="dxa"/>
            <w:shd w:val="clear" w:color="auto" w:fill="auto"/>
            <w:vAlign w:val="center"/>
          </w:tcPr>
          <w:p w14:paraId="12E49399">
            <w:pPr>
              <w:widowControl/>
              <w:jc w:val="left"/>
              <w:rPr>
                <w:rFonts w:ascii="宋体" w:hAnsi="宋体" w:eastAsia="宋体" w:cs="宋体"/>
                <w:kern w:val="0"/>
                <w:sz w:val="24"/>
                <w:lang w:bidi="ar"/>
              </w:rPr>
            </w:pPr>
            <w:r>
              <w:rPr>
                <w:rFonts w:hint="eastAsia"/>
                <w:sz w:val="24"/>
              </w:rPr>
              <w:t>设计用户友好的界面，包括图表、表格等元素，然后通过数据呈现将计算结果以直观的方式在界面上展示</w:t>
            </w:r>
          </w:p>
        </w:tc>
      </w:tr>
      <w:tr w14:paraId="6BC85FB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15" w:type="dxa"/>
            <w:left w:w="15" w:type="dxa"/>
            <w:bottom w:w="15" w:type="dxa"/>
            <w:right w:w="15" w:type="dxa"/>
          </w:tblCellMar>
        </w:tblPrEx>
        <w:trPr>
          <w:tblCellSpacing w:w="15" w:type="dxa"/>
        </w:trPr>
        <w:tc>
          <w:tcPr>
            <w:tcW w:w="2011" w:type="dxa"/>
            <w:shd w:val="clear" w:color="auto" w:fill="auto"/>
            <w:vAlign w:val="center"/>
          </w:tcPr>
          <w:p w14:paraId="785DCAA3">
            <w:pPr>
              <w:widowControl/>
              <w:jc w:val="left"/>
              <w:rPr>
                <w:sz w:val="24"/>
              </w:rPr>
            </w:pPr>
            <w:r>
              <w:rPr>
                <w:rFonts w:hint="eastAsia"/>
                <w:sz w:val="24"/>
              </w:rPr>
              <w:t>系统管理</w:t>
            </w:r>
          </w:p>
        </w:tc>
        <w:tc>
          <w:tcPr>
            <w:tcW w:w="6307" w:type="dxa"/>
            <w:shd w:val="clear" w:color="auto" w:fill="auto"/>
            <w:vAlign w:val="center"/>
          </w:tcPr>
          <w:p w14:paraId="5D8D552B">
            <w:pPr>
              <w:widowControl/>
              <w:jc w:val="left"/>
              <w:rPr>
                <w:rFonts w:ascii="宋体" w:hAnsi="宋体" w:eastAsia="宋体" w:cs="宋体"/>
                <w:kern w:val="0"/>
                <w:sz w:val="24"/>
                <w:lang w:bidi="ar"/>
              </w:rPr>
            </w:pPr>
            <w:r>
              <w:rPr>
                <w:rFonts w:hint="eastAsia"/>
                <w:sz w:val="24"/>
              </w:rPr>
              <w:t>实现用户认证与权限管理和日志记录</w:t>
            </w:r>
          </w:p>
        </w:tc>
      </w:tr>
    </w:tbl>
    <w:p w14:paraId="2F5D582D">
      <w:pPr>
        <w:rPr>
          <w:rFonts w:ascii="宋体" w:hAnsi="宋体" w:eastAsia="宋体" w:cs="宋体"/>
          <w:sz w:val="24"/>
        </w:rPr>
      </w:pPr>
    </w:p>
    <w:p w14:paraId="27202EF2">
      <w:pPr>
        <w:rPr>
          <w:rFonts w:ascii="宋体" w:hAnsi="宋体" w:eastAsia="宋体" w:cs="宋体"/>
          <w:sz w:val="24"/>
        </w:rPr>
      </w:pPr>
    </w:p>
    <w:p w14:paraId="4EB408EE">
      <w:pPr>
        <w:rPr>
          <w:rFonts w:ascii="宋体" w:hAnsi="宋体" w:eastAsia="宋体" w:cs="宋体"/>
          <w:sz w:val="24"/>
        </w:rPr>
      </w:pPr>
    </w:p>
    <w:p w14:paraId="2B9E31C3">
      <w:pPr>
        <w:numPr>
          <w:ilvl w:val="0"/>
          <w:numId w:val="1"/>
        </w:numPr>
        <w:rPr>
          <w:rFonts w:ascii="微软雅黑" w:hAnsi="微软雅黑" w:eastAsia="微软雅黑"/>
          <w:sz w:val="24"/>
        </w:rPr>
      </w:pPr>
      <w:r>
        <w:rPr>
          <w:rFonts w:hint="eastAsia" w:ascii="微软雅黑" w:hAnsi="微软雅黑" w:eastAsia="微软雅黑"/>
          <w:sz w:val="24"/>
        </w:rPr>
        <w:t>用户故事列表</w:t>
      </w:r>
    </w:p>
    <w:p w14:paraId="0CE1E5C2">
      <w:pPr>
        <w:ind w:firstLine="420"/>
        <w:rPr>
          <w:rFonts w:ascii="宋体" w:hAnsi="宋体" w:eastAsia="宋体" w:cs="宋体"/>
          <w:sz w:val="24"/>
        </w:rPr>
      </w:pPr>
    </w:p>
    <w:p w14:paraId="60752589">
      <w:pPr>
        <w:ind w:firstLine="420"/>
        <w:rPr>
          <w:rFonts w:ascii="宋体" w:hAnsi="宋体" w:eastAsia="宋体" w:cs="宋体"/>
          <w:sz w:val="24"/>
        </w:rPr>
      </w:pPr>
      <w:r>
        <w:rPr>
          <w:rFonts w:ascii="宋体" w:hAnsi="宋体" w:eastAsia="宋体" w:cs="宋体"/>
          <w:sz w:val="24"/>
        </w:rPr>
        <w:t>US-01.作为一名 B站 UP 主，我希望能够查看视频的播放、评论、点赞等数据，以便了解内容传播效果。</w:t>
      </w:r>
    </w:p>
    <w:p w14:paraId="0978DC66">
      <w:pPr>
        <w:ind w:firstLine="420"/>
        <w:rPr>
          <w:rFonts w:ascii="宋体" w:hAnsi="宋体" w:eastAsia="宋体" w:cs="宋体"/>
          <w:sz w:val="24"/>
        </w:rPr>
      </w:pPr>
      <w:r>
        <w:rPr>
          <w:rFonts w:ascii="宋体" w:hAnsi="宋体" w:eastAsia="宋体" w:cs="宋体"/>
          <w:sz w:val="24"/>
        </w:rPr>
        <w:t>US-02. 作为一名 B站 UP 主，我希望获取粉丝的画像信息（性别、地区、年龄），以便制作更精准的内容。</w:t>
      </w:r>
    </w:p>
    <w:p w14:paraId="19ABB0E8">
      <w:pPr>
        <w:ind w:firstLine="420"/>
        <w:rPr>
          <w:rFonts w:ascii="宋体" w:hAnsi="宋体" w:eastAsia="宋体" w:cs="宋体"/>
          <w:sz w:val="24"/>
        </w:rPr>
      </w:pPr>
      <w:r>
        <w:rPr>
          <w:rFonts w:ascii="宋体" w:hAnsi="宋体" w:eastAsia="宋体" w:cs="宋体"/>
          <w:sz w:val="24"/>
        </w:rPr>
        <w:t>US-03. 作为一名 B站 UP 主，我希望分析评论的情绪倾向，以便及时发现负面反馈。</w:t>
      </w:r>
    </w:p>
    <w:p w14:paraId="437D3F78">
      <w:pPr>
        <w:ind w:firstLine="420"/>
        <w:rPr>
          <w:rFonts w:ascii="宋体" w:hAnsi="宋体" w:eastAsia="宋体" w:cs="宋体"/>
          <w:sz w:val="24"/>
        </w:rPr>
      </w:pPr>
      <w:r>
        <w:rPr>
          <w:rFonts w:ascii="宋体" w:hAnsi="宋体" w:eastAsia="宋体" w:cs="宋体"/>
          <w:sz w:val="24"/>
        </w:rPr>
        <w:t>US-04. 作为一名 B站 UP 主，我希望当评论中负面情绪激增时收到通知，以防止舆情风险。</w:t>
      </w:r>
    </w:p>
    <w:p w14:paraId="5437A6E1">
      <w:pPr>
        <w:ind w:firstLine="420"/>
        <w:rPr>
          <w:rFonts w:ascii="宋体" w:hAnsi="宋体" w:eastAsia="宋体" w:cs="宋体"/>
          <w:sz w:val="24"/>
        </w:rPr>
      </w:pPr>
      <w:r>
        <w:rPr>
          <w:rFonts w:ascii="宋体" w:hAnsi="宋体" w:eastAsia="宋体" w:cs="宋体"/>
          <w:sz w:val="24"/>
        </w:rPr>
        <w:t>US-05. 作为一名 B站 UP 主，我希望可以导出我的分析数据为PDF报告，方便团队内部汇报或保存历史记录。</w:t>
      </w:r>
    </w:p>
    <w:p w14:paraId="47FC7A93">
      <w:pPr>
        <w:ind w:firstLine="420"/>
        <w:rPr>
          <w:rFonts w:ascii="宋体" w:hAnsi="宋体" w:eastAsia="宋体" w:cs="宋体"/>
          <w:sz w:val="24"/>
        </w:rPr>
      </w:pPr>
      <w:r>
        <w:rPr>
          <w:rFonts w:ascii="宋体" w:hAnsi="宋体" w:eastAsia="宋体" w:cs="宋体"/>
          <w:sz w:val="24"/>
        </w:rPr>
        <w:t>US-0</w:t>
      </w:r>
      <w:r>
        <w:rPr>
          <w:rFonts w:hint="eastAsia" w:ascii="宋体" w:hAnsi="宋体" w:eastAsia="宋体" w:cs="宋体"/>
          <w:sz w:val="24"/>
        </w:rPr>
        <w:t>6.</w:t>
      </w:r>
      <w:r>
        <w:rPr>
          <w:rFonts w:ascii="宋体" w:hAnsi="宋体" w:eastAsia="宋体" w:cs="宋体"/>
          <w:sz w:val="24"/>
        </w:rPr>
        <w:t>作为一名UP主，我希望能收到评论情绪异常的提醒，以便及时调整</w:t>
      </w:r>
      <w:r>
        <w:rPr>
          <w:rFonts w:hint="eastAsia" w:ascii="宋体" w:hAnsi="宋体" w:eastAsia="宋体" w:cs="宋体"/>
          <w:sz w:val="24"/>
        </w:rPr>
        <w:t>或修改视频风格和内容</w:t>
      </w:r>
      <w:r>
        <w:rPr>
          <w:rFonts w:ascii="宋体" w:hAnsi="宋体" w:eastAsia="宋体" w:cs="宋体"/>
          <w:sz w:val="24"/>
        </w:rPr>
        <w:t>。</w:t>
      </w:r>
    </w:p>
    <w:p w14:paraId="74381543">
      <w:pPr>
        <w:ind w:firstLine="420"/>
        <w:rPr>
          <w:rFonts w:ascii="宋体" w:hAnsi="宋体" w:eastAsia="宋体" w:cs="宋体"/>
          <w:sz w:val="24"/>
        </w:rPr>
      </w:pPr>
      <w:r>
        <w:rPr>
          <w:rFonts w:ascii="宋体" w:hAnsi="宋体" w:eastAsia="宋体" w:cs="宋体"/>
          <w:sz w:val="24"/>
        </w:rPr>
        <w:t>US-0</w:t>
      </w:r>
      <w:r>
        <w:rPr>
          <w:rFonts w:hint="eastAsia" w:ascii="宋体" w:hAnsi="宋体" w:eastAsia="宋体" w:cs="宋体"/>
          <w:sz w:val="24"/>
        </w:rPr>
        <w:t>7.</w:t>
      </w:r>
      <w:r>
        <w:rPr>
          <w:rFonts w:ascii="宋体" w:hAnsi="宋体" w:eastAsia="宋体" w:cs="宋体"/>
          <w:sz w:val="24"/>
        </w:rPr>
        <w:t>作为一名UP主，我希望可以筛选某段时间内的视频数据，查看那段时间的创作效果。</w:t>
      </w:r>
    </w:p>
    <w:p w14:paraId="732B2EC5">
      <w:pPr>
        <w:ind w:firstLine="420"/>
        <w:rPr>
          <w:rFonts w:ascii="宋体" w:hAnsi="宋体" w:eastAsia="宋体" w:cs="宋体"/>
          <w:sz w:val="24"/>
        </w:rPr>
      </w:pPr>
      <w:r>
        <w:rPr>
          <w:rFonts w:hint="eastAsia" w:ascii="宋体" w:hAnsi="宋体" w:eastAsia="宋体" w:cs="宋体"/>
          <w:sz w:val="24"/>
        </w:rPr>
        <w:t>注：按优先级从高至低排序。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ongti SC">
    <w:altName w:val="微软雅黑"/>
    <w:panose1 w:val="00000000000000000000"/>
    <w:charset w:val="86"/>
    <w:family w:val="auto"/>
    <w:pitch w:val="default"/>
    <w:sig w:usb0="00000000" w:usb1="00000000" w:usb2="00000000" w:usb3="00000000" w:csb0="00040000" w:csb1="00000000"/>
  </w:font>
  <w:font w:name="微软雅黑">
    <w:panose1 w:val="020B0503020204020204"/>
    <w:charset w:val="86"/>
    <w:family w:val="swiss"/>
    <w:pitch w:val="default"/>
    <w:sig w:usb0="80000287" w:usb1="2ACF3C50" w:usb2="00000016" w:usb3="00000000" w:csb0="0004001F" w:csb1="00000000"/>
  </w:font>
  <w:font w:name="Arial">
    <w:panose1 w:val="020B0604020202020204"/>
    <w:charset w:val="00"/>
    <w:family w:val="swiss"/>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5A83F9"/>
    <w:multiLevelType w:val="singleLevel"/>
    <w:tmpl w:val="C05A83F9"/>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13F070F"/>
    <w:rsid w:val="00120B09"/>
    <w:rsid w:val="003947B8"/>
    <w:rsid w:val="009B684B"/>
    <w:rsid w:val="00A550C5"/>
    <w:rsid w:val="025A03AD"/>
    <w:rsid w:val="02A66B0B"/>
    <w:rsid w:val="02E32D09"/>
    <w:rsid w:val="032B45A6"/>
    <w:rsid w:val="05A510A6"/>
    <w:rsid w:val="05D1541D"/>
    <w:rsid w:val="0AB063A2"/>
    <w:rsid w:val="0B1000E3"/>
    <w:rsid w:val="0B136931"/>
    <w:rsid w:val="0C166546"/>
    <w:rsid w:val="0D464D9C"/>
    <w:rsid w:val="0F985657"/>
    <w:rsid w:val="10C31478"/>
    <w:rsid w:val="129E4FB0"/>
    <w:rsid w:val="16F643D6"/>
    <w:rsid w:val="17443A16"/>
    <w:rsid w:val="1C4555C2"/>
    <w:rsid w:val="1CBC0BD7"/>
    <w:rsid w:val="1D48246B"/>
    <w:rsid w:val="1E147EEC"/>
    <w:rsid w:val="1FE31116"/>
    <w:rsid w:val="237D596B"/>
    <w:rsid w:val="24E562E5"/>
    <w:rsid w:val="26A60202"/>
    <w:rsid w:val="27764529"/>
    <w:rsid w:val="27E75BF3"/>
    <w:rsid w:val="2865001A"/>
    <w:rsid w:val="2937037F"/>
    <w:rsid w:val="2B161BD2"/>
    <w:rsid w:val="2B255260"/>
    <w:rsid w:val="2C937DFA"/>
    <w:rsid w:val="2E041243"/>
    <w:rsid w:val="2F6D3FB3"/>
    <w:rsid w:val="2FE14059"/>
    <w:rsid w:val="300C5C28"/>
    <w:rsid w:val="304E5B92"/>
    <w:rsid w:val="32286DC6"/>
    <w:rsid w:val="326B1811"/>
    <w:rsid w:val="33D97E69"/>
    <w:rsid w:val="371F5B92"/>
    <w:rsid w:val="37313B13"/>
    <w:rsid w:val="3791135B"/>
    <w:rsid w:val="383D5DED"/>
    <w:rsid w:val="390414E4"/>
    <w:rsid w:val="397228F1"/>
    <w:rsid w:val="39D92970"/>
    <w:rsid w:val="3B0D669F"/>
    <w:rsid w:val="3B41116E"/>
    <w:rsid w:val="3BEB40E5"/>
    <w:rsid w:val="40CA255C"/>
    <w:rsid w:val="430E3D19"/>
    <w:rsid w:val="46302710"/>
    <w:rsid w:val="48F43B85"/>
    <w:rsid w:val="4A6C3ABC"/>
    <w:rsid w:val="4BAB3A41"/>
    <w:rsid w:val="4CCE79E7"/>
    <w:rsid w:val="4CE54DA4"/>
    <w:rsid w:val="4D351056"/>
    <w:rsid w:val="4D660EBF"/>
    <w:rsid w:val="4FED6DF9"/>
    <w:rsid w:val="516B4BE6"/>
    <w:rsid w:val="51AD426F"/>
    <w:rsid w:val="527D59E1"/>
    <w:rsid w:val="52F50359"/>
    <w:rsid w:val="53D43F85"/>
    <w:rsid w:val="56665134"/>
    <w:rsid w:val="58B56D36"/>
    <w:rsid w:val="59DB1995"/>
    <w:rsid w:val="5DD77F48"/>
    <w:rsid w:val="5ECF001A"/>
    <w:rsid w:val="5F855996"/>
    <w:rsid w:val="60AE2A12"/>
    <w:rsid w:val="60CD7990"/>
    <w:rsid w:val="61FD76AE"/>
    <w:rsid w:val="624A590A"/>
    <w:rsid w:val="62997725"/>
    <w:rsid w:val="636A461D"/>
    <w:rsid w:val="65D50A98"/>
    <w:rsid w:val="671D183F"/>
    <w:rsid w:val="69C016A8"/>
    <w:rsid w:val="70680F5E"/>
    <w:rsid w:val="70952446"/>
    <w:rsid w:val="70FA674D"/>
    <w:rsid w:val="713F070F"/>
    <w:rsid w:val="75170E75"/>
    <w:rsid w:val="75B25667"/>
    <w:rsid w:val="77D8579C"/>
    <w:rsid w:val="79202AC9"/>
    <w:rsid w:val="7BEB1A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keepNext/>
      <w:keepLines/>
      <w:spacing w:before="20" w:after="20"/>
      <w:ind w:left="210" w:leftChars="100"/>
      <w:outlineLvl w:val="2"/>
    </w:pPr>
    <w:rPr>
      <w:rFonts w:eastAsia="Songti SC"/>
      <w:sz w:val="32"/>
    </w:rPr>
  </w:style>
  <w:style w:type="paragraph" w:styleId="3">
    <w:name w:val="heading 4"/>
    <w:basedOn w:val="1"/>
    <w:next w:val="1"/>
    <w:unhideWhenUsed/>
    <w:qFormat/>
    <w:uiPriority w:val="0"/>
    <w:pPr>
      <w:keepNext/>
      <w:keepLines/>
      <w:spacing w:before="20" w:after="20"/>
      <w:ind w:left="420" w:leftChars="200"/>
      <w:outlineLvl w:val="3"/>
    </w:pPr>
    <w:rPr>
      <w:rFonts w:ascii="Arial" w:hAnsi="Arial" w:eastAsia="Songti SC"/>
      <w:sz w:val="28"/>
    </w:rPr>
  </w:style>
  <w:style w:type="character" w:default="1" w:styleId="8">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4">
    <w:name w:val="footer"/>
    <w:basedOn w:val="1"/>
    <w:link w:val="13"/>
    <w:uiPriority w:val="0"/>
    <w:pPr>
      <w:tabs>
        <w:tab w:val="center" w:pos="4153"/>
        <w:tab w:val="right" w:pos="8306"/>
      </w:tabs>
      <w:snapToGrid w:val="0"/>
      <w:jc w:val="left"/>
    </w:pPr>
    <w:rPr>
      <w:sz w:val="18"/>
      <w:szCs w:val="18"/>
    </w:rPr>
  </w:style>
  <w:style w:type="paragraph" w:styleId="5">
    <w:name w:val="header"/>
    <w:basedOn w:val="1"/>
    <w:link w:val="12"/>
    <w:uiPriority w:val="0"/>
    <w:pPr>
      <w:pBdr>
        <w:bottom w:val="single" w:color="auto" w:sz="6" w:space="1"/>
      </w:pBdr>
      <w:tabs>
        <w:tab w:val="center" w:pos="4153"/>
        <w:tab w:val="right" w:pos="8306"/>
      </w:tabs>
      <w:snapToGrid w:val="0"/>
      <w:jc w:val="center"/>
    </w:pPr>
    <w:rPr>
      <w:sz w:val="18"/>
      <w:szCs w:val="18"/>
    </w:rPr>
  </w:style>
  <w:style w:type="table" w:styleId="7">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9">
    <w:name w:val="WPSOffice手动目录 1"/>
    <w:qFormat/>
    <w:uiPriority w:val="0"/>
    <w:rPr>
      <w:rFonts w:asciiTheme="minorHAnsi" w:hAnsiTheme="minorHAnsi" w:eastAsiaTheme="minorEastAsia" w:cstheme="minorBidi"/>
      <w:lang w:val="en-US" w:eastAsia="zh-CN" w:bidi="ar-SA"/>
    </w:rPr>
  </w:style>
  <w:style w:type="paragraph" w:customStyle="1" w:styleId="10">
    <w:name w:val="WPSOffice手动目录 2"/>
    <w:uiPriority w:val="0"/>
    <w:pPr>
      <w:ind w:left="200" w:leftChars="200"/>
    </w:pPr>
    <w:rPr>
      <w:rFonts w:asciiTheme="minorHAnsi" w:hAnsiTheme="minorHAnsi" w:eastAsiaTheme="minorEastAsia" w:cstheme="minorBidi"/>
      <w:lang w:val="en-US" w:eastAsia="zh-CN" w:bidi="ar-SA"/>
    </w:rPr>
  </w:style>
  <w:style w:type="paragraph" w:customStyle="1" w:styleId="11">
    <w:name w:val="WPSOffice手动目录 3"/>
    <w:qFormat/>
    <w:uiPriority w:val="0"/>
    <w:pPr>
      <w:ind w:left="400" w:leftChars="400"/>
    </w:pPr>
    <w:rPr>
      <w:rFonts w:asciiTheme="minorHAnsi" w:hAnsiTheme="minorHAnsi" w:eastAsiaTheme="minorEastAsia" w:cstheme="minorBidi"/>
      <w:lang w:val="en-US" w:eastAsia="zh-CN" w:bidi="ar-SA"/>
    </w:rPr>
  </w:style>
  <w:style w:type="character" w:customStyle="1" w:styleId="12">
    <w:name w:val="页眉 字符"/>
    <w:basedOn w:val="8"/>
    <w:link w:val="5"/>
    <w:uiPriority w:val="0"/>
    <w:rPr>
      <w:rFonts w:asciiTheme="minorHAnsi" w:hAnsiTheme="minorHAnsi" w:eastAsiaTheme="minorEastAsia" w:cstheme="minorBidi"/>
      <w:kern w:val="2"/>
      <w:sz w:val="18"/>
      <w:szCs w:val="18"/>
    </w:rPr>
  </w:style>
  <w:style w:type="character" w:customStyle="1" w:styleId="13">
    <w:name w:val="页脚 字符"/>
    <w:basedOn w:val="8"/>
    <w:link w:val="4"/>
    <w:uiPriority w:val="0"/>
    <w:rPr>
      <w:rFonts w:asciiTheme="minorHAnsi" w:hAnsiTheme="minorHAnsi" w:eastAsiaTheme="minorEastAsia" w:cstheme="minorBidi"/>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1977</Words>
  <Characters>2088</Characters>
  <Lines>16</Lines>
  <Paragraphs>4</Paragraphs>
  <TotalTime>0</TotalTime>
  <ScaleCrop>false</ScaleCrop>
  <LinksUpToDate>false</LinksUpToDate>
  <CharactersWithSpaces>2121</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2025-05-18T06:28:00Z</dcterms:created>
  <dc:creator>枫</dc:creator>
  <cp:lastModifiedBy>枫</cp:lastModifiedBy>
  <dcterms:modified xsi:type="dcterms:W3CDTF">2025-05-20T03:26:52Z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2052-12.1.0.20784</vt:lpwstr>
  </property>
  <property fmtid="{D5CDD505-2E9C-101B-9397-08002B2CF9AE}" pid="3" name="ICV">
    <vt:lpwstr>0D249A6F7C724C8DB492C21BF9D783CE_11</vt:lpwstr>
  </property>
  <property fmtid="{D5CDD505-2E9C-101B-9397-08002B2CF9AE}" pid="4" name="KSOTemplateDocerSaveRecord">
    <vt:lpwstr>eyJoZGlkIjoiY2U4Y2IyYTgwZGIxZDM1ZDM1ZDFhYzdlMTZkYTUwNjciLCJ1c2VySWQiOiIxMTMxNzA3Nzk5In0=</vt:lpwstr>
  </property>
</Properties>
</file>