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plot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alice sleepy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alice follows a rabbit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alice falls into a hole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then she goes to the hallway of doors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you can only pick one door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whats the probability of picking the right one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drink orange juice potion (shrink)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cries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runs around a tree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drinks a green apple growth potion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breaks house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stuck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shrink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talks to bug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tells her to eat mushroom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left side mushroom is big, right is small (mushrooms are round)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neck grows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invisible guy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tea party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mad hatter riddles her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leaves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sees castle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go towards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cards are painting the roses red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queen is after them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maze/chessboard pascal triangle shit to escape the guards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croquet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trial for making the queen’s flamigo croquet mallet fly away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alice grows for no reason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runs after the rabbit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falls into another hole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wakes up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Additive Principle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p(a and b) = p(a) + p(b)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get to choose two doors 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Combinations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(no order) → choose func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cards who come for alice (need 5 guards but have 10)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Complementary Events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p(a) + p(p’) = 1 ❌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card combos (1q 1k 1j and two randos)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 xml:space="preserve">Conditional Probability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p(a and b) = p(a) x p(b|a)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potions</w:t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roll dice (roll even, move forward when running from the queen?)</w:t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cards combos (q only wants to go if k is there)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Dependent Events 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potions 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Experimental Probability ✅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trying to drink the potions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trying to escape the queen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Independent Events ✅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creepy cat rolls two dice to see if he wants to help alice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b w:val="1"/>
          <w:rtl w:val="0"/>
        </w:rPr>
        <w:t xml:space="preserve">Multiplicative Principle</w:t>
      </w:r>
      <w:r w:rsidDel="00000000" w:rsidR="00000000" w:rsidRPr="00000000">
        <w:rPr>
          <w:rtl w:val="0"/>
        </w:rPr>
        <w:t xml:space="preserve"> p(a or b) = p(a)*p(b)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drinking potions (add second potion)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Mutually Exclusive Events ✅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eating the mushroom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doors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croquet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choosing a path to the castle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Non-Mutually Exclusive Events ✅</w:t>
      </w:r>
    </w:p>
    <w:p w:rsidR="00000000" w:rsidDel="00000000" w:rsidP="00000000" w:rsidRDefault="00000000" w:rsidRPr="00000000" w14:paraId="0000005C">
      <w:pPr>
        <w:numPr>
          <w:ilvl w:val="0"/>
          <w:numId w:val="1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cards</w:t>
      </w:r>
    </w:p>
    <w:p w:rsidR="00000000" w:rsidDel="00000000" w:rsidP="00000000" w:rsidRDefault="00000000" w:rsidRPr="00000000" w14:paraId="0000005D">
      <w:pPr>
        <w:numPr>
          <w:ilvl w:val="0"/>
          <w:numId w:val="1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dice rolling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Pascal’s Triangle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running from the queen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b w:val="1"/>
          <w:rtl w:val="0"/>
        </w:rPr>
        <w:t xml:space="preserve">Permutations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(order) ❌</w:t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arranging tea party food (mad hatter)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Theoretical Probability ✅</w:t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additive principal lol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