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EF7" w:rsidRDefault="00BA0D0B">
      <w:pPr>
        <w:pStyle w:val="1"/>
        <w:numPr>
          <w:ilvl w:val="0"/>
          <w:numId w:val="0"/>
        </w:numPr>
        <w:ind w:left="432" w:hanging="432"/>
        <w:jc w:val="center"/>
        <w:rPr>
          <w:rFonts w:eastAsiaTheme="minorEastAsia"/>
        </w:rPr>
      </w:pPr>
      <w:bookmarkStart w:id="0" w:name="_Toc3583"/>
      <w:r>
        <w:rPr>
          <w:rFonts w:eastAsiaTheme="minorEastAsia" w:hint="eastAsia"/>
        </w:rPr>
        <w:t>蓝鸥</w:t>
      </w:r>
      <w:r>
        <w:rPr>
          <w:rFonts w:eastAsiaTheme="minorEastAsia" w:hint="eastAsia"/>
        </w:rPr>
        <w:t>e</w:t>
      </w:r>
      <w:r>
        <w:rPr>
          <w:rFonts w:eastAsiaTheme="minorEastAsia" w:hint="eastAsia"/>
        </w:rPr>
        <w:t>家</w:t>
      </w:r>
      <w:r>
        <w:rPr>
          <w:rFonts w:eastAsiaTheme="minorEastAsia"/>
        </w:rPr>
        <w:t>——</w:t>
      </w:r>
      <w:r>
        <w:rPr>
          <w:rFonts w:eastAsiaTheme="minorEastAsia" w:hint="eastAsia"/>
        </w:rPr>
        <w:t>资源回收</w:t>
      </w:r>
      <w:r>
        <w:rPr>
          <w:rFonts w:eastAsiaTheme="minorEastAsia" w:hint="eastAsia"/>
        </w:rPr>
        <w:t>O2O</w:t>
      </w:r>
      <w:r>
        <w:rPr>
          <w:rFonts w:eastAsiaTheme="minorEastAsia" w:hint="eastAsia"/>
        </w:rPr>
        <w:t>平台</w:t>
      </w:r>
      <w:bookmarkEnd w:id="0"/>
    </w:p>
    <w:p w:rsidR="00D04EF7" w:rsidRDefault="00BA0D0B">
      <w:pPr>
        <w:pStyle w:val="Smt"/>
        <w:outlineLvl w:val="0"/>
        <w:rPr>
          <w:rFonts w:ascii="宋体" w:hAnsi="宋体"/>
          <w:color w:val="auto"/>
        </w:rPr>
      </w:pPr>
      <w:bookmarkStart w:id="1" w:name="_Toc8419"/>
      <w:bookmarkStart w:id="2" w:name="_Toc21826"/>
      <w:r>
        <w:rPr>
          <w:rFonts w:ascii="宋体" w:hAnsi="宋体" w:hint="eastAsia"/>
          <w:color w:val="auto"/>
        </w:rPr>
        <w:t>--</w:t>
      </w:r>
      <w:r>
        <w:rPr>
          <w:rFonts w:ascii="宋体" w:hAnsi="宋体" w:hint="eastAsia"/>
          <w:color w:val="auto"/>
        </w:rPr>
        <w:t>可行性分析报告</w:t>
      </w:r>
      <w:r>
        <w:rPr>
          <w:rFonts w:ascii="宋体" w:hAnsi="宋体" w:hint="eastAsia"/>
          <w:color w:val="auto"/>
        </w:rPr>
        <w:t>--</w:t>
      </w:r>
      <w:bookmarkEnd w:id="1"/>
      <w:bookmarkEnd w:id="2"/>
    </w:p>
    <w:p w:rsidR="00D04EF7" w:rsidRDefault="00D04EF7">
      <w:pPr>
        <w:pStyle w:val="Smt"/>
        <w:outlineLvl w:val="0"/>
        <w:rPr>
          <w:rFonts w:ascii="宋体" w:hAnsi="宋体"/>
          <w:color w:val="auto"/>
        </w:rPr>
      </w:pPr>
    </w:p>
    <w:p w:rsidR="00D04EF7" w:rsidRDefault="00BA0D0B">
      <w:pPr>
        <w:pStyle w:val="Smt"/>
        <w:outlineLvl w:val="0"/>
        <w:rPr>
          <w:rFonts w:eastAsiaTheme="minorEastAsia"/>
        </w:rPr>
      </w:pPr>
      <w:bookmarkStart w:id="3" w:name="_Toc437"/>
      <w:r>
        <w:rPr>
          <w:rFonts w:eastAsiaTheme="minorEastAsia" w:hint="eastAsia"/>
          <w:noProof/>
        </w:rPr>
        <w:drawing>
          <wp:inline distT="0" distB="0" distL="114300" distR="114300">
            <wp:extent cx="2336800" cy="2093595"/>
            <wp:effectExtent l="0" t="0" r="10160" b="9525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D04EF7" w:rsidRDefault="00D04EF7">
      <w:pPr>
        <w:pStyle w:val="Smt"/>
        <w:outlineLvl w:val="0"/>
        <w:rPr>
          <w:rFonts w:eastAsiaTheme="minorEastAsia"/>
        </w:rPr>
      </w:pPr>
    </w:p>
    <w:tbl>
      <w:tblPr>
        <w:tblW w:w="4670" w:type="dxa"/>
        <w:jc w:val="center"/>
        <w:tblLayout w:type="fixed"/>
        <w:tblLook w:val="04A0" w:firstRow="1" w:lastRow="0" w:firstColumn="1" w:lastColumn="0" w:noHBand="0" w:noVBand="1"/>
      </w:tblPr>
      <w:tblGrid>
        <w:gridCol w:w="1552"/>
        <w:gridCol w:w="3118"/>
      </w:tblGrid>
      <w:tr w:rsidR="00D04EF7">
        <w:trPr>
          <w:trHeight w:val="20"/>
          <w:jc w:val="center"/>
        </w:trPr>
        <w:tc>
          <w:tcPr>
            <w:tcW w:w="1552" w:type="dxa"/>
          </w:tcPr>
          <w:p w:rsidR="00D04EF7" w:rsidRDefault="00BA0D0B">
            <w:pPr>
              <w:spacing w:before="360" w:line="0" w:lineRule="atLeast"/>
              <w:rPr>
                <w:rFonts w:ascii="宋体" w:hAnsi="宋体"/>
                <w:b/>
                <w:sz w:val="28"/>
              </w:rPr>
            </w:pP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>作</w:t>
            </w: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 xml:space="preserve">    </w:t>
            </w: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>者</w:t>
            </w:r>
            <w:r>
              <w:rPr>
                <w:rStyle w:val="HighlightedVariable"/>
                <w:b/>
                <w:color w:val="auto"/>
                <w:sz w:val="28"/>
              </w:rPr>
              <w:t>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4EF7" w:rsidRDefault="007A4175">
            <w:pPr>
              <w:spacing w:before="360" w:line="0" w:lineRule="atLeast"/>
              <w:jc w:val="center"/>
              <w:rPr>
                <w:rFonts w:ascii="宋体" w:eastAsiaTheme="minorEastAsia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全小组</w:t>
            </w:r>
          </w:p>
        </w:tc>
      </w:tr>
      <w:tr w:rsidR="00D04EF7">
        <w:trPr>
          <w:trHeight w:val="20"/>
          <w:jc w:val="center"/>
        </w:trPr>
        <w:tc>
          <w:tcPr>
            <w:tcW w:w="1552" w:type="dxa"/>
          </w:tcPr>
          <w:p w:rsidR="00D04EF7" w:rsidRDefault="00BA0D0B">
            <w:pPr>
              <w:spacing w:before="360" w:line="0" w:lineRule="atLeast"/>
              <w:rPr>
                <w:rStyle w:val="HighlightedVariable"/>
                <w:b/>
                <w:color w:val="auto"/>
                <w:sz w:val="28"/>
              </w:rPr>
            </w:pPr>
            <w:r>
              <w:rPr>
                <w:rStyle w:val="HighlightedVariable"/>
                <w:b/>
                <w:color w:val="auto"/>
                <w:sz w:val="28"/>
              </w:rPr>
              <w:t>日</w:t>
            </w:r>
            <w:r>
              <w:rPr>
                <w:rStyle w:val="HighlightedVariable"/>
                <w:b/>
                <w:color w:val="auto"/>
                <w:sz w:val="28"/>
              </w:rPr>
              <w:t xml:space="preserve">    </w:t>
            </w:r>
            <w:r>
              <w:rPr>
                <w:rStyle w:val="HighlightedVariable"/>
                <w:b/>
                <w:color w:val="auto"/>
                <w:sz w:val="28"/>
              </w:rPr>
              <w:t>期：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4EF7" w:rsidRDefault="00BA0D0B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201</w:t>
            </w:r>
            <w:r>
              <w:rPr>
                <w:rFonts w:ascii="宋体" w:hAnsi="宋体" w:hint="eastAsia"/>
                <w:b/>
                <w:sz w:val="28"/>
              </w:rPr>
              <w:t>8</w:t>
            </w:r>
            <w:r>
              <w:rPr>
                <w:rFonts w:ascii="宋体" w:hAnsi="宋体" w:hint="eastAsia"/>
                <w:b/>
                <w:sz w:val="28"/>
              </w:rPr>
              <w:t>-</w:t>
            </w:r>
            <w:r>
              <w:rPr>
                <w:rFonts w:ascii="宋体" w:hAnsi="宋体" w:hint="eastAsia"/>
                <w:b/>
                <w:sz w:val="28"/>
              </w:rPr>
              <w:t>1-19</w:t>
            </w:r>
          </w:p>
        </w:tc>
      </w:tr>
      <w:tr w:rsidR="00D04EF7">
        <w:trPr>
          <w:trHeight w:val="20"/>
          <w:jc w:val="center"/>
        </w:trPr>
        <w:tc>
          <w:tcPr>
            <w:tcW w:w="1552" w:type="dxa"/>
          </w:tcPr>
          <w:p w:rsidR="00D04EF7" w:rsidRDefault="00BA0D0B">
            <w:pPr>
              <w:spacing w:before="360" w:line="0" w:lineRule="atLeast"/>
              <w:rPr>
                <w:rStyle w:val="HighlightedVariable"/>
                <w:b/>
                <w:color w:val="auto"/>
                <w:sz w:val="28"/>
              </w:rPr>
            </w:pP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>审</w:t>
            </w: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 xml:space="preserve">    </w:t>
            </w: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>核</w:t>
            </w:r>
            <w:r>
              <w:rPr>
                <w:rStyle w:val="HighlightedVariable"/>
                <w:b/>
                <w:color w:val="auto"/>
                <w:sz w:val="28"/>
              </w:rPr>
              <w:t>：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4EF7" w:rsidRDefault="00BA0D0B">
            <w:pPr>
              <w:spacing w:before="360" w:line="0" w:lineRule="atLeast"/>
              <w:jc w:val="center"/>
              <w:rPr>
                <w:rFonts w:ascii="宋体" w:eastAsiaTheme="minorEastAsia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全小组成员</w:t>
            </w:r>
          </w:p>
        </w:tc>
      </w:tr>
      <w:tr w:rsidR="00D04EF7">
        <w:trPr>
          <w:trHeight w:val="20"/>
          <w:jc w:val="center"/>
        </w:trPr>
        <w:tc>
          <w:tcPr>
            <w:tcW w:w="1552" w:type="dxa"/>
          </w:tcPr>
          <w:p w:rsidR="00D04EF7" w:rsidRDefault="00BA0D0B">
            <w:pPr>
              <w:spacing w:before="360" w:line="0" w:lineRule="atLeast"/>
              <w:ind w:rightChars="33" w:right="69"/>
              <w:rPr>
                <w:rStyle w:val="HighlightedVariable"/>
                <w:b/>
                <w:color w:val="auto"/>
                <w:sz w:val="28"/>
              </w:rPr>
            </w:pP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>完成</w:t>
            </w:r>
            <w:r>
              <w:rPr>
                <w:rStyle w:val="HighlightedVariable"/>
                <w:b/>
                <w:color w:val="auto"/>
                <w:sz w:val="28"/>
              </w:rPr>
              <w:t>日期：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4EF7" w:rsidRDefault="00BA0D0B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201</w:t>
            </w:r>
            <w:r>
              <w:rPr>
                <w:rFonts w:ascii="宋体" w:hAnsi="宋体" w:hint="eastAsia"/>
                <w:b/>
                <w:sz w:val="28"/>
              </w:rPr>
              <w:t>8</w:t>
            </w:r>
            <w:r>
              <w:rPr>
                <w:rFonts w:ascii="宋体" w:hAnsi="宋体" w:hint="eastAsia"/>
                <w:b/>
                <w:sz w:val="28"/>
              </w:rPr>
              <w:t>-</w:t>
            </w:r>
            <w:r>
              <w:rPr>
                <w:rFonts w:ascii="宋体" w:hAnsi="宋体" w:hint="eastAsia"/>
                <w:b/>
                <w:sz w:val="28"/>
              </w:rPr>
              <w:t>1</w:t>
            </w:r>
            <w:r>
              <w:rPr>
                <w:rFonts w:ascii="宋体" w:hAnsi="宋体" w:hint="eastAsia"/>
                <w:b/>
                <w:sz w:val="28"/>
              </w:rPr>
              <w:t>-</w:t>
            </w:r>
            <w:r>
              <w:rPr>
                <w:rFonts w:ascii="宋体" w:hAnsi="宋体" w:hint="eastAsia"/>
                <w:b/>
                <w:sz w:val="28"/>
              </w:rPr>
              <w:t>21</w:t>
            </w:r>
          </w:p>
        </w:tc>
      </w:tr>
    </w:tbl>
    <w:p w:rsidR="00D04EF7" w:rsidRDefault="00D04EF7">
      <w:pPr>
        <w:pStyle w:val="Smt"/>
        <w:outlineLvl w:val="0"/>
        <w:rPr>
          <w:rFonts w:eastAsiaTheme="minorEastAsia"/>
        </w:rPr>
      </w:pPr>
    </w:p>
    <w:p w:rsidR="00D04EF7" w:rsidRDefault="00D04EF7"/>
    <w:p w:rsidR="00D04EF7" w:rsidRDefault="00D04EF7"/>
    <w:p w:rsidR="00D04EF7" w:rsidRDefault="00D04EF7"/>
    <w:p w:rsidR="00D04EF7" w:rsidRDefault="00D04EF7"/>
    <w:p w:rsidR="00D04EF7" w:rsidRDefault="00D04EF7"/>
    <w:p w:rsidR="00D04EF7" w:rsidRDefault="00D04EF7"/>
    <w:p w:rsidR="00D04EF7" w:rsidRDefault="00D04EF7"/>
    <w:p w:rsidR="00D04EF7" w:rsidRDefault="00D04EF7"/>
    <w:p w:rsidR="00D04EF7" w:rsidRDefault="00BA0D0B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 w:rsidR="007A4175">
        <w:rPr>
          <w:sz w:val="24"/>
          <w:szCs w:val="24"/>
        </w:rPr>
        <w:t xml:space="preserve"> </w:t>
      </w:r>
    </w:p>
    <w:p w:rsidR="00D04EF7" w:rsidRDefault="00BA0D0B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7A4175">
        <w:rPr>
          <w:sz w:val="24"/>
          <w:szCs w:val="24"/>
        </w:rPr>
        <w:t xml:space="preserve"> </w:t>
      </w:r>
    </w:p>
    <w:p w:rsidR="00D04EF7" w:rsidRDefault="00BA0D0B">
      <w:pPr>
        <w:pStyle w:val="a5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19</w:t>
      </w:r>
    </w:p>
    <w:p w:rsidR="00D04EF7" w:rsidRDefault="00D04EF7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  <w:sectPr w:rsidR="00D04EF7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04EF7" w:rsidRDefault="00BA0D0B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4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5"/>
        <w:gridCol w:w="1266"/>
        <w:gridCol w:w="1100"/>
        <w:gridCol w:w="3020"/>
        <w:gridCol w:w="1296"/>
        <w:gridCol w:w="1009"/>
      </w:tblGrid>
      <w:tr w:rsidR="00D04EF7">
        <w:trPr>
          <w:cantSplit/>
          <w:trHeight w:val="510"/>
          <w:tblHeader/>
          <w:jc w:val="center"/>
        </w:trPr>
        <w:tc>
          <w:tcPr>
            <w:tcW w:w="75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D04EF7" w:rsidRDefault="00BA0D0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6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D04EF7" w:rsidRDefault="00BA0D0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1100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4EF7" w:rsidRDefault="00BA0D0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0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4EF7" w:rsidRDefault="00BA0D0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4EF7" w:rsidRDefault="00BA0D0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D04EF7" w:rsidRDefault="00BA0D0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D04EF7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D04EF7" w:rsidRDefault="00BA0D0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0.0.1</w:t>
            </w:r>
          </w:p>
        </w:tc>
        <w:tc>
          <w:tcPr>
            <w:tcW w:w="1266" w:type="dxa"/>
            <w:vAlign w:val="center"/>
          </w:tcPr>
          <w:p w:rsidR="00D04EF7" w:rsidRDefault="00BA0D0B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2018-1-19</w:t>
            </w:r>
          </w:p>
        </w:tc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EF7" w:rsidRDefault="00BA0D0B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完成初稿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EF7" w:rsidRDefault="00BA0D0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:rsidR="00D04EF7" w:rsidRDefault="00BA0D0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全小组</w:t>
            </w:r>
          </w:p>
        </w:tc>
      </w:tr>
      <w:tr w:rsidR="00D04EF7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D04EF7" w:rsidRDefault="00BA0D0B">
            <w:pPr>
              <w:jc w:val="center"/>
              <w:rPr>
                <w:rFonts w:ascii="宋体" w:eastAsiaTheme="minorEastAsia"/>
                <w:color w:val="000000"/>
                <w:sz w:val="18"/>
                <w:szCs w:val="18"/>
              </w:rPr>
            </w:pPr>
            <w:r>
              <w:rPr>
                <w:rFonts w:ascii="宋体" w:eastAsiaTheme="minorEastAsia" w:hint="eastAsia"/>
                <w:color w:val="000000"/>
                <w:sz w:val="18"/>
                <w:szCs w:val="18"/>
              </w:rPr>
              <w:t>0.1.0</w:t>
            </w:r>
          </w:p>
        </w:tc>
        <w:tc>
          <w:tcPr>
            <w:tcW w:w="1266" w:type="dxa"/>
            <w:vAlign w:val="center"/>
          </w:tcPr>
          <w:p w:rsidR="00D04EF7" w:rsidRDefault="00BA0D0B">
            <w:pPr>
              <w:jc w:val="center"/>
              <w:rPr>
                <w:rFonts w:ascii="宋体" w:eastAsiaTheme="minorEastAsia"/>
                <w:sz w:val="18"/>
                <w:szCs w:val="18"/>
              </w:rPr>
            </w:pPr>
            <w:r>
              <w:rPr>
                <w:rFonts w:ascii="宋体" w:eastAsiaTheme="minorEastAsia" w:hint="eastAsia"/>
                <w:sz w:val="18"/>
                <w:szCs w:val="18"/>
              </w:rPr>
              <w:t>2018-1-21</w:t>
            </w:r>
          </w:p>
        </w:tc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 w:eastAsiaTheme="minorEastAsia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EF7" w:rsidRDefault="00BA0D0B">
            <w:pPr>
              <w:keepNext/>
              <w:keepLines/>
              <w:jc w:val="center"/>
              <w:rPr>
                <w:rFonts w:ascii="宋体" w:eastAsiaTheme="minorEastAsia"/>
                <w:sz w:val="18"/>
                <w:szCs w:val="18"/>
              </w:rPr>
            </w:pPr>
            <w:r>
              <w:rPr>
                <w:rFonts w:ascii="宋体" w:eastAsiaTheme="minorEastAsia" w:hint="eastAsia"/>
                <w:sz w:val="18"/>
                <w:szCs w:val="18"/>
              </w:rPr>
              <w:t>正式内部版本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EF7" w:rsidRDefault="00BA0D0B">
            <w:pPr>
              <w:jc w:val="center"/>
              <w:rPr>
                <w:rFonts w:ascii="宋体" w:eastAsiaTheme="minorEastAsia"/>
                <w:color w:val="000000"/>
                <w:sz w:val="18"/>
                <w:szCs w:val="18"/>
              </w:rPr>
            </w:pPr>
            <w:r>
              <w:rPr>
                <w:rFonts w:ascii="宋体" w:eastAsiaTheme="minorEastAsia"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:rsidR="00D04EF7" w:rsidRDefault="00BA0D0B">
            <w:pPr>
              <w:jc w:val="center"/>
              <w:rPr>
                <w:rFonts w:ascii="宋体" w:eastAsiaTheme="minorEastAsia"/>
                <w:color w:val="000000"/>
                <w:sz w:val="18"/>
                <w:szCs w:val="18"/>
              </w:rPr>
            </w:pPr>
            <w:r>
              <w:rPr>
                <w:rFonts w:ascii="宋体" w:eastAsiaTheme="minorEastAsia" w:hint="eastAsia"/>
                <w:color w:val="000000"/>
                <w:sz w:val="18"/>
                <w:szCs w:val="18"/>
              </w:rPr>
              <w:t>全小组</w:t>
            </w:r>
          </w:p>
        </w:tc>
      </w:tr>
      <w:tr w:rsidR="00D04EF7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D04EF7" w:rsidRDefault="00BA0D0B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1.0.0</w:t>
            </w:r>
          </w:p>
        </w:tc>
        <w:tc>
          <w:tcPr>
            <w:tcW w:w="1266" w:type="dxa"/>
            <w:vAlign w:val="center"/>
          </w:tcPr>
          <w:p w:rsidR="00D04EF7" w:rsidRDefault="00BA0D0B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2018-1-24</w:t>
            </w:r>
          </w:p>
        </w:tc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EF7" w:rsidRDefault="00BA0D0B">
            <w:pPr>
              <w:jc w:val="center"/>
              <w:rPr>
                <w:rFonts w:ascii="宋体" w:eastAsiaTheme="minorEastAsia"/>
                <w:sz w:val="18"/>
                <w:szCs w:val="18"/>
              </w:rPr>
            </w:pPr>
            <w:r>
              <w:rPr>
                <w:rFonts w:ascii="宋体" w:eastAsiaTheme="minorEastAsia" w:hint="eastAsia"/>
                <w:sz w:val="18"/>
                <w:szCs w:val="18"/>
              </w:rPr>
              <w:t>发布正式版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EF7" w:rsidRDefault="00BA0D0B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M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 w:eastAsiaTheme="minorEastAsia"/>
                <w:sz w:val="18"/>
                <w:szCs w:val="18"/>
              </w:rPr>
            </w:pPr>
          </w:p>
        </w:tc>
      </w:tr>
      <w:tr w:rsidR="00D04EF7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D04EF7" w:rsidRDefault="00D04E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:rsidR="00D04EF7" w:rsidRDefault="00D04E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EF7" w:rsidRDefault="00D04EF7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D04EF7">
        <w:trPr>
          <w:cantSplit/>
          <w:trHeight w:val="510"/>
          <w:jc w:val="center"/>
        </w:trPr>
        <w:tc>
          <w:tcPr>
            <w:tcW w:w="755" w:type="dxa"/>
            <w:tcBorders>
              <w:bottom w:val="single" w:sz="12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tcBorders>
              <w:bottom w:val="single" w:sz="12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4EF7" w:rsidRDefault="00D04EF7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 w:rsidR="00D04EF7" w:rsidRDefault="00BA0D0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修订</w:t>
      </w:r>
      <w:r>
        <w:rPr>
          <w:rFonts w:ascii="宋体" w:hAnsi="宋体" w:cs="宋体" w:hint="eastAsia"/>
          <w:sz w:val="24"/>
          <w:szCs w:val="24"/>
        </w:rPr>
        <w:t>状态：</w:t>
      </w:r>
      <w:r>
        <w:rPr>
          <w:rFonts w:ascii="宋体" w:hAnsi="宋体" w:cs="宋体" w:hint="eastAsia"/>
          <w:sz w:val="24"/>
          <w:szCs w:val="24"/>
        </w:rPr>
        <w:t>S--</w:t>
      </w:r>
      <w:r>
        <w:rPr>
          <w:rFonts w:ascii="宋体" w:hAnsi="宋体" w:cs="宋体" w:hint="eastAsia"/>
          <w:sz w:val="24"/>
          <w:szCs w:val="24"/>
        </w:rPr>
        <w:t>首次编写，</w:t>
      </w:r>
      <w:r>
        <w:rPr>
          <w:rFonts w:ascii="宋体" w:hAnsi="宋体" w:cs="宋体" w:hint="eastAsia"/>
          <w:sz w:val="24"/>
          <w:szCs w:val="24"/>
        </w:rPr>
        <w:t>A--</w:t>
      </w:r>
      <w:r>
        <w:rPr>
          <w:rFonts w:ascii="宋体" w:hAnsi="宋体" w:cs="宋体" w:hint="eastAsia"/>
          <w:sz w:val="24"/>
          <w:szCs w:val="24"/>
        </w:rPr>
        <w:t>增加，</w:t>
      </w:r>
      <w:r>
        <w:rPr>
          <w:rFonts w:ascii="宋体" w:hAnsi="宋体" w:cs="宋体" w:hint="eastAsia"/>
          <w:sz w:val="24"/>
          <w:szCs w:val="24"/>
        </w:rPr>
        <w:t>M--</w:t>
      </w:r>
      <w:r>
        <w:rPr>
          <w:rFonts w:ascii="宋体" w:hAnsi="宋体" w:cs="宋体" w:hint="eastAsia"/>
          <w:sz w:val="24"/>
          <w:szCs w:val="24"/>
        </w:rPr>
        <w:t>修改，</w:t>
      </w:r>
      <w:r>
        <w:rPr>
          <w:rFonts w:ascii="宋体" w:hAnsi="宋体" w:cs="宋体" w:hint="eastAsia"/>
          <w:sz w:val="24"/>
          <w:szCs w:val="24"/>
        </w:rPr>
        <w:t>D--</w:t>
      </w:r>
      <w:r>
        <w:rPr>
          <w:rFonts w:ascii="宋体" w:hAnsi="宋体" w:cs="宋体" w:hint="eastAsia"/>
          <w:sz w:val="24"/>
          <w:szCs w:val="24"/>
        </w:rPr>
        <w:t>删除；</w:t>
      </w:r>
    </w:p>
    <w:p w:rsidR="00D04EF7" w:rsidRDefault="00BA0D0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日期格式：</w:t>
      </w:r>
      <w:r>
        <w:rPr>
          <w:rFonts w:ascii="宋体" w:hAnsi="宋体" w:cs="宋体" w:hint="eastAsia"/>
          <w:sz w:val="24"/>
          <w:szCs w:val="24"/>
        </w:rPr>
        <w:t>YYYY.</w:t>
      </w:r>
      <w:r>
        <w:rPr>
          <w:rFonts w:ascii="宋体" w:hAnsi="宋体" w:cs="宋体" w:hint="eastAsia"/>
          <w:sz w:val="24"/>
          <w:szCs w:val="24"/>
        </w:rPr>
        <w:t>MM</w:t>
      </w:r>
      <w:r>
        <w:rPr>
          <w:rFonts w:ascii="宋体" w:hAnsi="宋体" w:cs="宋体" w:hint="eastAsia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DD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04EF7" w:rsidRDefault="00D04EF7"/>
    <w:p w:rsidR="00D04EF7" w:rsidRDefault="00D04EF7"/>
    <w:p w:rsidR="00D04EF7" w:rsidRDefault="00D04EF7"/>
    <w:p w:rsidR="00D04EF7" w:rsidRDefault="00BA0D0B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参考文献</w:t>
      </w:r>
    </w:p>
    <w:tbl>
      <w:tblPr>
        <w:tblW w:w="84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5"/>
        <w:gridCol w:w="5386"/>
        <w:gridCol w:w="1016"/>
        <w:gridCol w:w="1289"/>
      </w:tblGrid>
      <w:tr w:rsidR="00D04EF7">
        <w:trPr>
          <w:cantSplit/>
          <w:trHeight w:val="510"/>
          <w:tblHeader/>
          <w:jc w:val="center"/>
        </w:trPr>
        <w:tc>
          <w:tcPr>
            <w:tcW w:w="75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D04EF7" w:rsidRDefault="00BA0D0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5386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4EF7" w:rsidRDefault="00BA0D0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参考文档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4EF7" w:rsidRDefault="00BA0D0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D04EF7" w:rsidRDefault="00BA0D0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</w:tr>
      <w:tr w:rsidR="00D04EF7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D04EF7" w:rsidRDefault="00BA0D0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D04EF7" w:rsidRDefault="00BA0D0B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第九届中国大学生服务外包创新创业大赛</w:t>
            </w:r>
            <w:r>
              <w:rPr>
                <w:rFonts w:ascii="宋体" w:hint="eastAsia"/>
                <w:sz w:val="18"/>
                <w:szCs w:val="18"/>
              </w:rPr>
              <w:t>A05-</w:t>
            </w:r>
            <w:r>
              <w:rPr>
                <w:rFonts w:ascii="宋体" w:hint="eastAsia"/>
                <w:sz w:val="18"/>
                <w:szCs w:val="18"/>
              </w:rPr>
              <w:t>资源回收</w:t>
            </w:r>
            <w:r>
              <w:rPr>
                <w:rFonts w:ascii="宋体" w:hint="eastAsia"/>
                <w:sz w:val="18"/>
                <w:szCs w:val="18"/>
              </w:rPr>
              <w:t>O2O</w:t>
            </w:r>
            <w:r>
              <w:rPr>
                <w:rFonts w:ascii="宋体" w:hint="eastAsia"/>
                <w:sz w:val="18"/>
                <w:szCs w:val="18"/>
              </w:rPr>
              <w:t>平台</w:t>
            </w:r>
          </w:p>
        </w:tc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EF7" w:rsidRDefault="00BA0D0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289" w:type="dxa"/>
            <w:tcBorders>
              <w:left w:val="single" w:sz="4" w:space="0" w:color="auto"/>
            </w:tcBorders>
            <w:vAlign w:val="center"/>
          </w:tcPr>
          <w:p w:rsidR="00D04EF7" w:rsidRDefault="00BA0D0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2017.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ascii="宋体" w:hint="eastAsia"/>
                <w:sz w:val="18"/>
                <w:szCs w:val="18"/>
              </w:rPr>
              <w:t>1</w:t>
            </w:r>
            <w:r>
              <w:rPr>
                <w:rFonts w:ascii="宋体"/>
                <w:sz w:val="18"/>
                <w:szCs w:val="18"/>
              </w:rPr>
              <w:t>.</w:t>
            </w:r>
            <w:r>
              <w:rPr>
                <w:rFonts w:ascii="宋体" w:hint="eastAsia"/>
                <w:sz w:val="18"/>
                <w:szCs w:val="18"/>
              </w:rPr>
              <w:t>6</w:t>
            </w:r>
          </w:p>
        </w:tc>
      </w:tr>
      <w:tr w:rsidR="00D04EF7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D04EF7" w:rsidRDefault="00D04EF7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D04EF7" w:rsidRDefault="00D04EF7"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 w:rsidR="00D04EF7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D04EF7" w:rsidRDefault="00D04EF7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D04EF7" w:rsidRDefault="00D04EF7"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sz="4" w:space="0" w:color="auto"/>
            </w:tcBorders>
            <w:vAlign w:val="center"/>
          </w:tcPr>
          <w:p w:rsidR="00D04EF7" w:rsidRDefault="00D04EF7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 w:rsidR="00D04EF7" w:rsidRDefault="00D04EF7">
      <w:pPr>
        <w:sectPr w:rsidR="00D04EF7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04EF7" w:rsidRDefault="00BA0D0B">
      <w:pPr>
        <w:pStyle w:val="10"/>
        <w:tabs>
          <w:tab w:val="clear" w:pos="8222"/>
          <w:tab w:val="right" w:leader="dot" w:pos="8306"/>
        </w:tabs>
      </w:pPr>
      <w:r>
        <w:rPr>
          <w:rFonts w:hint="eastAsia"/>
        </w:rPr>
        <w:lastRenderedPageBreak/>
        <w:t>目录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D04EF7" w:rsidRDefault="00BA0D0B">
      <w:pPr>
        <w:pStyle w:val="10"/>
        <w:tabs>
          <w:tab w:val="clear" w:pos="8222"/>
          <w:tab w:val="right" w:leader="dot" w:pos="8306"/>
        </w:tabs>
      </w:pPr>
      <w:hyperlink w:anchor="_Toc7960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_Toc7960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8807" w:history="1">
        <w:r>
          <w:rPr>
            <w:rFonts w:hint="eastAsia"/>
          </w:rPr>
          <w:t xml:space="preserve">1.1. </w:t>
        </w:r>
        <w:r>
          <w:rPr>
            <w:rFonts w:hint="eastAsia"/>
          </w:rPr>
          <w:t>项目名称</w:t>
        </w:r>
        <w:r>
          <w:tab/>
        </w:r>
        <w:r>
          <w:fldChar w:fldCharType="begin"/>
        </w:r>
        <w:r>
          <w:instrText xml:space="preserve"> PAGEREF _Toc8807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31489" w:history="1">
        <w:r>
          <w:rPr>
            <w:rFonts w:hint="eastAsia"/>
          </w:rPr>
          <w:t xml:space="preserve">1.2. </w:t>
        </w:r>
        <w:r>
          <w:rPr>
            <w:rFonts w:hint="eastAsia"/>
          </w:rPr>
          <w:t>整体背景</w:t>
        </w:r>
        <w:r>
          <w:tab/>
        </w:r>
        <w:r>
          <w:fldChar w:fldCharType="begin"/>
        </w:r>
        <w:r>
          <w:instrText xml:space="preserve"> PAGEREF _Toc31489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10960" w:history="1">
        <w:r>
          <w:rPr>
            <w:rFonts w:hint="eastAsia"/>
          </w:rPr>
          <w:t xml:space="preserve">1.3. </w:t>
        </w:r>
        <w:r>
          <w:rPr>
            <w:rFonts w:hint="eastAsia"/>
          </w:rPr>
          <w:t>业务背景</w:t>
        </w:r>
        <w:r>
          <w:tab/>
        </w:r>
        <w:r>
          <w:fldChar w:fldCharType="begin"/>
        </w:r>
        <w:r>
          <w:instrText xml:space="preserve"> PAGEREF _Toc10960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2813" w:history="1">
        <w:r>
          <w:rPr>
            <w:rFonts w:hint="eastAsia"/>
          </w:rPr>
          <w:t xml:space="preserve">1.4. 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_Toc2813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04EF7" w:rsidRDefault="00BA0D0B">
      <w:pPr>
        <w:pStyle w:val="10"/>
        <w:tabs>
          <w:tab w:val="clear" w:pos="8222"/>
          <w:tab w:val="right" w:leader="dot" w:pos="8306"/>
        </w:tabs>
      </w:pPr>
      <w:hyperlink w:anchor="_Toc1622" w:history="1">
        <w:r>
          <w:rPr>
            <w:rFonts w:hint="eastAsia"/>
          </w:rPr>
          <w:t>第二章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可行性分析的前提</w:t>
        </w:r>
        <w:r>
          <w:tab/>
        </w:r>
        <w:r>
          <w:fldChar w:fldCharType="begin"/>
        </w:r>
        <w:r>
          <w:instrText xml:space="preserve"> PAGEREF _Toc1622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16540" w:history="1">
        <w:r>
          <w:rPr>
            <w:rFonts w:hint="eastAsia"/>
          </w:rPr>
          <w:t xml:space="preserve">2.1. </w:t>
        </w:r>
        <w:r>
          <w:rPr>
            <w:rFonts w:hint="eastAsia"/>
          </w:rPr>
          <w:t>项目要求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16540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19716" w:history="1">
        <w:r>
          <w:rPr>
            <w:rFonts w:hint="eastAsia"/>
          </w:rPr>
          <w:t xml:space="preserve">2.2. </w:t>
        </w:r>
        <w:r>
          <w:rPr>
            <w:rFonts w:hint="eastAsia"/>
          </w:rPr>
          <w:t>项目目标</w:t>
        </w:r>
        <w:r>
          <w:tab/>
        </w:r>
        <w:r>
          <w:fldChar w:fldCharType="begin"/>
        </w:r>
        <w:r>
          <w:instrText xml:space="preserve"> PAGEREF _Toc19716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30098" w:history="1">
        <w:r>
          <w:rPr>
            <w:rFonts w:hint="eastAsia"/>
          </w:rPr>
          <w:t xml:space="preserve">2.3. </w:t>
        </w:r>
        <w:r>
          <w:rPr>
            <w:rFonts w:hint="eastAsia"/>
          </w:rPr>
          <w:t>条件、资源的限制</w:t>
        </w:r>
        <w:r>
          <w:tab/>
        </w:r>
        <w:r>
          <w:fldChar w:fldCharType="begin"/>
        </w:r>
        <w:r>
          <w:instrText xml:space="preserve"> PAGEREF _Toc30098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21577" w:history="1">
        <w:r>
          <w:rPr>
            <w:rFonts w:hint="eastAsia"/>
          </w:rPr>
          <w:t xml:space="preserve">2.4. </w:t>
        </w:r>
        <w:r>
          <w:rPr>
            <w:rFonts w:hint="eastAsia"/>
          </w:rPr>
          <w:t>可行性分析的方法</w:t>
        </w:r>
        <w:r>
          <w:tab/>
        </w:r>
        <w:r>
          <w:fldChar w:fldCharType="begin"/>
        </w:r>
        <w:r>
          <w:instrText xml:space="preserve"> PAGEREF _Toc21577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04EF7" w:rsidRDefault="00BA0D0B">
      <w:pPr>
        <w:pStyle w:val="10"/>
        <w:tabs>
          <w:tab w:val="clear" w:pos="8222"/>
          <w:tab w:val="right" w:leader="dot" w:pos="8306"/>
        </w:tabs>
      </w:pPr>
      <w:hyperlink w:anchor="_Toc10734" w:history="1">
        <w:r>
          <w:rPr>
            <w:rFonts w:hint="eastAsia"/>
          </w:rPr>
          <w:t>第三章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对系统功能的主要说明</w:t>
        </w:r>
        <w:r>
          <w:tab/>
        </w:r>
        <w:r>
          <w:fldChar w:fldCharType="begin"/>
        </w:r>
        <w:r>
          <w:instrText xml:space="preserve"> PAGEREF _Toc10734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8913" w:history="1">
        <w:r>
          <w:rPr>
            <w:rFonts w:hint="eastAsia"/>
          </w:rPr>
          <w:t xml:space="preserve">3.1. </w:t>
        </w:r>
        <w:r>
          <w:rPr>
            <w:rFonts w:hint="eastAsia"/>
          </w:rPr>
          <w:t>功能图</w:t>
        </w:r>
        <w:r>
          <w:tab/>
        </w:r>
        <w:r>
          <w:fldChar w:fldCharType="begin"/>
        </w:r>
        <w:r>
          <w:instrText xml:space="preserve"> PAGEREF _Toc8913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7460" w:history="1">
        <w:r>
          <w:rPr>
            <w:rFonts w:hint="eastAsia"/>
          </w:rPr>
          <w:t xml:space="preserve">3.2. </w:t>
        </w:r>
        <w:r>
          <w:rPr>
            <w:rFonts w:hint="eastAsia"/>
          </w:rPr>
          <w:t>管理员功能概要</w:t>
        </w:r>
        <w:r>
          <w:tab/>
        </w:r>
        <w:r>
          <w:fldChar w:fldCharType="begin"/>
        </w:r>
        <w:r>
          <w:instrText xml:space="preserve"> PAGEREF _Toc7460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18410" w:history="1">
        <w:r>
          <w:rPr>
            <w:rFonts w:hint="eastAsia"/>
          </w:rPr>
          <w:t xml:space="preserve">3.3. </w:t>
        </w:r>
        <w:r>
          <w:rPr>
            <w:rFonts w:hint="eastAsia"/>
          </w:rPr>
          <w:t>用户功能概要</w:t>
        </w:r>
        <w:r>
          <w:tab/>
        </w:r>
        <w:r>
          <w:fldChar w:fldCharType="begin"/>
        </w:r>
        <w:r>
          <w:instrText xml:space="preserve"> PAGEREF _Toc18410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24646" w:history="1">
        <w:r>
          <w:rPr>
            <w:rFonts w:hint="eastAsia"/>
          </w:rPr>
          <w:t xml:space="preserve">3.4. </w:t>
        </w:r>
        <w:r>
          <w:rPr>
            <w:rFonts w:hint="eastAsia"/>
          </w:rPr>
          <w:t>废品回收商贩功能概要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_Toc24646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04EF7" w:rsidRDefault="00BA0D0B">
      <w:pPr>
        <w:pStyle w:val="10"/>
        <w:tabs>
          <w:tab w:val="clear" w:pos="8222"/>
          <w:tab w:val="right" w:leader="dot" w:pos="8306"/>
        </w:tabs>
      </w:pPr>
      <w:hyperlink w:anchor="_Toc23384" w:history="1">
        <w:r>
          <w:rPr>
            <w:rFonts w:hint="eastAsia"/>
          </w:rPr>
          <w:t>第四章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方案概要</w:t>
        </w:r>
        <w:r>
          <w:tab/>
        </w:r>
        <w:r>
          <w:fldChar w:fldCharType="begin"/>
        </w:r>
        <w:r>
          <w:instrText xml:space="preserve"> PAGEREF _Toc23384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13087" w:history="1">
        <w:r>
          <w:rPr>
            <w:rFonts w:hint="eastAsia"/>
          </w:rPr>
          <w:t xml:space="preserve">4.1. </w:t>
        </w:r>
        <w:r>
          <w:rPr>
            <w:rFonts w:hint="eastAsia"/>
          </w:rPr>
          <w:t>目标问题</w:t>
        </w:r>
        <w:r>
          <w:tab/>
        </w:r>
        <w:r>
          <w:fldChar w:fldCharType="begin"/>
        </w:r>
        <w:r>
          <w:instrText xml:space="preserve"> PAGEREF _Toc13087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20614" w:history="1">
        <w:r>
          <w:rPr>
            <w:rFonts w:hint="eastAsia"/>
          </w:rPr>
          <w:t xml:space="preserve">4.2. </w:t>
        </w:r>
        <w:r>
          <w:rPr>
            <w:rFonts w:hint="eastAsia"/>
          </w:rPr>
          <w:t>主体思路</w:t>
        </w:r>
        <w:r>
          <w:tab/>
        </w:r>
        <w:r>
          <w:fldChar w:fldCharType="begin"/>
        </w:r>
        <w:r>
          <w:instrText xml:space="preserve"> PAGEREF _Toc20614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19213" w:history="1">
        <w:r>
          <w:rPr>
            <w:rFonts w:hint="eastAsia"/>
          </w:rPr>
          <w:t xml:space="preserve">4.3. </w:t>
        </w:r>
        <w:r>
          <w:rPr>
            <w:rFonts w:hint="eastAsia"/>
          </w:rPr>
          <w:t>做法</w:t>
        </w:r>
        <w:r>
          <w:tab/>
        </w:r>
        <w:r>
          <w:fldChar w:fldCharType="begin"/>
        </w:r>
        <w:r>
          <w:instrText xml:space="preserve"> PAGEREF _Toc19213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24688" w:history="1">
        <w:r>
          <w:rPr>
            <w:rFonts w:hint="eastAsia"/>
          </w:rPr>
          <w:t xml:space="preserve">4.4. </w:t>
        </w:r>
        <w:r>
          <w:rPr>
            <w:rFonts w:hint="eastAsia"/>
          </w:rPr>
          <w:t>亮点</w:t>
        </w:r>
        <w:r>
          <w:tab/>
        </w:r>
        <w:r>
          <w:fldChar w:fldCharType="begin"/>
        </w:r>
        <w:r>
          <w:instrText xml:space="preserve"> PAGEREF _Toc24688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04EF7" w:rsidRDefault="00BA0D0B">
      <w:pPr>
        <w:pStyle w:val="10"/>
        <w:tabs>
          <w:tab w:val="clear" w:pos="8222"/>
          <w:tab w:val="right" w:leader="dot" w:pos="8306"/>
        </w:tabs>
      </w:pPr>
      <w:hyperlink w:anchor="_Toc22993" w:history="1">
        <w:r>
          <w:rPr>
            <w:rFonts w:hint="eastAsia"/>
          </w:rPr>
          <w:t>第五章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风险管理</w:t>
        </w:r>
        <w:r>
          <w:tab/>
        </w:r>
        <w:r>
          <w:fldChar w:fldCharType="begin"/>
        </w:r>
        <w:r>
          <w:instrText xml:space="preserve"> PAGEREF _Toc22993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10177" w:history="1">
        <w:r>
          <w:rPr>
            <w:rFonts w:hint="eastAsia"/>
          </w:rPr>
          <w:t xml:space="preserve">5.1. </w:t>
        </w:r>
        <w:r>
          <w:rPr>
            <w:rFonts w:hint="eastAsia"/>
          </w:rPr>
          <w:t>可能存在的问题</w:t>
        </w:r>
        <w:r>
          <w:tab/>
        </w:r>
        <w:r>
          <w:fldChar w:fldCharType="begin"/>
        </w:r>
        <w:r>
          <w:instrText xml:space="preserve"> PAGEREF _Toc10177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7081" w:history="1">
        <w:r>
          <w:rPr>
            <w:rFonts w:hint="eastAsia"/>
          </w:rPr>
          <w:t xml:space="preserve">5.2. </w:t>
        </w:r>
        <w:r>
          <w:rPr>
            <w:rFonts w:hint="eastAsia"/>
          </w:rPr>
          <w:t>不确定性分析</w:t>
        </w:r>
        <w:r>
          <w:tab/>
        </w:r>
        <w:r>
          <w:fldChar w:fldCharType="begin"/>
        </w:r>
        <w:r>
          <w:instrText xml:space="preserve"> PAGEREF _Toc7081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04EF7" w:rsidRDefault="00BA0D0B">
      <w:pPr>
        <w:pStyle w:val="20"/>
        <w:tabs>
          <w:tab w:val="right" w:leader="dot" w:pos="8306"/>
        </w:tabs>
      </w:pPr>
      <w:hyperlink w:anchor="_Toc17143" w:history="1">
        <w:r>
          <w:rPr>
            <w:rFonts w:hint="eastAsia"/>
          </w:rPr>
          <w:t xml:space="preserve">5.3. </w:t>
        </w:r>
        <w:r>
          <w:rPr>
            <w:rFonts w:hint="eastAsia"/>
          </w:rPr>
          <w:t>风险控制</w:t>
        </w:r>
        <w:r>
          <w:tab/>
        </w:r>
        <w:r>
          <w:fldChar w:fldCharType="begin"/>
        </w:r>
        <w:r>
          <w:instrText xml:space="preserve"> PAGEREF _Toc17143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04EF7" w:rsidRDefault="00BA0D0B">
      <w:pPr>
        <w:sectPr w:rsidR="00D04E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D04EF7" w:rsidRDefault="00BA0D0B">
      <w:pPr>
        <w:pStyle w:val="1"/>
        <w:jc w:val="center"/>
      </w:pPr>
      <w:bookmarkStart w:id="4" w:name="_Toc7960"/>
      <w:r>
        <w:rPr>
          <w:rFonts w:hint="eastAsia"/>
        </w:rPr>
        <w:lastRenderedPageBreak/>
        <w:t>概述</w:t>
      </w:r>
      <w:bookmarkEnd w:id="4"/>
    </w:p>
    <w:p w:rsidR="00D04EF7" w:rsidRDefault="00BA0D0B">
      <w:pPr>
        <w:pStyle w:val="2"/>
      </w:pPr>
      <w:bookmarkStart w:id="5" w:name="_Toc8807"/>
      <w:r>
        <w:rPr>
          <w:rFonts w:hint="eastAsia"/>
        </w:rPr>
        <w:t>项目名称</w:t>
      </w:r>
      <w:bookmarkEnd w:id="5"/>
    </w:p>
    <w:p w:rsidR="00D04EF7" w:rsidRDefault="00BA0D0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蓝鸥</w:t>
      </w:r>
      <w:r>
        <w:rPr>
          <w:rFonts w:ascii="宋体" w:hAnsi="宋体" w:cs="宋体" w:hint="eastAsia"/>
          <w:sz w:val="24"/>
          <w:szCs w:val="24"/>
        </w:rPr>
        <w:t>e</w:t>
      </w:r>
      <w:r>
        <w:rPr>
          <w:rFonts w:ascii="宋体" w:hAnsi="宋体" w:cs="宋体" w:hint="eastAsia"/>
          <w:sz w:val="24"/>
          <w:szCs w:val="24"/>
        </w:rPr>
        <w:t>家（资源回收</w:t>
      </w:r>
      <w:r>
        <w:rPr>
          <w:rFonts w:ascii="宋体" w:hAnsi="宋体" w:cs="宋体" w:hint="eastAsia"/>
          <w:sz w:val="24"/>
          <w:szCs w:val="24"/>
        </w:rPr>
        <w:t>O2O</w:t>
      </w:r>
      <w:r>
        <w:rPr>
          <w:rFonts w:ascii="宋体" w:hAnsi="宋体" w:cs="宋体" w:hint="eastAsia"/>
          <w:sz w:val="24"/>
          <w:szCs w:val="24"/>
        </w:rPr>
        <w:t>平台）</w:t>
      </w:r>
    </w:p>
    <w:p w:rsidR="00D04EF7" w:rsidRDefault="00BA0D0B">
      <w:pPr>
        <w:pStyle w:val="2"/>
      </w:pPr>
      <w:bookmarkStart w:id="6" w:name="_Toc31489"/>
      <w:r>
        <w:rPr>
          <w:rFonts w:hint="eastAsia"/>
        </w:rPr>
        <w:t>整体背景</w:t>
      </w:r>
      <w:bookmarkEnd w:id="6"/>
    </w:p>
    <w:p w:rsidR="00D04EF7" w:rsidRDefault="00BA0D0B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资源回收的巨大市场空间及交易规模：随着我国人民生活水平的提高，废旧物品产生量也在剧增。根据一份再生资源回收利用市场分析报告中写到，目前的中国再生资源回收企业有</w:t>
      </w:r>
      <w:r>
        <w:rPr>
          <w:rFonts w:ascii="宋体" w:hAnsi="宋体" w:cs="宋体" w:hint="eastAsia"/>
          <w:sz w:val="24"/>
          <w:szCs w:val="24"/>
        </w:rPr>
        <w:t>5000</w:t>
      </w:r>
      <w:r>
        <w:rPr>
          <w:rFonts w:ascii="宋体" w:hAnsi="宋体" w:cs="宋体" w:hint="eastAsia"/>
          <w:sz w:val="24"/>
          <w:szCs w:val="24"/>
        </w:rPr>
        <w:t>多家，回收加工处理工厂</w:t>
      </w:r>
      <w:r>
        <w:rPr>
          <w:rFonts w:ascii="宋体" w:hAnsi="宋体" w:cs="宋体" w:hint="eastAsia"/>
          <w:sz w:val="24"/>
          <w:szCs w:val="24"/>
        </w:rPr>
        <w:t>3000</w:t>
      </w:r>
      <w:r>
        <w:rPr>
          <w:rFonts w:ascii="宋体" w:hAnsi="宋体" w:cs="宋体" w:hint="eastAsia"/>
          <w:sz w:val="24"/>
          <w:szCs w:val="24"/>
        </w:rPr>
        <w:t>多家，年经营额在</w:t>
      </w:r>
      <w:r>
        <w:rPr>
          <w:rFonts w:ascii="宋体" w:hAnsi="宋体" w:cs="宋体" w:hint="eastAsia"/>
          <w:sz w:val="24"/>
          <w:szCs w:val="24"/>
        </w:rPr>
        <w:t>6000</w:t>
      </w:r>
      <w:r>
        <w:rPr>
          <w:rFonts w:ascii="宋体" w:hAnsi="宋体" w:cs="宋体" w:hint="eastAsia"/>
          <w:sz w:val="24"/>
          <w:szCs w:val="24"/>
        </w:rPr>
        <w:t>亿至</w:t>
      </w:r>
      <w:r>
        <w:rPr>
          <w:rFonts w:ascii="宋体" w:hAnsi="宋体" w:cs="宋体" w:hint="eastAsia"/>
          <w:sz w:val="24"/>
          <w:szCs w:val="24"/>
        </w:rPr>
        <w:t>7000</w:t>
      </w:r>
      <w:r>
        <w:rPr>
          <w:rFonts w:ascii="宋体" w:hAnsi="宋体" w:cs="宋体" w:hint="eastAsia"/>
          <w:sz w:val="24"/>
          <w:szCs w:val="24"/>
        </w:rPr>
        <w:t>亿元间。将进城收废品的农民工计算在内，从业人员接近</w:t>
      </w:r>
      <w:r>
        <w:rPr>
          <w:rFonts w:ascii="宋体" w:hAnsi="宋体" w:cs="宋体" w:hint="eastAsia"/>
          <w:sz w:val="24"/>
          <w:szCs w:val="24"/>
        </w:rPr>
        <w:t>1000</w:t>
      </w:r>
      <w:r>
        <w:rPr>
          <w:rFonts w:ascii="宋体" w:hAnsi="宋体" w:cs="宋体" w:hint="eastAsia"/>
          <w:sz w:val="24"/>
          <w:szCs w:val="24"/>
        </w:rPr>
        <w:t>万。</w:t>
      </w:r>
      <w:r>
        <w:rPr>
          <w:rFonts w:ascii="宋体" w:hAnsi="宋体" w:cs="宋体" w:hint="eastAsia"/>
          <w:sz w:val="24"/>
          <w:szCs w:val="24"/>
        </w:rPr>
        <w:t>2014</w:t>
      </w:r>
      <w:r>
        <w:rPr>
          <w:rFonts w:ascii="宋体" w:hAnsi="宋体" w:cs="宋体" w:hint="eastAsia"/>
          <w:sz w:val="24"/>
          <w:szCs w:val="24"/>
        </w:rPr>
        <w:t>年我国十大类别的再生资源回收总量约为</w:t>
      </w:r>
      <w:r>
        <w:rPr>
          <w:rFonts w:ascii="宋体" w:hAnsi="宋体" w:cs="宋体" w:hint="eastAsia"/>
          <w:sz w:val="24"/>
          <w:szCs w:val="24"/>
        </w:rPr>
        <w:t>2.56</w:t>
      </w:r>
      <w:r>
        <w:rPr>
          <w:rFonts w:ascii="宋体" w:hAnsi="宋体" w:cs="宋体" w:hint="eastAsia"/>
          <w:sz w:val="24"/>
          <w:szCs w:val="24"/>
        </w:rPr>
        <w:t>亿吨，回收总值为</w:t>
      </w:r>
      <w:r>
        <w:rPr>
          <w:rFonts w:ascii="宋体" w:hAnsi="宋体" w:cs="宋体" w:hint="eastAsia"/>
          <w:sz w:val="24"/>
          <w:szCs w:val="24"/>
        </w:rPr>
        <w:t>5902.8</w:t>
      </w:r>
      <w:r>
        <w:rPr>
          <w:rFonts w:ascii="宋体" w:hAnsi="宋体" w:cs="宋体" w:hint="eastAsia"/>
          <w:sz w:val="24"/>
          <w:szCs w:val="24"/>
        </w:rPr>
        <w:t>亿元。在所有再生资源类别中，</w:t>
      </w:r>
      <w:r>
        <w:rPr>
          <w:rFonts w:ascii="宋体" w:hAnsi="宋体" w:cs="宋体" w:hint="eastAsia"/>
          <w:sz w:val="24"/>
          <w:szCs w:val="24"/>
        </w:rPr>
        <w:t xml:space="preserve">C </w:t>
      </w:r>
      <w:r>
        <w:rPr>
          <w:rFonts w:ascii="宋体" w:hAnsi="宋体" w:cs="宋体" w:hint="eastAsia"/>
          <w:sz w:val="24"/>
          <w:szCs w:val="24"/>
        </w:rPr>
        <w:t>端消费品可回收资源占总回收总值的</w:t>
      </w:r>
      <w:r>
        <w:rPr>
          <w:rFonts w:ascii="宋体" w:hAnsi="宋体" w:cs="宋体" w:hint="eastAsia"/>
          <w:sz w:val="24"/>
          <w:szCs w:val="24"/>
        </w:rPr>
        <w:t xml:space="preserve">27% </w:t>
      </w:r>
      <w:r>
        <w:rPr>
          <w:rFonts w:ascii="宋体" w:hAnsi="宋体" w:cs="宋体" w:hint="eastAsia"/>
          <w:sz w:val="24"/>
          <w:szCs w:val="24"/>
        </w:rPr>
        <w:t>左右，主要包括一些废纸、废塑料、废弃电子电器产品、废木材（家具）和</w:t>
      </w:r>
      <w:r>
        <w:rPr>
          <w:rFonts w:ascii="宋体" w:hAnsi="宋体" w:cs="宋体" w:hint="eastAsia"/>
          <w:sz w:val="24"/>
          <w:szCs w:val="24"/>
        </w:rPr>
        <w:t>废纺织品等。</w:t>
      </w:r>
    </w:p>
    <w:p w:rsidR="00D04EF7" w:rsidRDefault="00BA0D0B">
      <w:pPr>
        <w:pStyle w:val="2"/>
      </w:pPr>
      <w:bookmarkStart w:id="7" w:name="_Toc10960"/>
      <w:r>
        <w:rPr>
          <w:rFonts w:hint="eastAsia"/>
        </w:rPr>
        <w:t>业务背景</w:t>
      </w:r>
      <w:bookmarkEnd w:id="7"/>
    </w:p>
    <w:p w:rsidR="00D04EF7" w:rsidRDefault="00BA0D0B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互联网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hAnsi="宋体" w:cs="宋体" w:hint="eastAsia"/>
          <w:sz w:val="24"/>
          <w:szCs w:val="24"/>
        </w:rPr>
        <w:t>废品回收的想象空间：从资源回收产业链改造的角度去说，互联网取缔了“回收站点”，将零散的回收从业者个人统一起来，使旧物直接从用户家中到达回收基地（大型回收分拣处理企业），缩短了产业链流程以节约成本，包括单人、单点覆盖面的时间成本，运输成本、层层转手产生的二次成本。如果从规模上来说，在完全规模化以后，还能实现城市回收基地的取代，直接与再生产企业建立业务往来，这中间成本几乎为零。</w:t>
      </w:r>
    </w:p>
    <w:p w:rsidR="00D04EF7" w:rsidRDefault="00BA0D0B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另一方面，如果旧物回收工具能够成功进入家庭或社区</w:t>
      </w:r>
      <w:bookmarkStart w:id="8" w:name="_GoBack"/>
      <w:bookmarkEnd w:id="8"/>
      <w:r>
        <w:rPr>
          <w:rFonts w:ascii="宋体" w:hAnsi="宋体" w:cs="宋体" w:hint="eastAsia"/>
          <w:sz w:val="24"/>
          <w:szCs w:val="24"/>
        </w:rPr>
        <w:t>，成为一道入口，在这个方向上将更加具有想象力。</w:t>
      </w:r>
    </w:p>
    <w:p w:rsidR="00D04EF7" w:rsidRDefault="00BA0D0B">
      <w:pPr>
        <w:pStyle w:val="2"/>
      </w:pPr>
      <w:bookmarkStart w:id="9" w:name="_Toc2813"/>
      <w:r>
        <w:rPr>
          <w:rFonts w:hint="eastAsia"/>
        </w:rPr>
        <w:t>编写目</w:t>
      </w:r>
      <w:r>
        <w:rPr>
          <w:rFonts w:hint="eastAsia"/>
        </w:rPr>
        <w:t>的</w:t>
      </w:r>
      <w:bookmarkEnd w:id="9"/>
    </w:p>
    <w:p w:rsidR="00D04EF7" w:rsidRDefault="00BA0D0B">
      <w:pPr>
        <w:ind w:firstLineChars="200" w:firstLine="480"/>
        <w:rPr>
          <w:rFonts w:ascii="宋体" w:hAnsi="宋体" w:cs="宋体"/>
          <w:sz w:val="24"/>
          <w:szCs w:val="24"/>
        </w:rPr>
        <w:sectPr w:rsidR="00D04E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sz w:val="24"/>
          <w:szCs w:val="24"/>
        </w:rPr>
        <w:t>通过对本项目所必需的经济、技术、设备等因素进行详细分析，推论出本项目是否可行。</w:t>
      </w:r>
    </w:p>
    <w:p w:rsidR="00D04EF7" w:rsidRDefault="00BA0D0B">
      <w:pPr>
        <w:pStyle w:val="1"/>
        <w:jc w:val="center"/>
      </w:pPr>
      <w:bookmarkStart w:id="10" w:name="_Toc1622"/>
      <w:r>
        <w:rPr>
          <w:rFonts w:hint="eastAsia"/>
        </w:rPr>
        <w:lastRenderedPageBreak/>
        <w:t>可行性分析的前提</w:t>
      </w:r>
      <w:bookmarkEnd w:id="10"/>
    </w:p>
    <w:p w:rsidR="00D04EF7" w:rsidRDefault="00BA0D0B">
      <w:pPr>
        <w:pStyle w:val="2"/>
      </w:pPr>
      <w:bookmarkStart w:id="11" w:name="_Toc16540"/>
      <w:r>
        <w:rPr>
          <w:rFonts w:hint="eastAsia"/>
        </w:rPr>
        <w:t>项目要求</w:t>
      </w:r>
      <w:bookmarkEnd w:id="11"/>
    </w:p>
    <w:p w:rsidR="00D04EF7" w:rsidRDefault="00BA0D0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技术要求</w:t>
      </w:r>
    </w:p>
    <w:p w:rsidR="00D04EF7" w:rsidRDefault="00BA0D0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前端技术：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H-UI</w:t>
      </w:r>
      <w:r>
        <w:rPr>
          <w:rFonts w:hint="eastAsia"/>
          <w:sz w:val="24"/>
          <w:szCs w:val="24"/>
        </w:rPr>
        <w:t>等前端框架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后端技术：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容器：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Jboss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基于微信公众号的开发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SOA</w:t>
      </w:r>
      <w:r>
        <w:rPr>
          <w:rFonts w:hint="eastAsia"/>
          <w:sz w:val="24"/>
          <w:szCs w:val="24"/>
        </w:rPr>
        <w:t>架构体系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任务要求</w:t>
      </w:r>
    </w:p>
    <w:p w:rsidR="00D04EF7" w:rsidRDefault="00BA0D0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需求分析文档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系统设计文档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测试案例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源码与数据库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部署测试环境测试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提交文档</w:t>
      </w:r>
    </w:p>
    <w:p w:rsidR="00D04EF7" w:rsidRDefault="00BA0D0B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项目概要介绍</w:t>
      </w:r>
    </w:p>
    <w:p w:rsidR="00D04EF7" w:rsidRDefault="00BA0D0B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项目简介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项目详细方案。</w:t>
      </w:r>
    </w:p>
    <w:p w:rsidR="00D04EF7" w:rsidRDefault="00BA0D0B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系统演示视频。</w:t>
      </w:r>
    </w:p>
    <w:p w:rsidR="00D04EF7" w:rsidRDefault="00BA0D0B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需求分析文档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系统概要设计。</w:t>
      </w:r>
    </w:p>
    <w:p w:rsidR="00D04EF7" w:rsidRDefault="00BA0D0B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系统详细设计。</w:t>
      </w:r>
    </w:p>
    <w:p w:rsidR="00D04EF7" w:rsidRDefault="00BA0D0B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测试案例。</w:t>
      </w:r>
    </w:p>
    <w:p w:rsidR="00D04EF7" w:rsidRDefault="00BA0D0B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测试报告</w:t>
      </w:r>
    </w:p>
    <w:p w:rsidR="00D04EF7" w:rsidRDefault="00BA0D0B">
      <w:pPr>
        <w:pStyle w:val="2"/>
      </w:pPr>
      <w:bookmarkStart w:id="12" w:name="_Toc19716"/>
      <w:r>
        <w:rPr>
          <w:rFonts w:hint="eastAsia"/>
        </w:rPr>
        <w:t>项目目标</w:t>
      </w:r>
      <w:bookmarkEnd w:id="12"/>
    </w:p>
    <w:p w:rsidR="00D04EF7" w:rsidRDefault="00BA0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实现社区用户下单，提交废品回收订单</w:t>
      </w:r>
    </w:p>
    <w:p w:rsidR="00D04EF7" w:rsidRDefault="00BA0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系统自动派单给相应的废品回收员</w:t>
      </w:r>
    </w:p>
    <w:p w:rsidR="00D04EF7" w:rsidRDefault="00BA0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废品回收员上门收废品，完成订单</w:t>
      </w:r>
    </w:p>
    <w:p w:rsidR="00D04EF7" w:rsidRDefault="00BA0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平台对社区用户的订单进行支付</w:t>
      </w:r>
    </w:p>
    <w:p w:rsidR="00D04EF7" w:rsidRDefault="00BA0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废品种类可管理、订单可管理、社区用户可管理、废品回收可管理</w:t>
      </w:r>
    </w:p>
    <w:p w:rsidR="00D04EF7" w:rsidRDefault="00BA0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基于微信公众号实现整体业务，便于线上推广</w:t>
      </w:r>
    </w:p>
    <w:p w:rsidR="00D04EF7" w:rsidRDefault="00BA0D0B">
      <w:pPr>
        <w:pStyle w:val="2"/>
      </w:pPr>
      <w:bookmarkStart w:id="13" w:name="_Toc30098"/>
      <w:r>
        <w:rPr>
          <w:rFonts w:hint="eastAsia"/>
        </w:rPr>
        <w:t>条件、资源的限制</w:t>
      </w:r>
      <w:bookmarkEnd w:id="13"/>
    </w:p>
    <w:p w:rsidR="00D04EF7" w:rsidRDefault="00BA0D0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对于微信公众号的理解与使用</w:t>
      </w:r>
    </w:p>
    <w:p w:rsidR="00D04EF7" w:rsidRDefault="00BA0D0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SOA</w:t>
      </w:r>
      <w:r>
        <w:rPr>
          <w:rFonts w:hint="eastAsia"/>
        </w:rPr>
        <w:t>架构的理解与运用</w:t>
      </w:r>
    </w:p>
    <w:p w:rsidR="00D04EF7" w:rsidRDefault="00BA0D0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前端框架的应用</w:t>
      </w:r>
    </w:p>
    <w:p w:rsidR="00D04EF7" w:rsidRDefault="00BA0D0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前后端之间的数据传递</w:t>
      </w:r>
    </w:p>
    <w:p w:rsidR="00D04EF7" w:rsidRDefault="00BA0D0B">
      <w:pPr>
        <w:pStyle w:val="2"/>
      </w:pPr>
      <w:bookmarkStart w:id="14" w:name="_Toc21577"/>
      <w:r>
        <w:rPr>
          <w:rFonts w:hint="eastAsia"/>
        </w:rPr>
        <w:t>可行性分析的方法</w:t>
      </w:r>
      <w:bookmarkEnd w:id="14"/>
    </w:p>
    <w:p w:rsidR="00D04EF7" w:rsidRDefault="00BA0D0B"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经济可行性：</w:t>
      </w:r>
    </w:p>
    <w:p w:rsidR="00D04EF7" w:rsidRDefault="00BA0D0B">
      <w:pPr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该系统开发主要是大学生提高自身的外包项目，目前的书籍，软件，均无开销，因此可行。</w:t>
      </w:r>
    </w:p>
    <w:p w:rsidR="00D04EF7" w:rsidRDefault="00BA0D0B"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技术可行性：</w:t>
      </w:r>
    </w:p>
    <w:p w:rsidR="00D04EF7" w:rsidRDefault="00BA0D0B">
      <w:pPr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该项目由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人共同开发，界面原型用</w:t>
      </w:r>
      <w:r>
        <w:rPr>
          <w:rFonts w:ascii="宋体" w:hAnsi="宋体" w:hint="eastAsia"/>
          <w:sz w:val="24"/>
          <w:szCs w:val="24"/>
        </w:rPr>
        <w:t>AxureRP</w:t>
      </w:r>
      <w:r>
        <w:rPr>
          <w:rFonts w:ascii="宋体" w:hAnsi="宋体" w:hint="eastAsia"/>
          <w:sz w:val="24"/>
          <w:szCs w:val="24"/>
        </w:rPr>
        <w:t>制作，前端用</w:t>
      </w:r>
      <w:r>
        <w:rPr>
          <w:rFonts w:ascii="宋体" w:hAnsi="宋体" w:hint="eastAsia"/>
          <w:sz w:val="24"/>
          <w:szCs w:val="24"/>
        </w:rPr>
        <w:t>HTML5</w:t>
      </w:r>
      <w:r>
        <w:rPr>
          <w:rFonts w:ascii="宋体" w:hAnsi="宋体" w:hint="eastAsia"/>
          <w:sz w:val="24"/>
          <w:szCs w:val="24"/>
        </w:rPr>
        <w:t>语言，后端使用</w:t>
      </w:r>
      <w:r>
        <w:rPr>
          <w:rFonts w:ascii="宋体" w:hAnsi="宋体" w:hint="eastAsia"/>
          <w:sz w:val="24"/>
          <w:szCs w:val="24"/>
        </w:rPr>
        <w:t>Java</w:t>
      </w:r>
      <w:r>
        <w:rPr>
          <w:rFonts w:ascii="宋体" w:hAnsi="宋体" w:hint="eastAsia"/>
          <w:sz w:val="24"/>
          <w:szCs w:val="24"/>
        </w:rPr>
        <w:t>语言，数据库方面使用</w:t>
      </w:r>
      <w:r>
        <w:rPr>
          <w:rFonts w:ascii="宋体" w:hAnsi="宋体" w:hint="eastAsia"/>
          <w:sz w:val="24"/>
          <w:szCs w:val="24"/>
        </w:rPr>
        <w:t>Mysql</w:t>
      </w:r>
      <w:r>
        <w:rPr>
          <w:rFonts w:ascii="宋体" w:hAnsi="宋体" w:hint="eastAsia"/>
          <w:sz w:val="24"/>
          <w:szCs w:val="24"/>
        </w:rPr>
        <w:t>进行数据存储，这些都是我们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人大学期间学过的内容，几个重要的技术部分基本都有，在操作上基本没有什么困难，所以可行。</w:t>
      </w:r>
    </w:p>
    <w:p w:rsidR="00D04EF7" w:rsidRDefault="00BA0D0B"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设备</w:t>
      </w:r>
      <w:r>
        <w:rPr>
          <w:rFonts w:ascii="宋体" w:hAnsi="宋体"/>
          <w:sz w:val="24"/>
          <w:szCs w:val="24"/>
        </w:rPr>
        <w:t>可行性：</w:t>
      </w:r>
    </w:p>
    <w:p w:rsidR="00D04EF7" w:rsidRDefault="00BA0D0B">
      <w:pPr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所有的设备基本都能够完成各个技术所需要的软件，（</w:t>
      </w:r>
      <w:r>
        <w:rPr>
          <w:rFonts w:ascii="宋体" w:hAnsi="宋体" w:hint="eastAsia"/>
          <w:sz w:val="24"/>
          <w:szCs w:val="24"/>
        </w:rPr>
        <w:t>webstorm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eclipse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wechat</w:t>
      </w:r>
      <w:r>
        <w:rPr>
          <w:rFonts w:ascii="宋体" w:hAnsi="宋体" w:hint="eastAsia"/>
          <w:sz w:val="24"/>
          <w:szCs w:val="24"/>
        </w:rPr>
        <w:t>）所以可行</w:t>
      </w:r>
      <w:r>
        <w:rPr>
          <w:rFonts w:ascii="宋体" w:hAnsi="宋体" w:hint="eastAsia"/>
          <w:sz w:val="24"/>
          <w:szCs w:val="24"/>
        </w:rPr>
        <w:t>。</w:t>
      </w:r>
    </w:p>
    <w:p w:rsidR="00D04EF7" w:rsidRDefault="00BA0D0B"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法律可行性：</w:t>
      </w:r>
    </w:p>
    <w:p w:rsidR="00D04EF7" w:rsidRDefault="00BA0D0B">
      <w:pPr>
        <w:ind w:left="420"/>
      </w:pPr>
      <w:r>
        <w:rPr>
          <w:rFonts w:hint="eastAsia"/>
        </w:rPr>
        <w:t>该项目由我们小组独立开发，并没有抄袭其他现有的项目，不存在侵犯专利权、侵犯版权等问题。这是一个微信公众号，不存在侵犯国家、集体和他人的利益。</w:t>
      </w:r>
    </w:p>
    <w:p w:rsidR="00D04EF7" w:rsidRDefault="00BA0D0B"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用户使用可行性</w:t>
      </w:r>
      <w:r>
        <w:rPr>
          <w:rFonts w:ascii="宋体" w:hAnsi="宋体"/>
          <w:sz w:val="24"/>
          <w:szCs w:val="24"/>
        </w:rPr>
        <w:t>：</w:t>
      </w:r>
    </w:p>
    <w:p w:rsidR="00D04EF7" w:rsidRDefault="00BA0D0B">
      <w:pPr>
        <w:ind w:left="420"/>
        <w:rPr>
          <w:rFonts w:ascii="宋体" w:hAnsi="宋体"/>
          <w:sz w:val="24"/>
          <w:szCs w:val="24"/>
        </w:rPr>
      </w:pPr>
      <w:r>
        <w:rPr>
          <w:rFonts w:hint="eastAsia"/>
        </w:rPr>
        <w:t>该公众号操作简单，并配有用户使用手册和帮助中心，无需对用户进行培训，可以满足大部分用户的要求。</w:t>
      </w:r>
    </w:p>
    <w:p w:rsidR="00D04EF7" w:rsidRDefault="00BA0D0B"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推广的可行性：</w:t>
      </w:r>
    </w:p>
    <w:p w:rsidR="00D04EF7" w:rsidRDefault="00BA0D0B">
      <w:pPr>
        <w:ind w:left="420"/>
        <w:sectPr w:rsidR="00D04E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sz w:val="24"/>
          <w:szCs w:val="24"/>
        </w:rPr>
        <w:t>目前的公众号上有类似的废品回收公众号，但这其中一些是回收公司的品牌介绍，一些与本项目的类似的公众号还有欠缺，而且基于现在的微信的普及，公众号的推广成本较低，所以可行。</w:t>
      </w:r>
    </w:p>
    <w:p w:rsidR="00D04EF7" w:rsidRDefault="00BA0D0B">
      <w:pPr>
        <w:pStyle w:val="1"/>
        <w:jc w:val="center"/>
      </w:pPr>
      <w:bookmarkStart w:id="15" w:name="_Toc10734"/>
      <w:r>
        <w:rPr>
          <w:rFonts w:hint="eastAsia"/>
        </w:rPr>
        <w:lastRenderedPageBreak/>
        <w:t>对系统功能的主要说明</w:t>
      </w:r>
      <w:bookmarkEnd w:id="15"/>
    </w:p>
    <w:p w:rsidR="00D04EF7" w:rsidRDefault="00BA0D0B">
      <w:pPr>
        <w:pStyle w:val="2"/>
      </w:pPr>
      <w:bookmarkStart w:id="16" w:name="_Toc8913"/>
      <w:r>
        <w:rPr>
          <w:rFonts w:hint="eastAsia"/>
        </w:rPr>
        <w:t>功能图</w:t>
      </w:r>
      <w:bookmarkEnd w:id="16"/>
    </w:p>
    <w:p w:rsidR="00D04EF7" w:rsidRDefault="00BA0D0B">
      <w:r>
        <w:object w:dxaOrig="8295" w:dyaOrig="4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4.25pt" o:ole="">
            <v:imagedata r:id="rId11" o:title=""/>
          </v:shape>
          <o:OLEObject Type="Embed" ProgID="Visio.Drawing.15" ShapeID="_x0000_i1025" DrawAspect="Content" ObjectID="_1585295898" r:id="rId12"/>
        </w:object>
      </w:r>
    </w:p>
    <w:p w:rsidR="00D04EF7" w:rsidRDefault="00BA0D0B">
      <w:pPr>
        <w:pStyle w:val="2"/>
      </w:pPr>
      <w:bookmarkStart w:id="17" w:name="_Toc7460"/>
      <w:r>
        <w:rPr>
          <w:rFonts w:hint="eastAsia"/>
        </w:rPr>
        <w:t>管理员功能概要</w:t>
      </w:r>
      <w:bookmarkEnd w:id="17"/>
    </w:p>
    <w:p w:rsidR="00D04EF7" w:rsidRDefault="00BA0D0B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管理用户类别。</w:t>
      </w:r>
    </w:p>
    <w:p w:rsidR="00D04EF7" w:rsidRDefault="00BA0D0B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已交易订单的管理。</w:t>
      </w:r>
    </w:p>
    <w:p w:rsidR="00D04EF7" w:rsidRDefault="00BA0D0B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未交易订单的管理。</w:t>
      </w:r>
    </w:p>
    <w:p w:rsidR="00D04EF7" w:rsidRDefault="00BA0D0B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重置用户密码</w:t>
      </w:r>
      <w:r>
        <w:rPr>
          <w:rFonts w:hint="eastAsia"/>
          <w:sz w:val="24"/>
          <w:szCs w:val="24"/>
        </w:rPr>
        <w:t>。</w:t>
      </w:r>
    </w:p>
    <w:p w:rsidR="00D04EF7" w:rsidRDefault="00BA0D0B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废品类别的管理。</w:t>
      </w:r>
    </w:p>
    <w:p w:rsidR="00D04EF7" w:rsidRDefault="00BA0D0B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获取微信用户信息授权。</w:t>
      </w:r>
    </w:p>
    <w:p w:rsidR="00D04EF7" w:rsidRDefault="00BA0D0B">
      <w:pPr>
        <w:pStyle w:val="2"/>
      </w:pPr>
      <w:bookmarkStart w:id="18" w:name="_Toc18410"/>
      <w:r>
        <w:rPr>
          <w:rFonts w:hint="eastAsia"/>
        </w:rPr>
        <w:t>用户功能概要</w:t>
      </w:r>
      <w:bookmarkEnd w:id="18"/>
    </w:p>
    <w:p w:rsidR="00D04EF7" w:rsidRDefault="00BA0D0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交易订单查询功能。</w:t>
      </w:r>
    </w:p>
    <w:p w:rsidR="00D04EF7" w:rsidRDefault="00BA0D0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订单状态查询。</w:t>
      </w:r>
    </w:p>
    <w:p w:rsidR="00D04EF7" w:rsidRDefault="00BA0D0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取消订单。（涉及系列待定问题）。</w:t>
      </w:r>
    </w:p>
    <w:p w:rsidR="00D04EF7" w:rsidRDefault="00BA0D0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收益查询功能。</w:t>
      </w:r>
    </w:p>
    <w:p w:rsidR="00D04EF7" w:rsidRDefault="00BA0D0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用户反馈。</w:t>
      </w:r>
    </w:p>
    <w:p w:rsidR="00D04EF7" w:rsidRDefault="00BA0D0B">
      <w:pPr>
        <w:pStyle w:val="2"/>
      </w:pPr>
      <w:bookmarkStart w:id="19" w:name="_Toc24646"/>
      <w:r>
        <w:rPr>
          <w:rFonts w:hint="eastAsia"/>
        </w:rPr>
        <w:lastRenderedPageBreak/>
        <w:t>废品回收商贩功能概要</w:t>
      </w:r>
      <w:bookmarkEnd w:id="19"/>
    </w:p>
    <w:p w:rsidR="00D04EF7" w:rsidRDefault="00BA0D0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查看当前订单情况，显示地理位置，顾客电话，可回收的物品名称，数量</w:t>
      </w:r>
      <w:r>
        <w:rPr>
          <w:rFonts w:hint="eastAsia"/>
        </w:rPr>
        <w:t>。（</w:t>
      </w:r>
      <w:r>
        <w:rPr>
          <w:rFonts w:hint="eastAsia"/>
        </w:rPr>
        <w:t>订单信息待定</w:t>
      </w:r>
      <w:r>
        <w:rPr>
          <w:rFonts w:hint="eastAsia"/>
        </w:rPr>
        <w:t>）</w:t>
      </w:r>
    </w:p>
    <w:p w:rsidR="00D04EF7" w:rsidRDefault="00BA0D0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交易订单查询功能。（按日期分类）</w:t>
      </w:r>
    </w:p>
    <w:p w:rsidR="00D04EF7" w:rsidRDefault="00BA0D0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查看所有待接订单，（可根据地域分类）（自动按距离排序）。</w:t>
      </w:r>
    </w:p>
    <w:p w:rsidR="00D04EF7" w:rsidRDefault="00BA0D0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完成订单付款。</w:t>
      </w:r>
    </w:p>
    <w:p w:rsidR="00D04EF7" w:rsidRDefault="00BA0D0B">
      <w:pPr>
        <w:pStyle w:val="1"/>
        <w:pageBreakBefore/>
        <w:ind w:left="431" w:hanging="431"/>
        <w:jc w:val="center"/>
      </w:pPr>
      <w:bookmarkStart w:id="20" w:name="_Toc23384"/>
      <w:r>
        <w:rPr>
          <w:rFonts w:hint="eastAsia"/>
        </w:rPr>
        <w:lastRenderedPageBreak/>
        <w:t>方案概要</w:t>
      </w:r>
      <w:bookmarkEnd w:id="20"/>
    </w:p>
    <w:p w:rsidR="00D04EF7" w:rsidRDefault="00BA0D0B">
      <w:pPr>
        <w:pStyle w:val="2"/>
      </w:pPr>
      <w:bookmarkStart w:id="21" w:name="_Toc13087"/>
      <w:r>
        <w:rPr>
          <w:rFonts w:hint="eastAsia"/>
        </w:rPr>
        <w:t>目标问题</w:t>
      </w:r>
      <w:bookmarkEnd w:id="21"/>
    </w:p>
    <w:p w:rsidR="00D04EF7" w:rsidRDefault="00BA0D0B">
      <w:pPr>
        <w:ind w:firstLineChars="200" w:firstLine="420"/>
      </w:pPr>
      <w:r>
        <w:rPr>
          <w:rFonts w:hint="eastAsia"/>
        </w:rPr>
        <w:t>详见《第九届中国大学生服务外包创新创业大赛企业命题类赛题手册》赛题</w:t>
      </w:r>
      <w:r>
        <w:rPr>
          <w:rFonts w:hint="eastAsia"/>
        </w:rPr>
        <w:t>05</w:t>
      </w:r>
      <w:r>
        <w:rPr>
          <w:rFonts w:hint="eastAsia"/>
        </w:rPr>
        <w:t>，问题描述。</w:t>
      </w:r>
    </w:p>
    <w:p w:rsidR="00D04EF7" w:rsidRDefault="00BA0D0B">
      <w:pPr>
        <w:pStyle w:val="2"/>
      </w:pPr>
      <w:bookmarkStart w:id="22" w:name="_Toc20614"/>
      <w:r>
        <w:rPr>
          <w:rFonts w:hint="eastAsia"/>
        </w:rPr>
        <w:t>主体思路</w:t>
      </w:r>
      <w:bookmarkEnd w:id="22"/>
    </w:p>
    <w:p w:rsidR="00D04EF7" w:rsidRDefault="00BA0D0B">
      <w:pPr>
        <w:spacing w:line="360" w:lineRule="auto"/>
        <w:ind w:firstLineChars="200" w:firstLine="480"/>
        <w:jc w:val="left"/>
      </w:pPr>
      <w:r>
        <w:rPr>
          <w:rFonts w:ascii="宋体" w:hAnsi="宋体" w:cs="宋体" w:hint="eastAsia"/>
          <w:sz w:val="24"/>
          <w:szCs w:val="24"/>
        </w:rPr>
        <w:t>首先对本项目进行可行性分析，确定用户需求，在明确需求之后制定合理的项目计划，确定项目的主要目标，在需求文档明确的情况下，开始项目开发，了解项目所需的开发语言以及开发平台，开发接口，选定开发语言之后，若有需要进一步学习，则安排合适人选在规定时间内完成学习，充分利用现有的资源，由于本项目基于微信公众号的开发，在此之前并没有接触过相关项目，所以还需增强对微信公众号开发的了解，开发完成后，再对其进行测试，最后移交</w:t>
      </w:r>
      <w:r>
        <w:rPr>
          <w:rFonts w:ascii="宋体" w:hAnsi="宋体" w:cs="宋体" w:hint="eastAsia"/>
          <w:sz w:val="24"/>
          <w:szCs w:val="24"/>
        </w:rPr>
        <w:t>给用户使用。</w:t>
      </w:r>
    </w:p>
    <w:p w:rsidR="00D04EF7" w:rsidRDefault="00BA0D0B">
      <w:pPr>
        <w:pStyle w:val="2"/>
      </w:pPr>
      <w:bookmarkStart w:id="23" w:name="_Toc19213"/>
      <w:r>
        <w:rPr>
          <w:rFonts w:hint="eastAsia"/>
        </w:rPr>
        <w:t>做法</w:t>
      </w:r>
      <w:bookmarkEnd w:id="23"/>
    </w:p>
    <w:p w:rsidR="00D04EF7" w:rsidRDefault="00BA0D0B">
      <w:pPr>
        <w:pStyle w:val="a7"/>
        <w:spacing w:beforeLines="50" w:before="156" w:afterLines="50" w:after="156"/>
        <w:ind w:rightChars="27" w:right="57" w:firstLineChars="200" w:firstLine="480"/>
        <w:jc w:val="left"/>
        <w:rPr>
          <w:sz w:val="24"/>
          <w:szCs w:val="24"/>
        </w:rPr>
      </w:pPr>
      <w:r>
        <w:rPr>
          <w:rFonts w:ascii="宋体" w:eastAsia="宋体" w:hAnsi="宋体" w:cs="宋体" w:hint="eastAsia"/>
          <w:kern w:val="2"/>
          <w:sz w:val="24"/>
          <w:szCs w:val="24"/>
        </w:rPr>
        <w:t>管理员管理平台与用户使用平台在</w:t>
      </w:r>
      <w:r>
        <w:rPr>
          <w:rFonts w:ascii="宋体" w:eastAsia="宋体" w:hAnsi="宋体" w:cs="宋体" w:hint="eastAsia"/>
          <w:kern w:val="2"/>
          <w:sz w:val="24"/>
          <w:szCs w:val="24"/>
        </w:rPr>
        <w:t>WEB</w:t>
      </w:r>
      <w:r>
        <w:rPr>
          <w:rFonts w:ascii="宋体" w:eastAsia="宋体" w:hAnsi="宋体" w:cs="宋体" w:hint="eastAsia"/>
          <w:kern w:val="2"/>
          <w:sz w:val="24"/>
          <w:szCs w:val="24"/>
        </w:rPr>
        <w:t>端采用</w:t>
      </w:r>
      <w:r>
        <w:rPr>
          <w:rFonts w:ascii="宋体" w:eastAsia="宋体" w:hAnsi="宋体" w:cs="宋体" w:hint="eastAsia"/>
          <w:kern w:val="2"/>
          <w:sz w:val="24"/>
          <w:szCs w:val="24"/>
        </w:rPr>
        <w:t>HTML5</w:t>
      </w:r>
      <w:r>
        <w:rPr>
          <w:rFonts w:ascii="宋体" w:eastAsia="宋体" w:hAnsi="宋体" w:cs="宋体" w:hint="eastAsia"/>
          <w:kern w:val="2"/>
          <w:sz w:val="24"/>
          <w:szCs w:val="24"/>
        </w:rPr>
        <w:t>语言进行开发，后端运用</w:t>
      </w:r>
      <w:r>
        <w:rPr>
          <w:rFonts w:ascii="宋体" w:eastAsia="宋体" w:hAnsi="宋体" w:cs="宋体" w:hint="eastAsia"/>
          <w:kern w:val="2"/>
          <w:sz w:val="24"/>
          <w:szCs w:val="24"/>
        </w:rPr>
        <w:t>集成开发环境，</w:t>
      </w:r>
      <w:r>
        <w:rPr>
          <w:rFonts w:ascii="宋体" w:eastAsia="宋体" w:hAnsi="宋体" w:cs="宋体" w:hint="eastAsia"/>
          <w:kern w:val="2"/>
          <w:sz w:val="24"/>
          <w:szCs w:val="24"/>
        </w:rPr>
        <w:t>实现前后端的数据交互，并用</w:t>
      </w:r>
      <w:r>
        <w:rPr>
          <w:rFonts w:ascii="宋体" w:eastAsia="宋体" w:hAnsi="宋体" w:cs="宋体" w:hint="eastAsia"/>
          <w:kern w:val="2"/>
          <w:sz w:val="24"/>
          <w:szCs w:val="24"/>
        </w:rPr>
        <w:t>java</w:t>
      </w:r>
      <w:r>
        <w:rPr>
          <w:rFonts w:ascii="宋体" w:eastAsia="宋体" w:hAnsi="宋体" w:cs="宋体" w:hint="eastAsia"/>
          <w:kern w:val="2"/>
          <w:sz w:val="24"/>
          <w:szCs w:val="24"/>
        </w:rPr>
        <w:t>实现数据处理系统，用于对数据库进行数据操作并返回相应的内容。用户端在</w:t>
      </w:r>
      <w:r>
        <w:rPr>
          <w:rFonts w:ascii="宋体" w:eastAsia="宋体" w:hAnsi="宋体" w:cs="宋体" w:hint="eastAsia"/>
          <w:kern w:val="2"/>
          <w:sz w:val="24"/>
          <w:szCs w:val="24"/>
        </w:rPr>
        <w:t>web</w:t>
      </w:r>
      <w:r>
        <w:rPr>
          <w:rFonts w:ascii="宋体" w:eastAsia="宋体" w:hAnsi="宋体" w:cs="宋体" w:hint="eastAsia"/>
          <w:kern w:val="2"/>
          <w:sz w:val="24"/>
          <w:szCs w:val="24"/>
        </w:rPr>
        <w:t>开发完成后接入到微信公众号接口中进行使用。</w:t>
      </w:r>
    </w:p>
    <w:p w:rsidR="00D04EF7" w:rsidRDefault="00BA0D0B">
      <w:pPr>
        <w:pStyle w:val="2"/>
      </w:pPr>
      <w:bookmarkStart w:id="24" w:name="_Toc24688"/>
      <w:r>
        <w:rPr>
          <w:rFonts w:hint="eastAsia"/>
        </w:rPr>
        <w:t>亮点</w:t>
      </w:r>
      <w:bookmarkEnd w:id="24"/>
    </w:p>
    <w:p w:rsidR="00D04EF7" w:rsidRDefault="00BA0D0B"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响应废品资源回收的巨大市场空间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04EF7" w:rsidRDefault="00BA0D0B">
      <w:pPr>
        <w:numPr>
          <w:ilvl w:val="0"/>
          <w:numId w:val="11"/>
        </w:numPr>
        <w:sectPr w:rsidR="00D04E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sz w:val="24"/>
          <w:szCs w:val="24"/>
        </w:rPr>
        <w:t>使废品回收效率更高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04EF7" w:rsidRDefault="00BA0D0B">
      <w:pPr>
        <w:pStyle w:val="1"/>
        <w:pageBreakBefore/>
        <w:ind w:left="431" w:hanging="431"/>
        <w:jc w:val="center"/>
      </w:pPr>
      <w:bookmarkStart w:id="25" w:name="_Toc22993"/>
      <w:r>
        <w:rPr>
          <w:rFonts w:hint="eastAsia"/>
        </w:rPr>
        <w:lastRenderedPageBreak/>
        <w:t>风险管理</w:t>
      </w:r>
      <w:bookmarkEnd w:id="25"/>
    </w:p>
    <w:p w:rsidR="00D04EF7" w:rsidRDefault="00BA0D0B">
      <w:pPr>
        <w:pStyle w:val="2"/>
      </w:pPr>
      <w:bookmarkStart w:id="26" w:name="_Toc10177"/>
      <w:r>
        <w:rPr>
          <w:rFonts w:hint="eastAsia"/>
        </w:rPr>
        <w:t>可能存在的问题</w:t>
      </w:r>
      <w:bookmarkEnd w:id="26"/>
    </w:p>
    <w:p w:rsidR="00D04EF7" w:rsidRDefault="00BA0D0B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小组成员</w:t>
      </w:r>
      <w:r>
        <w:rPr>
          <w:rFonts w:hint="eastAsia"/>
          <w:sz w:val="24"/>
          <w:szCs w:val="24"/>
        </w:rPr>
        <w:t>中途退出</w:t>
      </w:r>
    </w:p>
    <w:p w:rsidR="00D04EF7" w:rsidRDefault="00BA0D0B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无法按时提交任务</w:t>
      </w:r>
    </w:p>
    <w:p w:rsidR="00D04EF7" w:rsidRDefault="00BA0D0B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组内成员出现矛盾</w:t>
      </w:r>
    </w:p>
    <w:p w:rsidR="00D04EF7" w:rsidRDefault="00BA0D0B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开发设备故障</w:t>
      </w:r>
    </w:p>
    <w:p w:rsidR="00D04EF7" w:rsidRDefault="00BA0D0B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需求确定的不够详细</w:t>
      </w:r>
    </w:p>
    <w:p w:rsidR="00D04EF7" w:rsidRDefault="00BA0D0B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开发语言不够熟练</w:t>
      </w:r>
    </w:p>
    <w:p w:rsidR="00D04EF7" w:rsidRDefault="00BA0D0B">
      <w:pPr>
        <w:pStyle w:val="2"/>
      </w:pPr>
      <w:bookmarkStart w:id="27" w:name="_Toc7081"/>
      <w:r>
        <w:rPr>
          <w:rFonts w:hint="eastAsia"/>
        </w:rPr>
        <w:t>不确定性分析</w:t>
      </w:r>
      <w:bookmarkEnd w:id="27"/>
    </w:p>
    <w:p w:rsidR="00D04EF7" w:rsidRDefault="00BA0D0B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项目开发成本的不确定性。</w:t>
      </w:r>
    </w:p>
    <w:p w:rsidR="00D04EF7" w:rsidRDefault="00BA0D0B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项目开发所需技术的不确定性。</w:t>
      </w:r>
    </w:p>
    <w:p w:rsidR="00D04EF7" w:rsidRDefault="00BA0D0B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项目开发环境的不确定性。</w:t>
      </w:r>
    </w:p>
    <w:p w:rsidR="00D04EF7" w:rsidRDefault="00BA0D0B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项目开发所需资源的不确定性。</w:t>
      </w:r>
    </w:p>
    <w:p w:rsidR="00D04EF7" w:rsidRDefault="00BA0D0B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项目开发人员状况的不确定性。</w:t>
      </w:r>
    </w:p>
    <w:p w:rsidR="00D04EF7" w:rsidRDefault="00BA0D0B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项目开发成果的不确定性。</w:t>
      </w:r>
    </w:p>
    <w:p w:rsidR="00D04EF7" w:rsidRDefault="00BA0D0B">
      <w:pPr>
        <w:pStyle w:val="2"/>
      </w:pPr>
      <w:bookmarkStart w:id="28" w:name="_Toc17143"/>
      <w:r>
        <w:rPr>
          <w:rFonts w:hint="eastAsia"/>
        </w:rPr>
        <w:t>风险控制</w:t>
      </w:r>
      <w:bookmarkEnd w:id="28"/>
    </w:p>
    <w:p w:rsidR="00D04EF7" w:rsidRDefault="00BA0D0B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组内成员人身遇到突发状况的风险：上报项目经理，重新规划分配任务。</w:t>
      </w:r>
    </w:p>
    <w:p w:rsidR="00D04EF7" w:rsidRDefault="00BA0D0B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组内尚未完全具备完成任务的知识水平的风险：项目经理主动承担责任，并且分配具备知识技能的组员完成，当全部不具备该知识技能时，指定某组员学习。</w:t>
      </w:r>
    </w:p>
    <w:p w:rsidR="00D04EF7" w:rsidRDefault="00BA0D0B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开发设备故障自行解决。</w:t>
      </w:r>
    </w:p>
    <w:p w:rsidR="00D04EF7" w:rsidRDefault="00BA0D0B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需求组内成员确定后不可多次修改。</w:t>
      </w:r>
    </w:p>
    <w:sectPr w:rsidR="00D04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D0B" w:rsidRDefault="00BA0D0B">
      <w:r>
        <w:separator/>
      </w:r>
    </w:p>
  </w:endnote>
  <w:endnote w:type="continuationSeparator" w:id="0">
    <w:p w:rsidR="00BA0D0B" w:rsidRDefault="00BA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EF7" w:rsidRDefault="00BA0D0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4EF7" w:rsidRDefault="00BA0D0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D49C8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04EF7" w:rsidRDefault="00BA0D0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D49C8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D0B" w:rsidRDefault="00BA0D0B">
      <w:r>
        <w:separator/>
      </w:r>
    </w:p>
  </w:footnote>
  <w:footnote w:type="continuationSeparator" w:id="0">
    <w:p w:rsidR="00BA0D0B" w:rsidRDefault="00BA0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EF7" w:rsidRDefault="00BA0D0B">
    <w:pPr>
      <w:pStyle w:val="a4"/>
      <w:jc w:val="left"/>
      <w:rPr>
        <w:sz w:val="24"/>
        <w:szCs w:val="24"/>
      </w:rPr>
    </w:pPr>
    <w:r>
      <w:rPr>
        <w:rFonts w:hint="eastAsia"/>
        <w:sz w:val="24"/>
        <w:szCs w:val="24"/>
      </w:rPr>
      <w:t>Commitment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625509"/>
    <w:multiLevelType w:val="multilevel"/>
    <w:tmpl w:val="ED6255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0757D"/>
    <w:multiLevelType w:val="multilevel"/>
    <w:tmpl w:val="02E075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3DCE4"/>
    <w:multiLevelType w:val="singleLevel"/>
    <w:tmpl w:val="0313DC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F9B8552"/>
    <w:multiLevelType w:val="multilevel"/>
    <w:tmpl w:val="0F9B8552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2D560677"/>
    <w:multiLevelType w:val="multilevel"/>
    <w:tmpl w:val="2D5606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9233F"/>
    <w:multiLevelType w:val="multilevel"/>
    <w:tmpl w:val="339923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042B3E"/>
    <w:multiLevelType w:val="multilevel"/>
    <w:tmpl w:val="3F042B3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7E224C"/>
    <w:multiLevelType w:val="multilevel"/>
    <w:tmpl w:val="497E2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3401CB"/>
    <w:multiLevelType w:val="multilevel"/>
    <w:tmpl w:val="4C3401CB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6A3819"/>
    <w:multiLevelType w:val="multilevel"/>
    <w:tmpl w:val="506A38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FDE8BD"/>
    <w:multiLevelType w:val="singleLevel"/>
    <w:tmpl w:val="57FDE8BD"/>
    <w:lvl w:ilvl="0">
      <w:start w:val="1"/>
      <w:numFmt w:val="decimal"/>
      <w:suff w:val="nothing"/>
      <w:lvlText w:val="(%1)"/>
      <w:lvlJc w:val="left"/>
      <w:rPr>
        <w:rFonts w:cs="Times New Roman"/>
      </w:rPr>
    </w:lvl>
  </w:abstractNum>
  <w:abstractNum w:abstractNumId="11" w15:restartNumberingAfterBreak="0">
    <w:nsid w:val="682E01BC"/>
    <w:multiLevelType w:val="multilevel"/>
    <w:tmpl w:val="682E01B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610D1"/>
    <w:multiLevelType w:val="multilevel"/>
    <w:tmpl w:val="6C3610D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3E0B9F"/>
    <w:multiLevelType w:val="multilevel"/>
    <w:tmpl w:val="723E0B9F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A4175"/>
    <w:rsid w:val="00BA0D0B"/>
    <w:rsid w:val="00D04EF7"/>
    <w:rsid w:val="00FD49C8"/>
    <w:rsid w:val="06345A86"/>
    <w:rsid w:val="07265990"/>
    <w:rsid w:val="0AF5297C"/>
    <w:rsid w:val="0D19541D"/>
    <w:rsid w:val="56527950"/>
    <w:rsid w:val="7D47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99A5CD"/>
  <w15:docId w15:val="{4689146D-7780-4266-8741-8C598F37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  <w:pPr>
      <w:tabs>
        <w:tab w:val="right" w:leader="dot" w:pos="8222"/>
      </w:tabs>
      <w:spacing w:before="120"/>
    </w:pPr>
    <w:rPr>
      <w:sz w:val="28"/>
    </w:rPr>
  </w:style>
  <w:style w:type="paragraph" w:styleId="20">
    <w:name w:val="toc 2"/>
    <w:basedOn w:val="a"/>
    <w:next w:val="a"/>
    <w:qFormat/>
    <w:pPr>
      <w:ind w:leftChars="200" w:left="420"/>
    </w:pPr>
  </w:style>
  <w:style w:type="paragraph" w:customStyle="1" w:styleId="Smt">
    <w:name w:val="Smt文档名称 + 自动设置 + 蓝色"/>
    <w:basedOn w:val="a"/>
    <w:qFormat/>
    <w:pPr>
      <w:adjustRightInd w:val="0"/>
      <w:jc w:val="center"/>
      <w:textAlignment w:val="baseline"/>
    </w:pPr>
    <w:rPr>
      <w:rFonts w:ascii="Book Antiqua" w:hAnsi="Book Antiqua"/>
      <w:b/>
      <w:bCs/>
      <w:color w:val="0000FF"/>
      <w:kern w:val="0"/>
      <w:sz w:val="44"/>
      <w:szCs w:val="36"/>
    </w:rPr>
  </w:style>
  <w:style w:type="character" w:customStyle="1" w:styleId="HighlightedVariable">
    <w:name w:val="Highlighted Variable"/>
    <w:qFormat/>
    <w:rPr>
      <w:rFonts w:ascii="宋体" w:eastAsia="宋体" w:hAnsi="宋体"/>
      <w:color w:val="0000FF"/>
      <w:sz w:val="20"/>
    </w:rPr>
  </w:style>
  <w:style w:type="paragraph" w:customStyle="1" w:styleId="a5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a7">
    <w:name w:val="文档标题"/>
    <w:basedOn w:val="a"/>
    <w:qFormat/>
    <w:pPr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eastAsia="黑体" w:hAnsi="Arial" w:cs="Times New Roman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佩强</dc:creator>
  <cp:lastModifiedBy>Administrator</cp:lastModifiedBy>
  <cp:revision>2</cp:revision>
  <dcterms:created xsi:type="dcterms:W3CDTF">2014-10-29T12:08:00Z</dcterms:created>
  <dcterms:modified xsi:type="dcterms:W3CDTF">2018-04-15T03:12:00Z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