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leftChars="0" w:hanging="432"/>
        <w:jc w:val="center"/>
        <w:rPr>
          <w:rFonts w:hint="eastAsia" w:eastAsiaTheme="minorEastAsia"/>
          <w:b/>
          <w:lang w:val="en-US" w:eastAsia="zh-CN" w:bidi="ar-SA"/>
        </w:rPr>
      </w:pPr>
      <w:bookmarkStart w:id="0" w:name="_Toc22946"/>
      <w:bookmarkStart w:id="1" w:name="_Toc3055"/>
      <w:r>
        <w:rPr>
          <w:rFonts w:hint="eastAsia" w:eastAsiaTheme="minorEastAsia"/>
          <w:b/>
          <w:lang w:val="en-US" w:eastAsia="zh-CN" w:bidi="ar-SA"/>
        </w:rPr>
        <w:t>蓝鸥e家</w:t>
      </w:r>
      <w:r>
        <w:rPr>
          <w:rFonts w:hint="default" w:eastAsiaTheme="minorEastAsia"/>
          <w:b/>
          <w:lang w:val="en-US" w:eastAsia="zh-CN" w:bidi="ar-SA"/>
        </w:rPr>
        <w:t>——</w:t>
      </w:r>
      <w:r>
        <w:rPr>
          <w:rFonts w:hint="eastAsia" w:eastAsiaTheme="minorEastAsia"/>
          <w:b/>
          <w:lang w:val="en-US" w:eastAsia="zh-CN" w:bidi="ar-SA"/>
        </w:rPr>
        <w:t>资源回收O2O平台</w:t>
      </w:r>
      <w:bookmarkEnd w:id="0"/>
      <w:bookmarkEnd w:id="1"/>
    </w:p>
    <w:p>
      <w:pPr>
        <w:pStyle w:val="20"/>
        <w:outlineLvl w:val="0"/>
        <w:rPr>
          <w:rFonts w:hint="eastAsia" w:ascii="宋体" w:hAnsi="宋体"/>
          <w:color w:val="auto"/>
        </w:rPr>
      </w:pPr>
      <w:bookmarkStart w:id="2" w:name="_Toc8419"/>
      <w:bookmarkStart w:id="3" w:name="_Toc23742"/>
      <w:bookmarkStart w:id="4" w:name="_Toc5781"/>
      <w:r>
        <w:rPr>
          <w:rFonts w:hint="eastAsia" w:ascii="宋体" w:hAnsi="宋体"/>
          <w:color w:val="auto"/>
        </w:rPr>
        <w:t>--</w:t>
      </w:r>
      <w:r>
        <w:rPr>
          <w:rFonts w:hint="eastAsia" w:ascii="宋体" w:hAnsi="宋体"/>
          <w:color w:val="auto"/>
          <w:lang w:val="en-US" w:eastAsia="zh-CN"/>
        </w:rPr>
        <w:t>项目计划</w:t>
      </w:r>
      <w:r>
        <w:rPr>
          <w:rFonts w:hint="eastAsia" w:ascii="宋体" w:hAnsi="宋体"/>
          <w:color w:val="auto"/>
        </w:rPr>
        <w:t>--</w:t>
      </w:r>
      <w:bookmarkEnd w:id="2"/>
      <w:bookmarkEnd w:id="3"/>
      <w:bookmarkEnd w:id="4"/>
    </w:p>
    <w:p>
      <w:pPr>
        <w:pStyle w:val="20"/>
        <w:outlineLvl w:val="0"/>
        <w:rPr>
          <w:rFonts w:hint="eastAsia" w:ascii="宋体" w:hAnsi="宋体"/>
          <w:color w:val="auto"/>
        </w:rPr>
      </w:pPr>
    </w:p>
    <w:p>
      <w:pPr>
        <w:pStyle w:val="20"/>
        <w:outlineLvl w:val="0"/>
        <w:rPr>
          <w:rFonts w:hint="eastAsia" w:eastAsiaTheme="minorEastAsia"/>
          <w:lang w:eastAsia="zh-CN"/>
        </w:rPr>
      </w:pPr>
      <w:bookmarkStart w:id="5" w:name="_Toc16053"/>
      <w:bookmarkStart w:id="6" w:name="_Toc4588"/>
      <w:r>
        <w:rPr>
          <w:rFonts w:hint="eastAsia" w:eastAsiaTheme="minorEastAsia"/>
          <w:lang w:eastAsia="zh-CN"/>
        </w:rPr>
        <w:drawing>
          <wp:inline distT="0" distB="0" distL="114300" distR="114300">
            <wp:extent cx="2336800" cy="2093595"/>
            <wp:effectExtent l="0" t="0" r="10160" b="952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6"/>
                    <a:stretch>
                      <a:fillRect/>
                    </a:stretch>
                  </pic:blipFill>
                  <pic:spPr>
                    <a:xfrm>
                      <a:off x="0" y="0"/>
                      <a:ext cx="2336800" cy="2093595"/>
                    </a:xfrm>
                    <a:prstGeom prst="rect">
                      <a:avLst/>
                    </a:prstGeom>
                  </pic:spPr>
                </pic:pic>
              </a:graphicData>
            </a:graphic>
          </wp:inline>
        </w:drawing>
      </w:r>
      <w:bookmarkEnd w:id="5"/>
      <w:bookmarkEnd w:id="6"/>
    </w:p>
    <w:p>
      <w:pPr>
        <w:pStyle w:val="20"/>
        <w:outlineLvl w:val="0"/>
        <w:rPr>
          <w:rFonts w:hint="eastAsia" w:eastAsiaTheme="minorEastAsia"/>
          <w:lang w:eastAsia="zh-CN"/>
        </w:rPr>
      </w:pPr>
    </w:p>
    <w:tbl>
      <w:tblPr>
        <w:tblStyle w:val="18"/>
        <w:tblW w:w="4486" w:type="dxa"/>
        <w:jc w:val="center"/>
        <w:tblInd w:w="403" w:type="dxa"/>
        <w:tblLayout w:type="fixed"/>
        <w:tblCellMar>
          <w:top w:w="0" w:type="dxa"/>
          <w:left w:w="108" w:type="dxa"/>
          <w:bottom w:w="0" w:type="dxa"/>
          <w:right w:w="108" w:type="dxa"/>
        </w:tblCellMar>
      </w:tblPr>
      <w:tblGrid>
        <w:gridCol w:w="1610"/>
        <w:gridCol w:w="2876"/>
      </w:tblGrid>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Fonts w:ascii="宋体" w:hAnsi="宋体"/>
                <w:b/>
                <w:sz w:val="28"/>
              </w:rPr>
            </w:pPr>
            <w:r>
              <w:rPr>
                <w:rStyle w:val="21"/>
                <w:rFonts w:hint="eastAsia"/>
                <w:b/>
                <w:color w:val="auto"/>
                <w:sz w:val="28"/>
              </w:rPr>
              <w:t>作    者</w:t>
            </w:r>
            <w:r>
              <w:rPr>
                <w:rStyle w:val="21"/>
                <w:b/>
                <w:color w:val="auto"/>
                <w:sz w:val="28"/>
              </w:rPr>
              <w:t>：</w:t>
            </w:r>
          </w:p>
        </w:tc>
        <w:tc>
          <w:tcPr>
            <w:tcW w:w="2876" w:type="dxa"/>
            <w:tcBorders>
              <w:top w:val="nil"/>
              <w:left w:val="nil"/>
              <w:bottom w:val="single" w:color="auto" w:sz="6" w:space="0"/>
              <w:right w:val="nil"/>
            </w:tcBorders>
            <w:vAlign w:val="top"/>
          </w:tcPr>
          <w:p>
            <w:pPr>
              <w:spacing w:before="360" w:line="0" w:lineRule="atLeast"/>
              <w:jc w:val="center"/>
              <w:rPr>
                <w:rFonts w:hint="eastAsia" w:ascii="宋体" w:hAnsi="宋体" w:eastAsiaTheme="minorEastAsia"/>
                <w:b/>
                <w:sz w:val="28"/>
                <w:lang w:val="en-US" w:eastAsia="zh-CN"/>
              </w:rPr>
            </w:pPr>
            <w:r>
              <w:rPr>
                <w:rFonts w:hint="eastAsia" w:ascii="宋体" w:hAnsi="宋体" w:eastAsiaTheme="minorEastAsia"/>
                <w:b/>
                <w:sz w:val="28"/>
                <w:lang w:val="en-US" w:eastAsia="zh-CN"/>
              </w:rPr>
              <w:t>全小组成员</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Style w:val="21"/>
                <w:b/>
                <w:color w:val="auto"/>
                <w:sz w:val="28"/>
              </w:rPr>
            </w:pPr>
            <w:r>
              <w:rPr>
                <w:rStyle w:val="21"/>
                <w:b/>
                <w:color w:val="auto"/>
                <w:sz w:val="28"/>
              </w:rPr>
              <w:t>日    期：</w:t>
            </w:r>
          </w:p>
        </w:tc>
        <w:tc>
          <w:tcPr>
            <w:tcW w:w="2876" w:type="dxa"/>
            <w:tcBorders>
              <w:top w:val="nil"/>
              <w:left w:val="nil"/>
              <w:bottom w:val="single" w:color="auto" w:sz="6" w:space="0"/>
              <w:right w:val="nil"/>
            </w:tcBorders>
            <w:vAlign w:val="top"/>
          </w:tcPr>
          <w:p>
            <w:pPr>
              <w:spacing w:before="360" w:line="0" w:lineRule="atLeast"/>
              <w:jc w:val="center"/>
              <w:rPr>
                <w:rFonts w:ascii="宋体" w:hAnsi="宋体"/>
                <w:b/>
                <w:sz w:val="28"/>
              </w:rPr>
            </w:pPr>
            <w:r>
              <w:rPr>
                <w:rFonts w:hint="eastAsia" w:ascii="宋体" w:hAnsi="宋体"/>
                <w:b/>
                <w:sz w:val="28"/>
              </w:rPr>
              <w:t>201</w:t>
            </w:r>
            <w:r>
              <w:rPr>
                <w:rFonts w:hint="eastAsia" w:ascii="宋体" w:hAnsi="宋体"/>
                <w:b/>
                <w:sz w:val="28"/>
                <w:lang w:val="en-US" w:eastAsia="zh-CN"/>
              </w:rPr>
              <w:t>8</w:t>
            </w:r>
            <w:r>
              <w:rPr>
                <w:rFonts w:hint="eastAsia" w:ascii="宋体" w:hAnsi="宋体"/>
                <w:b/>
                <w:sz w:val="28"/>
              </w:rPr>
              <w:t>-</w:t>
            </w:r>
            <w:r>
              <w:rPr>
                <w:rFonts w:hint="eastAsia" w:ascii="宋体" w:hAnsi="宋体"/>
                <w:b/>
                <w:sz w:val="28"/>
                <w:lang w:val="en-US" w:eastAsia="zh-CN"/>
              </w:rPr>
              <w:t>1-22</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rPr>
                <w:rStyle w:val="21"/>
                <w:b/>
                <w:color w:val="auto"/>
                <w:sz w:val="28"/>
              </w:rPr>
            </w:pPr>
            <w:r>
              <w:rPr>
                <w:rStyle w:val="21"/>
                <w:rFonts w:hint="eastAsia"/>
                <w:b/>
                <w:color w:val="auto"/>
                <w:sz w:val="28"/>
              </w:rPr>
              <w:t>审    核</w:t>
            </w:r>
            <w:r>
              <w:rPr>
                <w:rStyle w:val="21"/>
                <w:b/>
                <w:color w:val="auto"/>
                <w:sz w:val="28"/>
              </w:rPr>
              <w:t>：</w:t>
            </w:r>
          </w:p>
        </w:tc>
        <w:tc>
          <w:tcPr>
            <w:tcW w:w="2876" w:type="dxa"/>
            <w:tcBorders>
              <w:top w:val="single" w:color="auto" w:sz="6" w:space="0"/>
              <w:left w:val="nil"/>
              <w:bottom w:val="single" w:color="auto" w:sz="6" w:space="0"/>
              <w:right w:val="nil"/>
            </w:tcBorders>
            <w:vAlign w:val="top"/>
          </w:tcPr>
          <w:p>
            <w:pPr>
              <w:spacing w:before="360" w:line="0" w:lineRule="atLeast"/>
              <w:jc w:val="center"/>
              <w:rPr>
                <w:rFonts w:hint="eastAsia" w:ascii="宋体" w:hAnsi="宋体" w:eastAsiaTheme="minorEastAsia"/>
                <w:b/>
                <w:sz w:val="28"/>
                <w:lang w:val="en-US" w:eastAsia="zh-CN"/>
              </w:rPr>
            </w:pPr>
            <w:r>
              <w:rPr>
                <w:rFonts w:hint="eastAsia" w:ascii="宋体" w:hAnsi="宋体"/>
                <w:b/>
                <w:sz w:val="28"/>
                <w:lang w:val="en-US" w:eastAsia="zh-CN"/>
              </w:rPr>
              <w:t>全小组成员</w:t>
            </w:r>
          </w:p>
        </w:tc>
      </w:tr>
      <w:tr>
        <w:tblPrEx>
          <w:tblLayout w:type="fixed"/>
          <w:tblCellMar>
            <w:top w:w="0" w:type="dxa"/>
            <w:left w:w="108" w:type="dxa"/>
            <w:bottom w:w="0" w:type="dxa"/>
            <w:right w:w="108" w:type="dxa"/>
          </w:tblCellMar>
        </w:tblPrEx>
        <w:trPr>
          <w:trHeight w:val="20" w:hRule="atLeast"/>
          <w:jc w:val="center"/>
        </w:trPr>
        <w:tc>
          <w:tcPr>
            <w:tcW w:w="1610" w:type="dxa"/>
            <w:vAlign w:val="top"/>
          </w:tcPr>
          <w:p>
            <w:pPr>
              <w:spacing w:before="360" w:line="0" w:lineRule="atLeast"/>
              <w:ind w:right="79" w:rightChars="33"/>
              <w:jc w:val="both"/>
              <w:rPr>
                <w:rStyle w:val="21"/>
                <w:rFonts w:hint="eastAsia" w:eastAsia="宋体"/>
                <w:b/>
                <w:color w:val="auto"/>
                <w:sz w:val="28"/>
                <w:lang w:val="en-US" w:eastAsia="zh-CN"/>
              </w:rPr>
            </w:pPr>
            <w:r>
              <w:rPr>
                <w:rStyle w:val="21"/>
                <w:rFonts w:hint="eastAsia"/>
                <w:b/>
                <w:color w:val="auto"/>
                <w:sz w:val="28"/>
                <w:lang w:val="en-US" w:eastAsia="zh-CN"/>
              </w:rPr>
              <w:t>完成日期：</w:t>
            </w:r>
          </w:p>
        </w:tc>
        <w:tc>
          <w:tcPr>
            <w:tcW w:w="2876" w:type="dxa"/>
            <w:tcBorders>
              <w:top w:val="single" w:color="auto" w:sz="6" w:space="0"/>
              <w:left w:val="nil"/>
              <w:bottom w:val="single" w:color="auto" w:sz="6" w:space="0"/>
              <w:right w:val="nil"/>
            </w:tcBorders>
            <w:vAlign w:val="top"/>
          </w:tcPr>
          <w:p>
            <w:pPr>
              <w:spacing w:before="360" w:line="0" w:lineRule="atLeast"/>
              <w:jc w:val="center"/>
              <w:rPr>
                <w:rFonts w:hint="eastAsia" w:ascii="宋体" w:hAnsi="宋体"/>
                <w:b/>
                <w:sz w:val="28"/>
              </w:rPr>
            </w:pPr>
            <w:r>
              <w:rPr>
                <w:rFonts w:hint="eastAsia" w:ascii="宋体" w:hAnsi="宋体"/>
                <w:b/>
                <w:sz w:val="28"/>
              </w:rPr>
              <w:t>201</w:t>
            </w:r>
            <w:r>
              <w:rPr>
                <w:rFonts w:hint="eastAsia" w:ascii="宋体" w:hAnsi="宋体"/>
                <w:b/>
                <w:sz w:val="28"/>
                <w:lang w:val="en-US" w:eastAsia="zh-CN"/>
              </w:rPr>
              <w:t>8</w:t>
            </w:r>
            <w:r>
              <w:rPr>
                <w:rFonts w:hint="eastAsia" w:ascii="宋体" w:hAnsi="宋体"/>
                <w:b/>
                <w:sz w:val="28"/>
              </w:rPr>
              <w:t>-</w:t>
            </w:r>
            <w:r>
              <w:rPr>
                <w:rFonts w:hint="eastAsia" w:ascii="宋体" w:hAnsi="宋体"/>
                <w:b/>
                <w:sz w:val="28"/>
                <w:lang w:val="en-US" w:eastAsia="zh-CN"/>
              </w:rPr>
              <w:t>1</w:t>
            </w:r>
            <w:r>
              <w:rPr>
                <w:rFonts w:hint="eastAsia" w:ascii="宋体" w:hAnsi="宋体"/>
                <w:b/>
                <w:sz w:val="28"/>
              </w:rPr>
              <w:t>-</w:t>
            </w:r>
            <w:r>
              <w:rPr>
                <w:rFonts w:hint="eastAsia" w:ascii="宋体" w:hAnsi="宋体"/>
                <w:b/>
                <w:sz w:val="28"/>
                <w:lang w:val="en-US" w:eastAsia="zh-CN"/>
              </w:rPr>
              <w:t>23</w:t>
            </w:r>
          </w:p>
        </w:tc>
      </w:tr>
    </w:tbl>
    <w:p>
      <w:pPr>
        <w:pStyle w:val="20"/>
        <w:outlineLvl w:val="0"/>
        <w:rPr>
          <w:rFonts w:hint="eastAsia" w:eastAsiaTheme="minorEastAsia"/>
          <w:lang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4"/>
        <w:rPr>
          <w:sz w:val="24"/>
          <w:szCs w:val="24"/>
        </w:rPr>
      </w:pPr>
      <w:r>
        <w:rPr>
          <w:rFonts w:hint="eastAsia"/>
          <w:sz w:val="24"/>
          <w:szCs w:val="24"/>
        </w:rPr>
        <w:t>组长：</w:t>
      </w:r>
      <w:r>
        <w:rPr>
          <w:rFonts w:hint="eastAsia"/>
          <w:sz w:val="24"/>
          <w:szCs w:val="24"/>
          <w:lang w:val="en-US" w:eastAsia="zh-CN"/>
        </w:rPr>
        <w:t>厉佩强</w:t>
      </w:r>
    </w:p>
    <w:p>
      <w:pPr>
        <w:pStyle w:val="14"/>
        <w:rPr>
          <w:rFonts w:hint="eastAsia"/>
          <w:sz w:val="24"/>
          <w:szCs w:val="24"/>
          <w:lang w:val="en-US" w:eastAsia="zh-CN"/>
        </w:rPr>
      </w:pPr>
      <w:r>
        <w:rPr>
          <w:rFonts w:hint="eastAsia"/>
          <w:sz w:val="24"/>
          <w:szCs w:val="24"/>
        </w:rPr>
        <w:t>组员：</w:t>
      </w:r>
      <w:r>
        <w:rPr>
          <w:rFonts w:hint="eastAsia"/>
          <w:sz w:val="24"/>
          <w:szCs w:val="24"/>
          <w:lang w:val="en-US" w:eastAsia="zh-CN"/>
        </w:rPr>
        <w:t>蒋家俊、金浩楠、黄鹏羽、朱赛奎</w:t>
      </w:r>
    </w:p>
    <w:p>
      <w:pPr>
        <w:pStyle w:val="22"/>
        <w:spacing w:line="240" w:lineRule="auto"/>
        <w:jc w:val="right"/>
        <w:rPr>
          <w:rFonts w:hint="eastAsia" w:ascii="宋体" w:hAnsi="宋体"/>
          <w:b/>
          <w:bCs/>
          <w:sz w:val="32"/>
          <w:szCs w:val="32"/>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sz w:val="21"/>
          <w:szCs w:val="21"/>
        </w:rPr>
        <w:t>日期：</w:t>
      </w:r>
      <w:r>
        <w:rPr>
          <w:sz w:val="21"/>
          <w:szCs w:val="21"/>
        </w:rPr>
        <w:t>201</w:t>
      </w:r>
      <w:r>
        <w:rPr>
          <w:rFonts w:hint="eastAsia"/>
          <w:sz w:val="21"/>
          <w:szCs w:val="21"/>
          <w:lang w:val="en-US" w:eastAsia="zh-CN"/>
        </w:rPr>
        <w:t>8</w:t>
      </w:r>
      <w:r>
        <w:rPr>
          <w:sz w:val="21"/>
          <w:szCs w:val="21"/>
        </w:rPr>
        <w:t>.1.</w:t>
      </w:r>
      <w:r>
        <w:rPr>
          <w:rFonts w:hint="eastAsia"/>
          <w:sz w:val="21"/>
          <w:szCs w:val="21"/>
          <w:lang w:val="en-US" w:eastAsia="zh-CN"/>
        </w:rPr>
        <w:t>23</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宋体" w:hAnsi="宋体"/>
          <w:b/>
          <w:bCs/>
          <w:sz w:val="32"/>
          <w:szCs w:val="32"/>
        </w:rPr>
      </w:pPr>
      <w:r>
        <w:rPr>
          <w:rFonts w:hint="eastAsia" w:ascii="宋体" w:hAnsi="宋体"/>
          <w:b/>
          <w:bCs/>
          <w:sz w:val="32"/>
          <w:szCs w:val="32"/>
        </w:rPr>
        <w:t>文档修订记录</w:t>
      </w:r>
    </w:p>
    <w:tbl>
      <w:tblPr>
        <w:tblStyle w:val="18"/>
        <w:tblW w:w="844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55"/>
        <w:gridCol w:w="1266"/>
        <w:gridCol w:w="1100"/>
        <w:gridCol w:w="3020"/>
        <w:gridCol w:w="1296"/>
        <w:gridCol w:w="10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75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266"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110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302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296"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09"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szCs w:val="21"/>
                <w:lang w:val="en-US" w:eastAsia="zh-CN"/>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0.0.1</w:t>
            </w:r>
          </w:p>
        </w:tc>
        <w:tc>
          <w:tcPr>
            <w:tcW w:w="1266"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2018-1-22</w:t>
            </w:r>
          </w:p>
        </w:tc>
        <w:tc>
          <w:tcPr>
            <w:tcW w:w="110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全小组</w:t>
            </w:r>
          </w:p>
        </w:tc>
        <w:tc>
          <w:tcPr>
            <w:tcW w:w="3020"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完成初稿</w:t>
            </w:r>
          </w:p>
        </w:tc>
        <w:tc>
          <w:tcPr>
            <w:tcW w:w="129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S</w:t>
            </w:r>
          </w:p>
        </w:tc>
        <w:tc>
          <w:tcPr>
            <w:tcW w:w="100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全小组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0.1.0</w:t>
            </w:r>
          </w:p>
        </w:tc>
        <w:tc>
          <w:tcPr>
            <w:tcW w:w="1266" w:type="dxa"/>
            <w:vAlign w:val="center"/>
          </w:tcPr>
          <w:p>
            <w:pPr>
              <w:jc w:val="center"/>
              <w:rPr>
                <w:rFonts w:hint="eastAsia" w:ascii="宋体" w:eastAsiaTheme="minorEastAsia"/>
                <w:sz w:val="18"/>
                <w:szCs w:val="18"/>
                <w:lang w:val="en-US" w:eastAsia="zh-CN"/>
              </w:rPr>
            </w:pPr>
            <w:r>
              <w:rPr>
                <w:rFonts w:hint="eastAsia" w:ascii="宋体" w:eastAsiaTheme="minorEastAsia"/>
                <w:sz w:val="18"/>
                <w:szCs w:val="18"/>
                <w:lang w:val="en-US" w:eastAsia="zh-CN"/>
              </w:rPr>
              <w:t>2018-1-23</w:t>
            </w:r>
          </w:p>
        </w:tc>
        <w:tc>
          <w:tcPr>
            <w:tcW w:w="1100" w:type="dxa"/>
            <w:tcBorders>
              <w:right w:val="single" w:color="auto" w:sz="4" w:space="0"/>
            </w:tcBorders>
            <w:vAlign w:val="center"/>
          </w:tcPr>
          <w:p>
            <w:pPr>
              <w:jc w:val="center"/>
              <w:rPr>
                <w:rFonts w:hint="eastAsia" w:ascii="宋体" w:eastAsiaTheme="minorEastAsia"/>
                <w:sz w:val="18"/>
                <w:szCs w:val="18"/>
                <w:lang w:val="en-US" w:eastAsia="zh-CN"/>
              </w:rPr>
            </w:pPr>
            <w:r>
              <w:rPr>
                <w:rFonts w:hint="eastAsia" w:ascii="宋体" w:eastAsiaTheme="minorEastAsia"/>
                <w:sz w:val="18"/>
                <w:szCs w:val="18"/>
                <w:lang w:val="en-US" w:eastAsia="zh-CN"/>
              </w:rPr>
              <w:t>厉佩强</w:t>
            </w:r>
          </w:p>
        </w:tc>
        <w:tc>
          <w:tcPr>
            <w:tcW w:w="3020" w:type="dxa"/>
            <w:tcBorders>
              <w:left w:val="single" w:color="auto" w:sz="4" w:space="0"/>
              <w:right w:val="single" w:color="auto" w:sz="4" w:space="0"/>
            </w:tcBorders>
            <w:vAlign w:val="center"/>
          </w:tcPr>
          <w:p>
            <w:pPr>
              <w:keepNext/>
              <w:keepLines/>
              <w:jc w:val="center"/>
              <w:rPr>
                <w:rFonts w:hint="eastAsia" w:ascii="宋体" w:eastAsiaTheme="minorEastAsia"/>
                <w:sz w:val="18"/>
                <w:szCs w:val="18"/>
                <w:lang w:val="en-US" w:eastAsia="zh-CN"/>
              </w:rPr>
            </w:pPr>
            <w:r>
              <w:rPr>
                <w:rFonts w:hint="eastAsia" w:ascii="宋体" w:eastAsiaTheme="minorEastAsia"/>
                <w:sz w:val="18"/>
                <w:szCs w:val="18"/>
                <w:lang w:val="en-US" w:eastAsia="zh-CN"/>
              </w:rPr>
              <w:t>内部完整版</w:t>
            </w:r>
          </w:p>
        </w:tc>
        <w:tc>
          <w:tcPr>
            <w:tcW w:w="1296" w:type="dxa"/>
            <w:tcBorders>
              <w:left w:val="single" w:color="auto" w:sz="4" w:space="0"/>
              <w:right w:val="single" w:color="auto" w:sz="4" w:space="0"/>
            </w:tcBorders>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A</w:t>
            </w:r>
          </w:p>
        </w:tc>
        <w:tc>
          <w:tcPr>
            <w:tcW w:w="1009" w:type="dxa"/>
            <w:tcBorders>
              <w:left w:val="single" w:color="auto" w:sz="4" w:space="0"/>
            </w:tcBorders>
            <w:vAlign w:val="center"/>
          </w:tcPr>
          <w:p>
            <w:pPr>
              <w:jc w:val="center"/>
              <w:rPr>
                <w:rFonts w:hint="eastAsia" w:ascii="宋体" w:eastAsiaTheme="minorEastAsia"/>
                <w:color w:val="000000"/>
                <w:sz w:val="18"/>
                <w:szCs w:val="18"/>
                <w:lang w:val="en-US" w:eastAsia="zh-CN"/>
              </w:rPr>
            </w:pPr>
            <w:r>
              <w:rPr>
                <w:rFonts w:hint="eastAsia" w:ascii="宋体" w:eastAsiaTheme="minorEastAsia"/>
                <w:color w:val="000000"/>
                <w:sz w:val="18"/>
                <w:szCs w:val="18"/>
                <w:lang w:val="en-US" w:eastAsia="zh-CN"/>
              </w:rPr>
              <w:t>全小组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sz w:val="18"/>
                <w:szCs w:val="18"/>
                <w:lang w:val="en-US" w:eastAsia="zh-CN"/>
              </w:rPr>
            </w:pPr>
          </w:p>
        </w:tc>
        <w:tc>
          <w:tcPr>
            <w:tcW w:w="1266" w:type="dxa"/>
            <w:vAlign w:val="center"/>
          </w:tcPr>
          <w:p>
            <w:pPr>
              <w:jc w:val="center"/>
              <w:rPr>
                <w:rFonts w:hint="eastAsia" w:ascii="宋体" w:eastAsia="宋体"/>
                <w:sz w:val="18"/>
                <w:szCs w:val="18"/>
                <w:lang w:val="en-US" w:eastAsia="zh-CN"/>
              </w:rPr>
            </w:pPr>
          </w:p>
        </w:tc>
        <w:tc>
          <w:tcPr>
            <w:tcW w:w="1100" w:type="dxa"/>
            <w:tcBorders>
              <w:right w:val="single" w:color="auto" w:sz="4" w:space="0"/>
            </w:tcBorders>
            <w:vAlign w:val="center"/>
          </w:tcPr>
          <w:p>
            <w:pPr>
              <w:jc w:val="center"/>
              <w:rPr>
                <w:rFonts w:hint="eastAsia" w:ascii="宋体" w:eastAsia="宋体"/>
                <w:sz w:val="18"/>
                <w:szCs w:val="18"/>
                <w:lang w:val="en-US" w:eastAsia="zh-CN"/>
              </w:rPr>
            </w:pPr>
          </w:p>
        </w:tc>
        <w:tc>
          <w:tcPr>
            <w:tcW w:w="3020" w:type="dxa"/>
            <w:tcBorders>
              <w:left w:val="single" w:color="auto" w:sz="4" w:space="0"/>
              <w:right w:val="single" w:color="auto" w:sz="4" w:space="0"/>
            </w:tcBorders>
            <w:vAlign w:val="center"/>
          </w:tcPr>
          <w:p>
            <w:pPr>
              <w:jc w:val="center"/>
              <w:rPr>
                <w:rFonts w:hint="eastAsia" w:ascii="宋体" w:eastAsiaTheme="minorEastAsia"/>
                <w:sz w:val="18"/>
                <w:szCs w:val="18"/>
                <w:lang w:val="en-US" w:eastAsia="zh-CN"/>
              </w:rPr>
            </w:pPr>
          </w:p>
        </w:tc>
        <w:tc>
          <w:tcPr>
            <w:tcW w:w="1296"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p>
        </w:tc>
        <w:tc>
          <w:tcPr>
            <w:tcW w:w="1009" w:type="dxa"/>
            <w:tcBorders>
              <w:left w:val="single" w:color="auto" w:sz="4" w:space="0"/>
            </w:tcBorders>
            <w:vAlign w:val="center"/>
          </w:tcPr>
          <w:p>
            <w:pPr>
              <w:jc w:val="center"/>
              <w:rPr>
                <w:rFonts w:hint="eastAsia" w:ascii="宋体" w:eastAsiaTheme="minorEastAsia"/>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sz w:val="18"/>
                <w:szCs w:val="18"/>
              </w:rPr>
            </w:pPr>
          </w:p>
        </w:tc>
        <w:tc>
          <w:tcPr>
            <w:tcW w:w="1266" w:type="dxa"/>
            <w:vAlign w:val="center"/>
          </w:tcPr>
          <w:p>
            <w:pPr>
              <w:jc w:val="center"/>
              <w:rPr>
                <w:rFonts w:ascii="宋体"/>
                <w:sz w:val="18"/>
                <w:szCs w:val="18"/>
              </w:rPr>
            </w:pPr>
          </w:p>
        </w:tc>
        <w:tc>
          <w:tcPr>
            <w:tcW w:w="1100" w:type="dxa"/>
            <w:tcBorders>
              <w:right w:val="single" w:color="auto" w:sz="4" w:space="0"/>
            </w:tcBorders>
            <w:vAlign w:val="center"/>
          </w:tcPr>
          <w:p>
            <w:pPr>
              <w:jc w:val="center"/>
              <w:rPr>
                <w:rFonts w:ascii="宋体"/>
                <w:sz w:val="18"/>
                <w:szCs w:val="18"/>
              </w:rPr>
            </w:pPr>
          </w:p>
        </w:tc>
        <w:tc>
          <w:tcPr>
            <w:tcW w:w="3020" w:type="dxa"/>
            <w:tcBorders>
              <w:left w:val="single" w:color="auto" w:sz="4" w:space="0"/>
              <w:right w:val="single" w:color="auto" w:sz="4" w:space="0"/>
            </w:tcBorders>
            <w:vAlign w:val="center"/>
          </w:tcPr>
          <w:p>
            <w:pPr>
              <w:rPr>
                <w:rFonts w:ascii="宋体"/>
                <w:sz w:val="18"/>
                <w:szCs w:val="18"/>
              </w:rPr>
            </w:pPr>
          </w:p>
        </w:tc>
        <w:tc>
          <w:tcPr>
            <w:tcW w:w="1296" w:type="dxa"/>
            <w:tcBorders>
              <w:left w:val="single" w:color="auto" w:sz="4" w:space="0"/>
              <w:right w:val="single" w:color="auto" w:sz="4" w:space="0"/>
            </w:tcBorders>
            <w:vAlign w:val="center"/>
          </w:tcPr>
          <w:p>
            <w:pPr>
              <w:jc w:val="center"/>
              <w:rPr>
                <w:rFonts w:ascii="宋体"/>
                <w:sz w:val="18"/>
                <w:szCs w:val="18"/>
              </w:rPr>
            </w:pPr>
          </w:p>
        </w:tc>
        <w:tc>
          <w:tcPr>
            <w:tcW w:w="1009"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tcBorders>
              <w:bottom w:val="single" w:color="auto" w:sz="12" w:space="0"/>
            </w:tcBorders>
            <w:vAlign w:val="center"/>
          </w:tcPr>
          <w:p>
            <w:pPr>
              <w:jc w:val="center"/>
              <w:rPr>
                <w:rFonts w:ascii="宋体"/>
                <w:sz w:val="18"/>
                <w:szCs w:val="18"/>
              </w:rPr>
            </w:pPr>
          </w:p>
        </w:tc>
        <w:tc>
          <w:tcPr>
            <w:tcW w:w="1266" w:type="dxa"/>
            <w:tcBorders>
              <w:bottom w:val="single" w:color="auto" w:sz="12" w:space="0"/>
            </w:tcBorders>
            <w:vAlign w:val="center"/>
          </w:tcPr>
          <w:p>
            <w:pPr>
              <w:jc w:val="center"/>
              <w:rPr>
                <w:rFonts w:ascii="宋体"/>
                <w:sz w:val="18"/>
                <w:szCs w:val="18"/>
              </w:rPr>
            </w:pPr>
          </w:p>
        </w:tc>
        <w:tc>
          <w:tcPr>
            <w:tcW w:w="1100" w:type="dxa"/>
            <w:tcBorders>
              <w:bottom w:val="single" w:color="auto" w:sz="12" w:space="0"/>
              <w:right w:val="single" w:color="auto" w:sz="4" w:space="0"/>
            </w:tcBorders>
            <w:vAlign w:val="center"/>
          </w:tcPr>
          <w:p>
            <w:pPr>
              <w:jc w:val="center"/>
              <w:rPr>
                <w:rFonts w:ascii="宋体"/>
                <w:color w:val="FF0000"/>
                <w:sz w:val="18"/>
                <w:szCs w:val="18"/>
              </w:rPr>
            </w:pPr>
          </w:p>
        </w:tc>
        <w:tc>
          <w:tcPr>
            <w:tcW w:w="302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296"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09" w:type="dxa"/>
            <w:tcBorders>
              <w:left w:val="single" w:color="auto" w:sz="4" w:space="0"/>
              <w:bottom w:val="single" w:color="auto" w:sz="12" w:space="0"/>
            </w:tcBorders>
            <w:vAlign w:val="center"/>
          </w:tcPr>
          <w:p>
            <w:pPr>
              <w:jc w:val="center"/>
              <w:rPr>
                <w:rFonts w:ascii="宋体"/>
                <w:sz w:val="18"/>
                <w:szCs w:val="18"/>
              </w:rPr>
            </w:pPr>
          </w:p>
        </w:tc>
      </w:tr>
    </w:tbl>
    <w:p>
      <w:pPr>
        <w:rPr>
          <w:rFonts w:hint="eastAsia" w:ascii="宋体" w:hAnsi="宋体" w:eastAsia="宋体" w:cs="宋体"/>
          <w:sz w:val="24"/>
          <w:szCs w:val="24"/>
        </w:rPr>
      </w:pPr>
      <w:r>
        <w:rPr>
          <w:rFonts w:hint="eastAsia" w:ascii="宋体" w:hAnsi="宋体" w:eastAsia="宋体" w:cs="宋体"/>
          <w:color w:val="000000"/>
          <w:sz w:val="24"/>
          <w:szCs w:val="24"/>
        </w:rPr>
        <w:t>修订</w:t>
      </w:r>
      <w:r>
        <w:rPr>
          <w:rFonts w:hint="eastAsia" w:ascii="宋体" w:hAnsi="宋体" w:eastAsia="宋体" w:cs="宋体"/>
          <w:sz w:val="24"/>
          <w:szCs w:val="24"/>
        </w:rPr>
        <w:t>状态：S--首次编写，A--增加，M--修改，D--删除；</w:t>
      </w:r>
    </w:p>
    <w:p>
      <w:pPr>
        <w:rPr>
          <w:rFonts w:hint="eastAsia" w:ascii="宋体" w:hAnsi="宋体" w:eastAsia="宋体" w:cs="宋体"/>
          <w:sz w:val="24"/>
          <w:szCs w:val="24"/>
        </w:rPr>
      </w:pPr>
      <w:r>
        <w:rPr>
          <w:rFonts w:hint="eastAsia" w:ascii="宋体" w:hAnsi="宋体" w:eastAsia="宋体" w:cs="宋体"/>
          <w:sz w:val="24"/>
          <w:szCs w:val="24"/>
        </w:rPr>
        <w:t>日期格式：</w:t>
      </w:r>
      <w:r>
        <w:rPr>
          <w:rFonts w:hint="eastAsia" w:ascii="宋体" w:hAnsi="宋体" w:eastAsia="宋体" w:cs="宋体"/>
          <w:sz w:val="24"/>
          <w:szCs w:val="24"/>
          <w:lang w:val="en-US" w:eastAsia="zh-CN"/>
        </w:rPr>
        <w:t>YYYY.</w:t>
      </w:r>
      <w:r>
        <w:rPr>
          <w:rFonts w:hint="eastAsia" w:ascii="宋体" w:hAnsi="宋体" w:eastAsia="宋体" w:cs="宋体"/>
          <w:sz w:val="24"/>
          <w:szCs w:val="24"/>
        </w:rPr>
        <w:t>MM</w:t>
      </w:r>
      <w:r>
        <w:rPr>
          <w:rFonts w:hint="eastAsia" w:ascii="宋体" w:hAnsi="宋体" w:eastAsia="宋体" w:cs="宋体"/>
          <w:sz w:val="24"/>
          <w:szCs w:val="24"/>
          <w:lang w:val="en-US" w:eastAsia="zh-CN"/>
        </w:rPr>
        <w:t>.</w:t>
      </w:r>
      <w:r>
        <w:rPr>
          <w:rFonts w:hint="eastAsia" w:ascii="宋体" w:hAnsi="宋体" w:eastAsia="宋体" w:cs="宋体"/>
          <w:sz w:val="24"/>
          <w:szCs w:val="24"/>
        </w:rPr>
        <w:t>DD。</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宋体" w:hAnsi="宋体"/>
          <w:b/>
          <w:bCs/>
          <w:sz w:val="32"/>
          <w:szCs w:val="32"/>
          <w:lang w:val="en-US" w:eastAsia="zh-CN"/>
        </w:rPr>
      </w:pPr>
      <w:r>
        <w:rPr>
          <w:rFonts w:hint="eastAsia" w:ascii="宋体" w:hAnsi="宋体"/>
          <w:b/>
          <w:bCs/>
          <w:sz w:val="32"/>
          <w:szCs w:val="32"/>
          <w:lang w:val="en-US" w:eastAsia="zh-CN"/>
        </w:rPr>
        <w:t>参考文献</w:t>
      </w:r>
    </w:p>
    <w:tbl>
      <w:tblPr>
        <w:tblStyle w:val="18"/>
        <w:tblW w:w="844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55"/>
        <w:gridCol w:w="5386"/>
        <w:gridCol w:w="1016"/>
        <w:gridCol w:w="12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755" w:type="dxa"/>
            <w:tcBorders>
              <w:top w:val="single" w:color="auto" w:sz="12" w:space="0"/>
            </w:tcBorders>
            <w:shd w:val="clear" w:color="auto" w:fill="D9D9D9"/>
            <w:vAlign w:val="center"/>
          </w:tcPr>
          <w:p>
            <w:pPr>
              <w:jc w:val="center"/>
              <w:rPr>
                <w:rFonts w:hint="eastAsia" w:ascii="宋体" w:eastAsia="宋体"/>
                <w:b/>
                <w:szCs w:val="21"/>
                <w:lang w:eastAsia="zh-CN"/>
              </w:rPr>
            </w:pPr>
            <w:r>
              <w:rPr>
                <w:rFonts w:hint="eastAsia" w:ascii="宋体" w:hAnsi="宋体"/>
                <w:b/>
                <w:color w:val="000000"/>
                <w:szCs w:val="21"/>
                <w:lang w:val="en-US" w:eastAsia="zh-CN"/>
              </w:rPr>
              <w:t>序号</w:t>
            </w:r>
          </w:p>
        </w:tc>
        <w:tc>
          <w:tcPr>
            <w:tcW w:w="5386" w:type="dxa"/>
            <w:tcBorders>
              <w:top w:val="single" w:color="auto" w:sz="12" w:space="0"/>
              <w:right w:val="single" w:color="auto" w:sz="4" w:space="0"/>
            </w:tcBorders>
            <w:shd w:val="clear" w:color="auto" w:fill="D9D9D9"/>
            <w:vAlign w:val="center"/>
          </w:tcPr>
          <w:p>
            <w:pPr>
              <w:jc w:val="center"/>
              <w:rPr>
                <w:rFonts w:hint="eastAsia" w:ascii="宋体" w:eastAsia="宋体"/>
                <w:b/>
                <w:bCs/>
                <w:szCs w:val="21"/>
                <w:lang w:val="en-US" w:eastAsia="zh-CN"/>
              </w:rPr>
            </w:pPr>
            <w:r>
              <w:rPr>
                <w:rFonts w:hint="eastAsia" w:ascii="宋体"/>
                <w:b/>
                <w:bCs/>
                <w:szCs w:val="21"/>
                <w:lang w:val="en-US" w:eastAsia="zh-CN"/>
              </w:rPr>
              <w:t>参考文档</w:t>
            </w:r>
          </w:p>
        </w:tc>
        <w:tc>
          <w:tcPr>
            <w:tcW w:w="1016" w:type="dxa"/>
            <w:tcBorders>
              <w:top w:val="single" w:color="auto" w:sz="12" w:space="0"/>
              <w:left w:val="single" w:color="auto" w:sz="4" w:space="0"/>
              <w:right w:val="single" w:color="auto" w:sz="4" w:space="0"/>
            </w:tcBorders>
            <w:shd w:val="clear" w:color="auto" w:fill="D9D9D9"/>
            <w:vAlign w:val="center"/>
          </w:tcPr>
          <w:p>
            <w:pPr>
              <w:jc w:val="center"/>
              <w:rPr>
                <w:rFonts w:hint="eastAsia" w:ascii="宋体" w:eastAsia="宋体"/>
                <w:b/>
                <w:bCs/>
                <w:szCs w:val="21"/>
                <w:lang w:val="en-US" w:eastAsia="zh-CN"/>
              </w:rPr>
            </w:pPr>
            <w:r>
              <w:rPr>
                <w:rFonts w:hint="eastAsia" w:ascii="宋体"/>
                <w:b/>
                <w:bCs/>
                <w:szCs w:val="21"/>
                <w:lang w:val="en-US" w:eastAsia="zh-CN"/>
              </w:rPr>
              <w:t>版本</w:t>
            </w:r>
          </w:p>
        </w:tc>
        <w:tc>
          <w:tcPr>
            <w:tcW w:w="1289"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szCs w:val="21"/>
                <w:lang w:val="en-US" w:eastAsia="zh-CN"/>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color w:val="000000"/>
                <w:sz w:val="18"/>
                <w:szCs w:val="18"/>
              </w:rPr>
            </w:pPr>
            <w:r>
              <w:rPr>
                <w:rFonts w:ascii="宋体" w:hAnsi="宋体"/>
                <w:color w:val="000000"/>
                <w:sz w:val="18"/>
                <w:szCs w:val="18"/>
              </w:rPr>
              <w:t>1</w:t>
            </w:r>
          </w:p>
        </w:tc>
        <w:tc>
          <w:tcPr>
            <w:tcW w:w="5386" w:type="dxa"/>
            <w:tcBorders>
              <w:right w:val="single" w:color="auto" w:sz="4" w:space="0"/>
            </w:tcBorders>
            <w:vAlign w:val="center"/>
          </w:tcPr>
          <w:p>
            <w:pPr>
              <w:jc w:val="center"/>
              <w:rPr>
                <w:rFonts w:ascii="宋体"/>
                <w:sz w:val="18"/>
                <w:szCs w:val="18"/>
              </w:rPr>
            </w:pPr>
            <w:r>
              <w:rPr>
                <w:rFonts w:hint="eastAsia" w:ascii="宋体"/>
                <w:sz w:val="18"/>
                <w:szCs w:val="18"/>
              </w:rPr>
              <w:t>第九届中国大学生服务外包创新创业大赛A05-资源回收O2O平台</w:t>
            </w:r>
          </w:p>
        </w:tc>
        <w:tc>
          <w:tcPr>
            <w:tcW w:w="101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1.0.0</w:t>
            </w:r>
          </w:p>
        </w:tc>
        <w:tc>
          <w:tcPr>
            <w:tcW w:w="128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sz w:val="18"/>
                <w:szCs w:val="18"/>
                <w:lang w:val="en-US" w:eastAsia="zh-CN"/>
              </w:rPr>
              <w:t>2017.</w:t>
            </w:r>
            <w:r>
              <w:rPr>
                <w:rFonts w:ascii="宋体"/>
                <w:sz w:val="18"/>
                <w:szCs w:val="18"/>
              </w:rPr>
              <w:t>1</w:t>
            </w:r>
            <w:r>
              <w:rPr>
                <w:rFonts w:hint="eastAsia" w:ascii="宋体"/>
                <w:sz w:val="18"/>
                <w:szCs w:val="18"/>
                <w:lang w:val="en-US" w:eastAsia="zh-CN"/>
              </w:rPr>
              <w:t>1</w:t>
            </w:r>
            <w:r>
              <w:rPr>
                <w:rFonts w:ascii="宋体"/>
                <w:sz w:val="18"/>
                <w:szCs w:val="18"/>
              </w:rPr>
              <w:t>.</w:t>
            </w:r>
            <w:r>
              <w:rPr>
                <w:rFonts w:hint="eastAsia" w:ascii="宋体"/>
                <w:sz w:val="18"/>
                <w:szCs w:val="18"/>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2</w:t>
            </w:r>
          </w:p>
        </w:tc>
        <w:tc>
          <w:tcPr>
            <w:tcW w:w="5386" w:type="dxa"/>
            <w:tcBorders>
              <w:right w:val="single" w:color="auto" w:sz="4" w:space="0"/>
            </w:tcBorders>
            <w:vAlign w:val="center"/>
          </w:tcPr>
          <w:p>
            <w:pPr>
              <w:keepNext/>
              <w:keepLines/>
              <w:jc w:val="center"/>
              <w:rPr>
                <w:rFonts w:ascii="宋体"/>
                <w:sz w:val="18"/>
                <w:szCs w:val="18"/>
              </w:rPr>
            </w:pPr>
            <w:r>
              <w:rPr>
                <w:rFonts w:hint="eastAsia" w:ascii="宋体"/>
                <w:sz w:val="18"/>
                <w:szCs w:val="18"/>
              </w:rPr>
              <w:t>资源回收O2O平台可行性分析</w:t>
            </w:r>
          </w:p>
        </w:tc>
        <w:tc>
          <w:tcPr>
            <w:tcW w:w="1016" w:type="dxa"/>
            <w:tcBorders>
              <w:left w:val="single" w:color="auto" w:sz="4" w:space="0"/>
              <w:righ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0.1.0</w:t>
            </w:r>
          </w:p>
        </w:tc>
        <w:tc>
          <w:tcPr>
            <w:tcW w:w="1289" w:type="dxa"/>
            <w:tcBorders>
              <w:left w:val="single" w:color="auto" w:sz="4" w:space="0"/>
            </w:tcBorders>
            <w:vAlign w:val="center"/>
          </w:tcPr>
          <w:p>
            <w:pPr>
              <w:jc w:val="center"/>
              <w:rPr>
                <w:rFonts w:hint="eastAsia" w:ascii="宋体" w:eastAsia="宋体"/>
                <w:color w:val="000000"/>
                <w:sz w:val="18"/>
                <w:szCs w:val="18"/>
                <w:lang w:val="en-US" w:eastAsia="zh-CN"/>
              </w:rPr>
            </w:pPr>
            <w:r>
              <w:rPr>
                <w:rFonts w:hint="eastAsia" w:ascii="宋体"/>
                <w:color w:val="000000"/>
                <w:sz w:val="18"/>
                <w:szCs w:val="18"/>
                <w:lang w:val="en-US" w:eastAsia="zh-CN"/>
              </w:rPr>
              <w:t>2018.1.21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55" w:type="dxa"/>
            <w:vAlign w:val="center"/>
          </w:tcPr>
          <w:p>
            <w:pPr>
              <w:jc w:val="center"/>
              <w:rPr>
                <w:rFonts w:ascii="宋体"/>
                <w:color w:val="000000"/>
                <w:sz w:val="18"/>
                <w:szCs w:val="18"/>
              </w:rPr>
            </w:pPr>
          </w:p>
        </w:tc>
        <w:tc>
          <w:tcPr>
            <w:tcW w:w="5386" w:type="dxa"/>
            <w:tcBorders>
              <w:right w:val="single" w:color="auto" w:sz="4" w:space="0"/>
            </w:tcBorders>
            <w:vAlign w:val="center"/>
          </w:tcPr>
          <w:p>
            <w:pPr>
              <w:keepNext/>
              <w:keepLines/>
              <w:rPr>
                <w:rFonts w:ascii="宋体"/>
                <w:sz w:val="18"/>
                <w:szCs w:val="18"/>
              </w:rPr>
            </w:pPr>
          </w:p>
        </w:tc>
        <w:tc>
          <w:tcPr>
            <w:tcW w:w="1016" w:type="dxa"/>
            <w:tcBorders>
              <w:left w:val="single" w:color="auto" w:sz="4" w:space="0"/>
              <w:right w:val="single" w:color="auto" w:sz="4" w:space="0"/>
            </w:tcBorders>
            <w:vAlign w:val="center"/>
          </w:tcPr>
          <w:p>
            <w:pPr>
              <w:jc w:val="center"/>
              <w:rPr>
                <w:rFonts w:ascii="宋体"/>
                <w:color w:val="000000"/>
                <w:sz w:val="18"/>
                <w:szCs w:val="18"/>
              </w:rPr>
            </w:pPr>
          </w:p>
        </w:tc>
        <w:tc>
          <w:tcPr>
            <w:tcW w:w="1289" w:type="dxa"/>
            <w:tcBorders>
              <w:left w:val="single" w:color="auto" w:sz="4" w:space="0"/>
            </w:tcBorders>
            <w:vAlign w:val="center"/>
          </w:tcPr>
          <w:p>
            <w:pPr>
              <w:jc w:val="center"/>
              <w:rPr>
                <w:rFonts w:ascii="宋体"/>
                <w:color w:val="000000"/>
                <w:sz w:val="18"/>
                <w:szCs w:val="18"/>
              </w:rPr>
            </w:pPr>
          </w:p>
        </w:tc>
      </w:tr>
    </w:tbl>
    <w:p/>
    <w:p>
      <w:p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14"/>
        <w:tabs>
          <w:tab w:val="right" w:leader="dot" w:pos="8306"/>
          <w:tab w:val="clear" w:pos="8222"/>
        </w:tabs>
        <w:rPr>
          <w:rFonts w:hint="eastAsia" w:eastAsia="宋体"/>
          <w:lang w:val="en-US" w:eastAsia="zh-CN"/>
        </w:rPr>
      </w:pPr>
      <w:r>
        <w:rPr>
          <w:rFonts w:hint="eastAsia"/>
          <w:lang w:val="en-US" w:eastAsia="zh-CN"/>
        </w:rPr>
        <w:t>目录</w:t>
      </w:r>
    </w:p>
    <w:p>
      <w:pPr>
        <w:pStyle w:val="14"/>
        <w:tabs>
          <w:tab w:val="right" w:leader="dot" w:pos="8306"/>
          <w:tab w:val="clear" w:pos="8222"/>
        </w:tabs>
      </w:pPr>
      <w:r>
        <w:fldChar w:fldCharType="begin"/>
      </w:r>
      <w:r>
        <w:instrText xml:space="preserve">TOC \o "1-3" \h \u </w:instrText>
      </w:r>
      <w:r>
        <w:fldChar w:fldCharType="separate"/>
      </w:r>
      <w:r>
        <w:fldChar w:fldCharType="begin"/>
      </w:r>
      <w:r>
        <w:instrText xml:space="preserve"> HYPERLINK \l _Toc24833 </w:instrText>
      </w:r>
      <w:r>
        <w:fldChar w:fldCharType="separate"/>
      </w:r>
      <w:r>
        <w:rPr>
          <w:rFonts w:hint="eastAsia"/>
          <w:lang w:val="en-US" w:eastAsia="zh-CN"/>
        </w:rPr>
        <w:t>第一章 引言</w:t>
      </w:r>
      <w:r>
        <w:tab/>
      </w:r>
      <w:r>
        <w:fldChar w:fldCharType="begin"/>
      </w:r>
      <w:r>
        <w:instrText xml:space="preserve"> PAGEREF _Toc24833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_Toc14250 </w:instrText>
      </w:r>
      <w:r>
        <w:fldChar w:fldCharType="separate"/>
      </w:r>
      <w:r>
        <w:rPr>
          <w:rFonts w:hint="eastAsia"/>
          <w:lang w:val="en-US" w:eastAsia="zh-CN"/>
        </w:rPr>
        <w:t>1.1. 编写目的</w:t>
      </w:r>
      <w:r>
        <w:tab/>
      </w:r>
      <w:r>
        <w:fldChar w:fldCharType="begin"/>
      </w:r>
      <w:r>
        <w:instrText xml:space="preserve"> PAGEREF _Toc14250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_Toc4710 </w:instrText>
      </w:r>
      <w:r>
        <w:fldChar w:fldCharType="separate"/>
      </w:r>
      <w:r>
        <w:rPr>
          <w:rFonts w:hint="eastAsia"/>
          <w:lang w:val="en-US" w:eastAsia="zh-CN"/>
        </w:rPr>
        <w:t>1.2. 读者对象</w:t>
      </w:r>
      <w:r>
        <w:tab/>
      </w:r>
      <w:r>
        <w:fldChar w:fldCharType="begin"/>
      </w:r>
      <w:r>
        <w:instrText xml:space="preserve"> PAGEREF _Toc4710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_Toc9914 </w:instrText>
      </w:r>
      <w:r>
        <w:fldChar w:fldCharType="separate"/>
      </w:r>
      <w:r>
        <w:rPr>
          <w:rFonts w:hint="eastAsia"/>
        </w:rPr>
        <w:t>1.3. 术语和定义</w:t>
      </w:r>
      <w:r>
        <w:tab/>
      </w:r>
      <w:r>
        <w:fldChar w:fldCharType="begin"/>
      </w:r>
      <w:r>
        <w:instrText xml:space="preserve"> PAGEREF _Toc9914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_Toc31258 </w:instrText>
      </w:r>
      <w:r>
        <w:fldChar w:fldCharType="separate"/>
      </w:r>
      <w:r>
        <w:rPr>
          <w:rFonts w:hint="eastAsia"/>
        </w:rPr>
        <w:t>1.4. 参考资料</w:t>
      </w:r>
      <w:r>
        <w:tab/>
      </w:r>
      <w:r>
        <w:fldChar w:fldCharType="begin"/>
      </w:r>
      <w:r>
        <w:instrText xml:space="preserve"> PAGEREF _Toc31258 </w:instrText>
      </w:r>
      <w:r>
        <w:fldChar w:fldCharType="separate"/>
      </w:r>
      <w:r>
        <w:t>4</w:t>
      </w:r>
      <w:r>
        <w:fldChar w:fldCharType="end"/>
      </w:r>
      <w:r>
        <w:fldChar w:fldCharType="end"/>
      </w:r>
    </w:p>
    <w:p>
      <w:pPr>
        <w:pStyle w:val="14"/>
        <w:tabs>
          <w:tab w:val="right" w:leader="dot" w:pos="8306"/>
          <w:tab w:val="clear" w:pos="8222"/>
        </w:tabs>
      </w:pPr>
      <w:r>
        <w:fldChar w:fldCharType="begin"/>
      </w:r>
      <w:r>
        <w:instrText xml:space="preserve"> HYPERLINK \l _Toc5398 </w:instrText>
      </w:r>
      <w:r>
        <w:fldChar w:fldCharType="separate"/>
      </w:r>
      <w:r>
        <w:rPr>
          <w:rFonts w:hint="eastAsia"/>
          <w:lang w:val="en-US" w:eastAsia="zh-CN"/>
        </w:rPr>
        <w:t>第二章 项目概述</w:t>
      </w:r>
      <w:r>
        <w:tab/>
      </w:r>
      <w:r>
        <w:fldChar w:fldCharType="begin"/>
      </w:r>
      <w:r>
        <w:instrText xml:space="preserve"> PAGEREF _Toc5398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_Toc29243 </w:instrText>
      </w:r>
      <w:r>
        <w:fldChar w:fldCharType="separate"/>
      </w:r>
      <w:r>
        <w:rPr>
          <w:rFonts w:hint="eastAsia"/>
          <w:lang w:val="en-US" w:eastAsia="zh-CN"/>
        </w:rPr>
        <w:t>2.1. 项目背景</w:t>
      </w:r>
      <w:r>
        <w:tab/>
      </w:r>
      <w:r>
        <w:fldChar w:fldCharType="begin"/>
      </w:r>
      <w:r>
        <w:instrText xml:space="preserve"> PAGEREF _Toc29243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_Toc18479 </w:instrText>
      </w:r>
      <w:r>
        <w:fldChar w:fldCharType="separate"/>
      </w:r>
      <w:r>
        <w:rPr>
          <w:rFonts w:hint="eastAsia"/>
          <w:lang w:val="en-US" w:eastAsia="zh-CN"/>
        </w:rPr>
        <w:t>2.2. 项目范围</w:t>
      </w:r>
      <w:r>
        <w:tab/>
      </w:r>
      <w:r>
        <w:fldChar w:fldCharType="begin"/>
      </w:r>
      <w:r>
        <w:instrText xml:space="preserve"> PAGEREF _Toc18479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_Toc22303 </w:instrText>
      </w:r>
      <w:r>
        <w:fldChar w:fldCharType="separate"/>
      </w:r>
      <w:r>
        <w:rPr>
          <w:rFonts w:hint="eastAsia"/>
          <w:lang w:val="en-US" w:eastAsia="zh-CN"/>
        </w:rPr>
        <w:t>2.3. 项目目标</w:t>
      </w:r>
      <w:r>
        <w:tab/>
      </w:r>
      <w:r>
        <w:fldChar w:fldCharType="begin"/>
      </w:r>
      <w:r>
        <w:instrText xml:space="preserve"> PAGEREF _Toc22303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_Toc11547 </w:instrText>
      </w:r>
      <w:r>
        <w:fldChar w:fldCharType="separate"/>
      </w:r>
      <w:r>
        <w:rPr>
          <w:rFonts w:hint="eastAsia"/>
          <w:lang w:val="en-US" w:eastAsia="zh-CN"/>
        </w:rPr>
        <w:t>2.4. 项目交付成果</w:t>
      </w:r>
      <w:r>
        <w:tab/>
      </w:r>
      <w:r>
        <w:fldChar w:fldCharType="begin"/>
      </w:r>
      <w:r>
        <w:instrText xml:space="preserve"> PAGEREF _Toc11547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_Toc17197 </w:instrText>
      </w:r>
      <w:r>
        <w:fldChar w:fldCharType="separate"/>
      </w:r>
      <w:r>
        <w:rPr>
          <w:rFonts w:hint="eastAsia"/>
          <w:lang w:val="en-US" w:eastAsia="zh-CN"/>
        </w:rPr>
        <w:t>2.5. 假设和约束</w:t>
      </w:r>
      <w:r>
        <w:tab/>
      </w:r>
      <w:r>
        <w:fldChar w:fldCharType="begin"/>
      </w:r>
      <w:r>
        <w:instrText xml:space="preserve"> PAGEREF _Toc17197 </w:instrText>
      </w:r>
      <w:r>
        <w:fldChar w:fldCharType="separate"/>
      </w:r>
      <w:r>
        <w:t>6</w:t>
      </w:r>
      <w:r>
        <w:fldChar w:fldCharType="end"/>
      </w:r>
      <w:r>
        <w:fldChar w:fldCharType="end"/>
      </w:r>
    </w:p>
    <w:p>
      <w:pPr>
        <w:pStyle w:val="14"/>
        <w:tabs>
          <w:tab w:val="right" w:leader="dot" w:pos="8306"/>
          <w:tab w:val="clear" w:pos="8222"/>
        </w:tabs>
      </w:pPr>
      <w:r>
        <w:fldChar w:fldCharType="begin"/>
      </w:r>
      <w:r>
        <w:instrText xml:space="preserve"> HYPERLINK \l _Toc6032 </w:instrText>
      </w:r>
      <w:r>
        <w:fldChar w:fldCharType="separate"/>
      </w:r>
      <w:r>
        <w:rPr>
          <w:rFonts w:hint="eastAsia"/>
          <w:lang w:val="en-US" w:eastAsia="zh-CN"/>
        </w:rPr>
        <w:t>第三章 项目组织</w:t>
      </w:r>
      <w:r>
        <w:tab/>
      </w:r>
      <w:r>
        <w:fldChar w:fldCharType="begin"/>
      </w:r>
      <w:r>
        <w:instrText xml:space="preserve"> PAGEREF _Toc6032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_Toc31376 </w:instrText>
      </w:r>
      <w:r>
        <w:fldChar w:fldCharType="separate"/>
      </w:r>
      <w:r>
        <w:rPr>
          <w:rFonts w:hint="eastAsia"/>
          <w:lang w:val="en-US" w:eastAsia="zh-CN"/>
        </w:rPr>
        <w:t>3.1. 项目组织结构（OBS）</w:t>
      </w:r>
      <w:r>
        <w:tab/>
      </w:r>
      <w:r>
        <w:fldChar w:fldCharType="begin"/>
      </w:r>
      <w:r>
        <w:instrText xml:space="preserve"> PAGEREF _Toc31376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_Toc1354 </w:instrText>
      </w:r>
      <w:r>
        <w:fldChar w:fldCharType="separate"/>
      </w:r>
      <w:r>
        <w:rPr>
          <w:rFonts w:hint="eastAsia"/>
          <w:lang w:val="en-US" w:eastAsia="zh-CN"/>
        </w:rPr>
        <w:t>3.2. 项目人员</w:t>
      </w:r>
      <w:r>
        <w:tab/>
      </w:r>
      <w:r>
        <w:fldChar w:fldCharType="begin"/>
      </w:r>
      <w:r>
        <w:instrText xml:space="preserve"> PAGEREF _Toc1354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_Toc3422 </w:instrText>
      </w:r>
      <w:r>
        <w:fldChar w:fldCharType="separate"/>
      </w:r>
      <w:r>
        <w:rPr>
          <w:rFonts w:hint="eastAsia"/>
          <w:lang w:val="en-US" w:eastAsia="zh-CN"/>
        </w:rPr>
        <w:t>3.3. 项目干系人分析</w:t>
      </w:r>
      <w:r>
        <w:tab/>
      </w:r>
      <w:r>
        <w:fldChar w:fldCharType="begin"/>
      </w:r>
      <w:r>
        <w:instrText xml:space="preserve"> PAGEREF _Toc3422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_Toc29197 </w:instrText>
      </w:r>
      <w:r>
        <w:fldChar w:fldCharType="separate"/>
      </w:r>
      <w:r>
        <w:rPr>
          <w:rFonts w:hint="eastAsia"/>
          <w:lang w:val="en-US" w:eastAsia="zh-CN"/>
        </w:rPr>
        <w:t>3.4. 人力资源计划</w:t>
      </w:r>
      <w:r>
        <w:tab/>
      </w:r>
      <w:r>
        <w:fldChar w:fldCharType="begin"/>
      </w:r>
      <w:r>
        <w:instrText xml:space="preserve"> PAGEREF _Toc29197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_Toc11310 </w:instrText>
      </w:r>
      <w:r>
        <w:fldChar w:fldCharType="separate"/>
      </w:r>
      <w:r>
        <w:rPr>
          <w:rFonts w:hint="eastAsia"/>
          <w:lang w:val="en-US" w:eastAsia="zh-CN"/>
        </w:rPr>
        <w:t>3.4.1. 概述</w:t>
      </w:r>
      <w:r>
        <w:tab/>
      </w:r>
      <w:r>
        <w:fldChar w:fldCharType="begin"/>
      </w:r>
      <w:r>
        <w:instrText xml:space="preserve"> PAGEREF _Toc11310 </w:instrText>
      </w:r>
      <w:r>
        <w:fldChar w:fldCharType="separate"/>
      </w:r>
      <w:r>
        <w:t>8</w:t>
      </w:r>
      <w:r>
        <w:fldChar w:fldCharType="end"/>
      </w:r>
      <w:r>
        <w:fldChar w:fldCharType="end"/>
      </w:r>
    </w:p>
    <w:p>
      <w:pPr>
        <w:pStyle w:val="14"/>
        <w:tabs>
          <w:tab w:val="right" w:leader="dot" w:pos="8306"/>
          <w:tab w:val="clear" w:pos="8222"/>
        </w:tabs>
      </w:pPr>
      <w:r>
        <w:fldChar w:fldCharType="begin"/>
      </w:r>
      <w:r>
        <w:instrText xml:space="preserve"> HYPERLINK \l _Toc26733 </w:instrText>
      </w:r>
      <w:r>
        <w:fldChar w:fldCharType="separate"/>
      </w:r>
      <w:r>
        <w:rPr>
          <w:rFonts w:hint="eastAsia"/>
          <w:lang w:val="en-US" w:eastAsia="zh-CN"/>
        </w:rPr>
        <w:t>第四章 项目策划</w:t>
      </w:r>
      <w:r>
        <w:tab/>
      </w:r>
      <w:r>
        <w:fldChar w:fldCharType="begin"/>
      </w:r>
      <w:r>
        <w:instrText xml:space="preserve"> PAGEREF _Toc26733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_Toc18999 </w:instrText>
      </w:r>
      <w:r>
        <w:fldChar w:fldCharType="separate"/>
      </w:r>
      <w:r>
        <w:rPr>
          <w:rFonts w:hint="eastAsia"/>
          <w:lang w:val="en-US" w:eastAsia="zh-CN"/>
        </w:rPr>
        <w:t>4.1. 软件生命周期模型选择</w:t>
      </w:r>
      <w:r>
        <w:tab/>
      </w:r>
      <w:r>
        <w:fldChar w:fldCharType="begin"/>
      </w:r>
      <w:r>
        <w:instrText xml:space="preserve"> PAGEREF _Toc18999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_Toc7668 </w:instrText>
      </w:r>
      <w:r>
        <w:fldChar w:fldCharType="separate"/>
      </w:r>
      <w:r>
        <w:rPr>
          <w:rFonts w:hint="eastAsia"/>
          <w:lang w:val="en-US" w:eastAsia="zh-CN"/>
        </w:rPr>
        <w:t>4.2. 项目阶段划分</w:t>
      </w:r>
      <w:r>
        <w:tab/>
      </w:r>
      <w:r>
        <w:fldChar w:fldCharType="begin"/>
      </w:r>
      <w:r>
        <w:instrText xml:space="preserve"> PAGEREF _Toc7668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_Toc16736 </w:instrText>
      </w:r>
      <w:r>
        <w:fldChar w:fldCharType="separate"/>
      </w:r>
      <w:r>
        <w:rPr>
          <w:rFonts w:hint="eastAsia"/>
          <w:lang w:val="en-US" w:eastAsia="zh-CN"/>
        </w:rPr>
        <w:t>4.3. 风险管理计划</w:t>
      </w:r>
      <w:r>
        <w:tab/>
      </w:r>
      <w:r>
        <w:fldChar w:fldCharType="begin"/>
      </w:r>
      <w:r>
        <w:instrText xml:space="preserve"> PAGEREF _Toc16736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_Toc7523 </w:instrText>
      </w:r>
      <w:r>
        <w:fldChar w:fldCharType="separate"/>
      </w:r>
      <w:r>
        <w:rPr>
          <w:rFonts w:hint="eastAsia"/>
          <w:lang w:val="en-US" w:eastAsia="zh-CN"/>
        </w:rPr>
        <w:t>4.3.1. 关键技术无法掌握拖延项目进度。</w:t>
      </w:r>
      <w:r>
        <w:tab/>
      </w:r>
      <w:r>
        <w:fldChar w:fldCharType="begin"/>
      </w:r>
      <w:r>
        <w:instrText xml:space="preserve"> PAGEREF _Toc7523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_Toc4084 </w:instrText>
      </w:r>
      <w:r>
        <w:fldChar w:fldCharType="separate"/>
      </w:r>
      <w:r>
        <w:rPr>
          <w:rFonts w:hint="eastAsia"/>
        </w:rPr>
        <w:t>4.3.2. 寒假大家无法聚集影响开发效率</w:t>
      </w:r>
      <w:r>
        <w:tab/>
      </w:r>
      <w:r>
        <w:fldChar w:fldCharType="begin"/>
      </w:r>
      <w:r>
        <w:instrText xml:space="preserve"> PAGEREF _Toc4084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_Toc22565 </w:instrText>
      </w:r>
      <w:r>
        <w:fldChar w:fldCharType="separate"/>
      </w:r>
      <w:r>
        <w:rPr>
          <w:rFonts w:hint="eastAsia"/>
        </w:rPr>
        <w:t>4.3.3. 平时学习时间占用过多的开发时间</w:t>
      </w:r>
      <w:r>
        <w:tab/>
      </w:r>
      <w:r>
        <w:fldChar w:fldCharType="begin"/>
      </w:r>
      <w:r>
        <w:instrText xml:space="preserve"> PAGEREF _Toc22565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_Toc17622 </w:instrText>
      </w:r>
      <w:r>
        <w:fldChar w:fldCharType="separate"/>
      </w:r>
      <w:r>
        <w:rPr>
          <w:rFonts w:hint="eastAsia"/>
        </w:rPr>
        <w:t>4.3.4. 开发成本超出预估成本</w:t>
      </w:r>
      <w:r>
        <w:tab/>
      </w:r>
      <w:r>
        <w:fldChar w:fldCharType="begin"/>
      </w:r>
      <w:r>
        <w:instrText xml:space="preserve"> PAGEREF _Toc17622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_Toc43 </w:instrText>
      </w:r>
      <w:r>
        <w:fldChar w:fldCharType="separate"/>
      </w:r>
      <w:r>
        <w:rPr>
          <w:rFonts w:hint="eastAsia"/>
          <w:lang w:val="en-US" w:eastAsia="zh-CN"/>
        </w:rPr>
        <w:t>4.4. 项目方法</w:t>
      </w:r>
      <w:r>
        <w:tab/>
      </w:r>
      <w:r>
        <w:fldChar w:fldCharType="begin"/>
      </w:r>
      <w:r>
        <w:instrText xml:space="preserve"> PAGEREF _Toc43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_Toc5731 </w:instrText>
      </w:r>
      <w:r>
        <w:fldChar w:fldCharType="separate"/>
      </w:r>
      <w:r>
        <w:rPr>
          <w:rFonts w:hint="eastAsia"/>
          <w:lang w:val="en-US" w:eastAsia="zh-CN"/>
        </w:rPr>
        <w:t>4.5. 关键技术</w:t>
      </w:r>
      <w:r>
        <w:tab/>
      </w:r>
      <w:r>
        <w:fldChar w:fldCharType="begin"/>
      </w:r>
      <w:r>
        <w:instrText xml:space="preserve"> PAGEREF _Toc5731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_Toc21958 </w:instrText>
      </w:r>
      <w:r>
        <w:fldChar w:fldCharType="separate"/>
      </w:r>
      <w:r>
        <w:rPr>
          <w:rFonts w:hint="eastAsia"/>
          <w:lang w:val="en-US" w:eastAsia="zh-CN"/>
        </w:rPr>
        <w:t>4.6. 工具</w:t>
      </w:r>
      <w:r>
        <w:tab/>
      </w:r>
      <w:r>
        <w:fldChar w:fldCharType="begin"/>
      </w:r>
      <w:r>
        <w:instrText xml:space="preserve"> PAGEREF _Toc21958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_Toc16748 </w:instrText>
      </w:r>
      <w:r>
        <w:fldChar w:fldCharType="separate"/>
      </w:r>
      <w:r>
        <w:rPr>
          <w:rFonts w:hint="eastAsia"/>
          <w:lang w:val="en-US" w:eastAsia="zh-CN"/>
        </w:rPr>
        <w:t>4.7. 进度安排</w:t>
      </w:r>
      <w:r>
        <w:tab/>
      </w:r>
      <w:r>
        <w:fldChar w:fldCharType="begin"/>
      </w:r>
      <w:r>
        <w:instrText xml:space="preserve"> PAGEREF _Toc16748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_Toc12606 </w:instrText>
      </w:r>
      <w:r>
        <w:fldChar w:fldCharType="separate"/>
      </w:r>
      <w:r>
        <w:rPr>
          <w:rFonts w:hint="eastAsia"/>
          <w:lang w:val="en-US" w:eastAsia="zh-CN"/>
        </w:rPr>
        <w:t>4.8. 工作分解结构（WBS）</w:t>
      </w:r>
      <w:r>
        <w:tab/>
      </w:r>
      <w:r>
        <w:fldChar w:fldCharType="begin"/>
      </w:r>
      <w:r>
        <w:instrText xml:space="preserve"> PAGEREF _Toc12606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_Toc30952 </w:instrText>
      </w:r>
      <w:r>
        <w:fldChar w:fldCharType="separate"/>
      </w:r>
      <w:r>
        <w:rPr>
          <w:rFonts w:hint="eastAsia"/>
          <w:lang w:val="en-US" w:eastAsia="zh-CN"/>
        </w:rPr>
        <w:t>4.9. 质量保证计划</w:t>
      </w:r>
      <w:r>
        <w:tab/>
      </w:r>
      <w:r>
        <w:fldChar w:fldCharType="begin"/>
      </w:r>
      <w:r>
        <w:instrText xml:space="preserve"> PAGEREF _Toc30952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_Toc3639 </w:instrText>
      </w:r>
      <w:r>
        <w:fldChar w:fldCharType="separate"/>
      </w:r>
      <w:r>
        <w:rPr>
          <w:rFonts w:hint="eastAsia"/>
          <w:lang w:val="en-US" w:eastAsia="zh-CN"/>
        </w:rPr>
        <w:t>4.10. 需求工程计划</w:t>
      </w:r>
      <w:r>
        <w:tab/>
      </w:r>
      <w:r>
        <w:fldChar w:fldCharType="begin"/>
      </w:r>
      <w:r>
        <w:instrText xml:space="preserve"> PAGEREF _Toc3639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_Toc13393 </w:instrText>
      </w:r>
      <w:r>
        <w:fldChar w:fldCharType="separate"/>
      </w:r>
      <w:r>
        <w:rPr>
          <w:rFonts w:hint="eastAsia"/>
          <w:lang w:val="en-US" w:eastAsia="zh-CN"/>
        </w:rPr>
        <w:t>4.11. 需求分析文档</w:t>
      </w:r>
      <w:r>
        <w:tab/>
      </w:r>
      <w:r>
        <w:fldChar w:fldCharType="begin"/>
      </w:r>
      <w:r>
        <w:instrText xml:space="preserve"> PAGEREF _Toc13393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_Toc20258 </w:instrText>
      </w:r>
      <w:r>
        <w:fldChar w:fldCharType="separate"/>
      </w:r>
      <w:r>
        <w:rPr>
          <w:rFonts w:hint="eastAsia"/>
          <w:lang w:val="en-US" w:eastAsia="zh-CN"/>
        </w:rPr>
        <w:t>4.12. 系统概要设计</w:t>
      </w:r>
      <w:r>
        <w:tab/>
      </w:r>
      <w:r>
        <w:fldChar w:fldCharType="begin"/>
      </w:r>
      <w:r>
        <w:instrText xml:space="preserve"> PAGEREF _Toc20258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_Toc22981 </w:instrText>
      </w:r>
      <w:r>
        <w:fldChar w:fldCharType="separate"/>
      </w:r>
      <w:r>
        <w:rPr>
          <w:rFonts w:hint="eastAsia"/>
          <w:lang w:val="en-US" w:eastAsia="zh-CN"/>
        </w:rPr>
        <w:t>4.13. 系统详细设计</w:t>
      </w:r>
      <w:r>
        <w:tab/>
      </w:r>
      <w:r>
        <w:fldChar w:fldCharType="begin"/>
      </w:r>
      <w:r>
        <w:instrText xml:space="preserve"> PAGEREF _Toc22981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_Toc24904 </w:instrText>
      </w:r>
      <w:r>
        <w:fldChar w:fldCharType="separate"/>
      </w:r>
      <w:r>
        <w:rPr>
          <w:rFonts w:hint="eastAsia"/>
          <w:lang w:val="en-US" w:eastAsia="zh-CN"/>
        </w:rPr>
        <w:t>4.14. 编码与实现计划</w:t>
      </w:r>
      <w:r>
        <w:tab/>
      </w:r>
      <w:r>
        <w:fldChar w:fldCharType="begin"/>
      </w:r>
      <w:r>
        <w:instrText xml:space="preserve"> PAGEREF _Toc24904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_Toc27240 </w:instrText>
      </w:r>
      <w:r>
        <w:fldChar w:fldCharType="separate"/>
      </w:r>
      <w:r>
        <w:rPr>
          <w:rFonts w:hint="eastAsia"/>
          <w:lang w:val="en-US" w:eastAsia="zh-CN"/>
        </w:rPr>
        <w:t>4.15. 测试计划</w:t>
      </w:r>
      <w:r>
        <w:tab/>
      </w:r>
      <w:r>
        <w:fldChar w:fldCharType="begin"/>
      </w:r>
      <w:r>
        <w:instrText xml:space="preserve"> PAGEREF _Toc27240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_Toc28220 </w:instrText>
      </w:r>
      <w:r>
        <w:fldChar w:fldCharType="separate"/>
      </w:r>
      <w:r>
        <w:rPr>
          <w:rFonts w:hint="eastAsia"/>
          <w:lang w:val="en-US" w:eastAsia="zh-CN"/>
        </w:rPr>
        <w:t>4.16. 项目成果交付计划</w:t>
      </w:r>
      <w:r>
        <w:tab/>
      </w:r>
      <w:r>
        <w:fldChar w:fldCharType="begin"/>
      </w:r>
      <w:r>
        <w:instrText xml:space="preserve"> PAGEREF _Toc28220 </w:instrText>
      </w:r>
      <w:r>
        <w:fldChar w:fldCharType="separate"/>
      </w:r>
      <w:r>
        <w:t>11</w:t>
      </w:r>
      <w:r>
        <w:fldChar w:fldCharType="end"/>
      </w:r>
      <w:r>
        <w:fldChar w:fldCharType="end"/>
      </w:r>
    </w:p>
    <w:p>
      <w:pPr>
        <w:pStyle w:val="14"/>
        <w:tabs>
          <w:tab w:val="right" w:leader="dot" w:pos="8306"/>
          <w:tab w:val="clear" w:pos="8222"/>
        </w:tabs>
      </w:pPr>
      <w:r>
        <w:fldChar w:fldCharType="begin"/>
      </w:r>
      <w:r>
        <w:instrText xml:space="preserve"> HYPERLINK \l _Toc19096 </w:instrText>
      </w:r>
      <w:r>
        <w:fldChar w:fldCharType="separate"/>
      </w:r>
      <w:r>
        <w:rPr>
          <w:rFonts w:hint="eastAsia"/>
          <w:lang w:val="en-US" w:eastAsia="zh-CN"/>
        </w:rPr>
        <w:t>第五章 项目职责确认</w:t>
      </w:r>
      <w:r>
        <w:tab/>
      </w:r>
      <w:r>
        <w:fldChar w:fldCharType="begin"/>
      </w:r>
      <w:r>
        <w:instrText xml:space="preserve"> PAGEREF _Toc19096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_Toc28074 </w:instrText>
      </w:r>
      <w:r>
        <w:fldChar w:fldCharType="separate"/>
      </w:r>
      <w:r>
        <w:rPr>
          <w:rFonts w:hint="eastAsia"/>
          <w:lang w:val="en-US" w:eastAsia="zh-CN"/>
        </w:rPr>
        <w:t>5.1. 职责和责任</w:t>
      </w:r>
      <w:r>
        <w:tab/>
      </w:r>
      <w:r>
        <w:fldChar w:fldCharType="begin"/>
      </w:r>
      <w:r>
        <w:instrText xml:space="preserve"> PAGEREF _Toc28074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_Toc19694 </w:instrText>
      </w:r>
      <w:r>
        <w:fldChar w:fldCharType="separate"/>
      </w:r>
      <w:r>
        <w:rPr>
          <w:rFonts w:hint="eastAsia"/>
          <w:lang w:val="en-US" w:eastAsia="zh-CN"/>
        </w:rPr>
        <w:t>5.2. 文档分工</w:t>
      </w:r>
      <w:r>
        <w:tab/>
      </w:r>
      <w:r>
        <w:fldChar w:fldCharType="begin"/>
      </w:r>
      <w:r>
        <w:instrText xml:space="preserve"> PAGEREF _Toc19694 </w:instrText>
      </w:r>
      <w:r>
        <w:fldChar w:fldCharType="separate"/>
      </w:r>
      <w:r>
        <w:t>12</w:t>
      </w:r>
      <w:r>
        <w:fldChar w:fldCharType="end"/>
      </w:r>
      <w:r>
        <w:fldChar w:fldCharType="end"/>
      </w:r>
    </w:p>
    <w:p>
      <w:p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fldChar w:fldCharType="end"/>
      </w:r>
    </w:p>
    <w:p>
      <w:pPr>
        <w:pStyle w:val="2"/>
        <w:ind w:left="432" w:leftChars="0" w:hanging="432" w:firstLineChars="0"/>
        <w:jc w:val="center"/>
        <w:rPr>
          <w:rFonts w:hint="eastAsia"/>
          <w:lang w:val="en-US" w:eastAsia="zh-CN"/>
        </w:rPr>
      </w:pPr>
      <w:bookmarkStart w:id="7" w:name="_Toc24833"/>
      <w:r>
        <w:rPr>
          <w:rFonts w:hint="eastAsia"/>
          <w:lang w:val="en-US" w:eastAsia="zh-CN"/>
        </w:rPr>
        <w:t>引言</w:t>
      </w:r>
      <w:bookmarkEnd w:id="7"/>
    </w:p>
    <w:p>
      <w:pPr>
        <w:pStyle w:val="3"/>
        <w:ind w:left="575" w:leftChars="0" w:hanging="575" w:firstLineChars="0"/>
        <w:rPr>
          <w:rFonts w:hint="eastAsia"/>
          <w:lang w:val="en-US" w:eastAsia="zh-CN"/>
        </w:rPr>
      </w:pPr>
      <w:bookmarkStart w:id="8" w:name="_Toc14250"/>
      <w:r>
        <w:rPr>
          <w:rFonts w:hint="eastAsia"/>
          <w:lang w:val="en-US" w:eastAsia="zh-CN"/>
        </w:rPr>
        <w:t>编写目的</w:t>
      </w:r>
      <w:bookmarkEnd w:id="8"/>
    </w:p>
    <w:p>
      <w:pPr>
        <w:ind w:firstLine="425"/>
        <w:jc w:val="left"/>
        <w:rPr>
          <w:rFonts w:ascii="宋体"/>
          <w:color w:val="0000FF"/>
        </w:rPr>
      </w:pPr>
      <w:r>
        <w:rPr>
          <w:rFonts w:hint="eastAsia" w:ascii="宋体" w:hAnsi="宋体"/>
          <w:sz w:val="24"/>
        </w:rPr>
        <w:t>本计划旨在说明“</w:t>
      </w:r>
      <w:r>
        <w:rPr>
          <w:rFonts w:hint="eastAsia" w:ascii="宋体" w:hAnsi="宋体"/>
          <w:sz w:val="24"/>
          <w:lang w:val="en-US" w:eastAsia="zh-CN"/>
        </w:rPr>
        <w:t>资源回收O2O平台</w:t>
      </w:r>
      <w:r>
        <w:rPr>
          <w:rFonts w:hint="eastAsia" w:ascii="宋体" w:hAnsi="宋体"/>
          <w:sz w:val="24"/>
        </w:rPr>
        <w:t>”项目的项目范围、工作内容、人员分配、</w:t>
      </w:r>
      <w:r>
        <w:rPr>
          <w:rFonts w:hint="eastAsia" w:ascii="宋体" w:hAnsi="宋体"/>
          <w:sz w:val="24"/>
          <w:lang w:val="en-US" w:eastAsia="zh-CN"/>
        </w:rPr>
        <w:t>工作分解、</w:t>
      </w:r>
      <w:r>
        <w:rPr>
          <w:rFonts w:hint="eastAsia" w:ascii="宋体" w:hAnsi="宋体"/>
          <w:sz w:val="24"/>
        </w:rPr>
        <w:t>时间安排、管理与控制办法、资源情况等，为本小组提供一个框架，使之能合理地估算软件项目开发所需的资源和</w:t>
      </w:r>
      <w:r>
        <w:rPr>
          <w:rFonts w:hint="eastAsia" w:ascii="宋体" w:hAnsi="宋体"/>
          <w:sz w:val="24"/>
          <w:lang w:val="en-US" w:eastAsia="zh-CN"/>
        </w:rPr>
        <w:t>控制</w:t>
      </w:r>
      <w:r>
        <w:rPr>
          <w:rFonts w:hint="eastAsia" w:ascii="宋体" w:hAnsi="宋体"/>
          <w:sz w:val="24"/>
        </w:rPr>
        <w:t>开发进度，并</w:t>
      </w:r>
      <w:r>
        <w:rPr>
          <w:rFonts w:hint="eastAsia" w:ascii="宋体" w:hAnsi="宋体"/>
          <w:sz w:val="24"/>
          <w:lang w:val="en-US" w:eastAsia="zh-CN"/>
        </w:rPr>
        <w:t>使得</w:t>
      </w:r>
      <w:r>
        <w:rPr>
          <w:rFonts w:hint="eastAsia" w:ascii="宋体" w:hAnsi="宋体"/>
          <w:sz w:val="24"/>
        </w:rPr>
        <w:t>软件项目开发过程按此计划进行，使项目的实施在本计划的基础上得到控制。</w:t>
      </w:r>
    </w:p>
    <w:p>
      <w:pPr>
        <w:pStyle w:val="3"/>
        <w:ind w:left="575" w:leftChars="0" w:hanging="575" w:firstLineChars="0"/>
        <w:rPr>
          <w:rFonts w:hint="eastAsia"/>
          <w:lang w:val="en-US" w:eastAsia="zh-CN"/>
        </w:rPr>
      </w:pPr>
      <w:bookmarkStart w:id="9" w:name="_Toc4710"/>
      <w:r>
        <w:rPr>
          <w:rFonts w:hint="eastAsia"/>
          <w:lang w:val="en-US" w:eastAsia="zh-CN"/>
        </w:rPr>
        <w:t>读者对象</w:t>
      </w:r>
      <w:bookmarkEnd w:id="9"/>
    </w:p>
    <w:p>
      <w:pPr>
        <w:ind w:firstLine="480" w:firstLineChars="200"/>
        <w:rPr>
          <w:rFonts w:hint="eastAsia"/>
          <w:sz w:val="24"/>
          <w:szCs w:val="24"/>
          <w:lang w:val="en-US" w:eastAsia="zh-CN"/>
        </w:rPr>
      </w:pPr>
      <w:r>
        <w:rPr>
          <w:rFonts w:hint="eastAsia"/>
          <w:sz w:val="24"/>
          <w:szCs w:val="24"/>
          <w:lang w:val="en-US" w:eastAsia="zh-CN"/>
        </w:rPr>
        <w:t>本项目的预期读者对象为本项目的开发人员和管理人员。</w:t>
      </w:r>
    </w:p>
    <w:p>
      <w:pPr>
        <w:pStyle w:val="3"/>
        <w:ind w:left="575" w:leftChars="0" w:hanging="575" w:firstLineChars="0"/>
      </w:pPr>
      <w:bookmarkStart w:id="10" w:name="_Toc447181935"/>
      <w:bookmarkStart w:id="11" w:name="_Toc496470213"/>
      <w:bookmarkStart w:id="12" w:name="_Toc496728173"/>
      <w:bookmarkStart w:id="13" w:name="_Toc495848696"/>
      <w:bookmarkStart w:id="14" w:name="_Toc496566126"/>
      <w:bookmarkStart w:id="15" w:name="_Toc340236725"/>
      <w:bookmarkStart w:id="16" w:name="_Toc9914"/>
      <w:r>
        <w:rPr>
          <w:rFonts w:hint="eastAsia"/>
        </w:rPr>
        <w:t>术语和定义</w:t>
      </w:r>
      <w:bookmarkEnd w:id="10"/>
      <w:bookmarkEnd w:id="11"/>
      <w:bookmarkEnd w:id="12"/>
      <w:bookmarkEnd w:id="13"/>
      <w:bookmarkEnd w:id="14"/>
      <w:bookmarkEnd w:id="15"/>
      <w:bookmarkEnd w:id="16"/>
    </w:p>
    <w:tbl>
      <w:tblPr>
        <w:tblStyle w:val="18"/>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842" w:type="dxa"/>
            <w:shd w:val="clear" w:color="auto" w:fill="D9D9D9"/>
            <w:vAlign w:val="center"/>
          </w:tcPr>
          <w:p>
            <w:pPr>
              <w:jc w:val="center"/>
              <w:rPr>
                <w:rFonts w:ascii="宋体"/>
                <w:b/>
              </w:rPr>
            </w:pPr>
            <w:r>
              <w:rPr>
                <w:rFonts w:hint="eastAsia" w:ascii="宋体" w:hAnsi="宋体"/>
                <w:b/>
              </w:rPr>
              <w:t>术语或缩略语</w:t>
            </w:r>
          </w:p>
        </w:tc>
        <w:tc>
          <w:tcPr>
            <w:tcW w:w="6521" w:type="dxa"/>
            <w:shd w:val="clear" w:color="auto" w:fill="D9D9D9"/>
            <w:vAlign w:val="center"/>
          </w:tcPr>
          <w:p>
            <w:pPr>
              <w:jc w:val="center"/>
              <w:rPr>
                <w:rFonts w:ascii="宋体"/>
                <w:b/>
              </w:rPr>
            </w:pPr>
            <w:r>
              <w:rPr>
                <w:rFonts w:hint="eastAsia" w:ascii="宋体" w:hAnsi="宋体"/>
                <w:b/>
              </w:rPr>
              <w:t>解释说明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w:t>
            </w:r>
          </w:p>
        </w:tc>
        <w:tc>
          <w:tcPr>
            <w:tcW w:w="6521" w:type="dxa"/>
            <w:vAlign w:val="center"/>
          </w:tcPr>
          <w:p>
            <w:pPr>
              <w:jc w:val="left"/>
              <w:rPr>
                <w:rFonts w:ascii="宋体"/>
                <w:sz w:val="24"/>
              </w:rPr>
            </w:pPr>
            <w:r>
              <w:rPr>
                <w:rFonts w:hint="eastAsia" w:ascii="宋体"/>
                <w:sz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软件工程</w:t>
            </w:r>
          </w:p>
        </w:tc>
        <w:tc>
          <w:tcPr>
            <w:tcW w:w="6521" w:type="dxa"/>
            <w:vAlign w:val="center"/>
          </w:tcPr>
          <w:p>
            <w:pPr>
              <w:jc w:val="center"/>
              <w:rPr>
                <w:rFonts w:ascii="宋体"/>
                <w:sz w:val="24"/>
              </w:rPr>
            </w:pPr>
            <w:r>
              <w:rPr>
                <w:rFonts w:hint="eastAsia" w:ascii="宋体"/>
                <w:sz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软件生命周期</w:t>
            </w:r>
          </w:p>
        </w:tc>
        <w:tc>
          <w:tcPr>
            <w:tcW w:w="6521" w:type="dxa"/>
            <w:vAlign w:val="center"/>
          </w:tcPr>
          <w:p>
            <w:pPr>
              <w:jc w:val="center"/>
              <w:rPr>
                <w:rFonts w:ascii="宋体"/>
                <w:sz w:val="24"/>
              </w:rPr>
            </w:pPr>
            <w:r>
              <w:rPr>
                <w:rFonts w:hint="eastAsia" w:ascii="宋体"/>
                <w:sz w:val="24"/>
              </w:rPr>
              <w:t>软件生命周期是指软件产品从考虑其概念开始到该软件产品交付使用，直至最终退役为止的整个过程，一般包括计划、分析、设计、实现、测试、集成、交付、维护等阶段。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软件质量</w:t>
            </w:r>
          </w:p>
        </w:tc>
        <w:tc>
          <w:tcPr>
            <w:tcW w:w="6521" w:type="dxa"/>
            <w:vAlign w:val="center"/>
          </w:tcPr>
          <w:p>
            <w:pPr>
              <w:jc w:val="center"/>
              <w:rPr>
                <w:rFonts w:ascii="宋体"/>
                <w:sz w:val="24"/>
              </w:rPr>
            </w:pPr>
            <w:r>
              <w:rPr>
                <w:rFonts w:hint="eastAsia" w:ascii="宋体"/>
                <w:sz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软件过程</w:t>
            </w:r>
          </w:p>
        </w:tc>
        <w:tc>
          <w:tcPr>
            <w:tcW w:w="6521" w:type="dxa"/>
            <w:vAlign w:val="center"/>
          </w:tcPr>
          <w:p>
            <w:pPr>
              <w:jc w:val="center"/>
              <w:rPr>
                <w:rFonts w:ascii="宋体"/>
                <w:sz w:val="24"/>
              </w:rPr>
            </w:pPr>
            <w:r>
              <w:rPr>
                <w:rFonts w:hint="eastAsia" w:ascii="宋体"/>
                <w:sz w:val="24"/>
              </w:rPr>
              <w:t>软件过程是人们用于开发和维护软件及其相关过程的一系列活动，包括软件工程活动和软件管理活动。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软件需求</w:t>
            </w:r>
          </w:p>
        </w:tc>
        <w:tc>
          <w:tcPr>
            <w:tcW w:w="6521" w:type="dxa"/>
            <w:vAlign w:val="center"/>
          </w:tcPr>
          <w:p>
            <w:pPr>
              <w:jc w:val="center"/>
              <w:rPr>
                <w:rFonts w:ascii="宋体"/>
                <w:sz w:val="24"/>
              </w:rPr>
            </w:pPr>
            <w:r>
              <w:rPr>
                <w:rFonts w:hint="eastAsia" w:ascii="宋体"/>
                <w:sz w:val="24"/>
              </w:rPr>
              <w:t>软件需求是指</w:t>
            </w:r>
          </w:p>
          <w:p>
            <w:pPr>
              <w:jc w:val="center"/>
              <w:rPr>
                <w:rFonts w:ascii="宋体"/>
                <w:sz w:val="24"/>
              </w:rPr>
            </w:pPr>
            <w:r>
              <w:rPr>
                <w:rFonts w:hint="eastAsia" w:ascii="宋体"/>
                <w:sz w:val="24"/>
              </w:rPr>
              <w:t>（</w:t>
            </w:r>
            <w:r>
              <w:rPr>
                <w:rFonts w:ascii="宋体"/>
                <w:sz w:val="24"/>
              </w:rPr>
              <w:t>1</w:t>
            </w:r>
            <w:r>
              <w:rPr>
                <w:rFonts w:hint="eastAsia" w:ascii="宋体"/>
                <w:sz w:val="24"/>
              </w:rPr>
              <w:t>）用户解决问题或达到目标所需的条件或能力；</w:t>
            </w:r>
          </w:p>
          <w:p>
            <w:pPr>
              <w:jc w:val="center"/>
              <w:rPr>
                <w:rFonts w:ascii="宋体"/>
                <w:sz w:val="24"/>
              </w:rPr>
            </w:pPr>
            <w:r>
              <w:rPr>
                <w:rFonts w:hint="eastAsia" w:ascii="宋体"/>
                <w:sz w:val="24"/>
              </w:rPr>
              <w:t>（</w:t>
            </w:r>
            <w:r>
              <w:rPr>
                <w:rFonts w:ascii="宋体"/>
                <w:sz w:val="24"/>
              </w:rPr>
              <w:t>2</w:t>
            </w:r>
            <w:r>
              <w:rPr>
                <w:rFonts w:hint="eastAsia" w:ascii="宋体"/>
                <w:sz w:val="24"/>
              </w:rPr>
              <w:t>）系统或系统部件要满足合同、标准、规范或其它正式规定文档所需具有的条件或能力；</w:t>
            </w:r>
          </w:p>
          <w:p>
            <w:pPr>
              <w:jc w:val="center"/>
              <w:rPr>
                <w:rFonts w:ascii="宋体"/>
                <w:sz w:val="24"/>
              </w:rPr>
            </w:pPr>
            <w:r>
              <w:rPr>
                <w:rFonts w:hint="eastAsia" w:ascii="宋体"/>
                <w:sz w:val="24"/>
              </w:rPr>
              <w:t>（</w:t>
            </w:r>
            <w:r>
              <w:rPr>
                <w:rFonts w:ascii="宋体"/>
                <w:sz w:val="24"/>
              </w:rPr>
              <w:t>3</w:t>
            </w:r>
            <w:r>
              <w:rPr>
                <w:rFonts w:hint="eastAsia" w:ascii="宋体"/>
                <w:sz w:val="24"/>
              </w:rPr>
              <w:t>）一种反映上面（</w:t>
            </w:r>
            <w:r>
              <w:rPr>
                <w:rFonts w:ascii="宋体"/>
                <w:sz w:val="24"/>
              </w:rPr>
              <w:t>1</w:t>
            </w:r>
            <w:r>
              <w:rPr>
                <w:rFonts w:hint="eastAsia" w:ascii="宋体"/>
                <w:sz w:val="24"/>
              </w:rPr>
              <w:t>）或（</w:t>
            </w:r>
            <w:r>
              <w:rPr>
                <w:rFonts w:ascii="宋体"/>
                <w:sz w:val="24"/>
              </w:rPr>
              <w:t>2</w:t>
            </w:r>
            <w:r>
              <w:rPr>
                <w:rFonts w:hint="eastAsia" w:ascii="宋体"/>
                <w:sz w:val="24"/>
              </w:rPr>
              <w:t>）所描述的条件或能力的文档说明。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业务需求</w:t>
            </w:r>
          </w:p>
        </w:tc>
        <w:tc>
          <w:tcPr>
            <w:tcW w:w="6521" w:type="dxa"/>
            <w:vAlign w:val="center"/>
          </w:tcPr>
          <w:p>
            <w:pPr>
              <w:jc w:val="center"/>
              <w:rPr>
                <w:rFonts w:ascii="宋体"/>
                <w:sz w:val="24"/>
              </w:rPr>
            </w:pPr>
            <w:r>
              <w:rPr>
                <w:rFonts w:hint="eastAsia" w:ascii="宋体"/>
                <w:sz w:val="24"/>
              </w:rPr>
              <w:t>业务需求（</w:t>
            </w:r>
            <w:r>
              <w:rPr>
                <w:rFonts w:ascii="宋体"/>
                <w:sz w:val="24"/>
              </w:rPr>
              <w:t>business requirement</w:t>
            </w:r>
            <w:r>
              <w:rPr>
                <w:rFonts w:hint="eastAsia" w:ascii="宋体"/>
                <w:sz w:val="24"/>
              </w:rPr>
              <w:t>）反映了组织机构或客户对系统或产品高层次的目标要求，它们在项目视图与范围文档中予以说明。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用户需求</w:t>
            </w:r>
          </w:p>
        </w:tc>
        <w:tc>
          <w:tcPr>
            <w:tcW w:w="6521" w:type="dxa"/>
            <w:vAlign w:val="center"/>
          </w:tcPr>
          <w:p>
            <w:pPr>
              <w:jc w:val="center"/>
              <w:rPr>
                <w:rFonts w:ascii="宋体"/>
                <w:sz w:val="24"/>
              </w:rPr>
            </w:pPr>
            <w:r>
              <w:rPr>
                <w:rFonts w:hint="eastAsia" w:ascii="宋体"/>
                <w:sz w:val="24"/>
              </w:rPr>
              <w:t>用户需求（</w:t>
            </w:r>
            <w:r>
              <w:rPr>
                <w:rFonts w:ascii="宋体"/>
                <w:sz w:val="24"/>
              </w:rPr>
              <w:t>user requirement</w:t>
            </w:r>
            <w:r>
              <w:rPr>
                <w:rFonts w:hint="eastAsia" w:ascii="宋体"/>
                <w:sz w:val="24"/>
              </w:rPr>
              <w:t>）描述了用户使用产品必须要完成的任务，可以在用例模型或方案脚本中予以说明。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功能需求</w:t>
            </w:r>
          </w:p>
        </w:tc>
        <w:tc>
          <w:tcPr>
            <w:tcW w:w="6521" w:type="dxa"/>
            <w:vAlign w:val="center"/>
          </w:tcPr>
          <w:p>
            <w:pPr>
              <w:jc w:val="center"/>
              <w:rPr>
                <w:rFonts w:ascii="宋体"/>
                <w:sz w:val="24"/>
              </w:rPr>
            </w:pPr>
            <w:r>
              <w:rPr>
                <w:rFonts w:hint="eastAsia" w:ascii="宋体"/>
                <w:sz w:val="24"/>
              </w:rPr>
              <w:t>功能需求（</w:t>
            </w:r>
            <w:r>
              <w:rPr>
                <w:rFonts w:ascii="宋体"/>
                <w:sz w:val="24"/>
              </w:rPr>
              <w:t>functional requirement</w:t>
            </w:r>
            <w:r>
              <w:rPr>
                <w:rFonts w:hint="eastAsia" w:ascii="宋体"/>
                <w:sz w:val="24"/>
              </w:rPr>
              <w:t>）定义了开发人员必须实现的软件功能，使得用户能完成他们的任务，从而满足了业务需求。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数据流图</w:t>
            </w:r>
          </w:p>
        </w:tc>
        <w:tc>
          <w:tcPr>
            <w:tcW w:w="6521" w:type="dxa"/>
            <w:vAlign w:val="center"/>
          </w:tcPr>
          <w:p>
            <w:pPr>
              <w:jc w:val="center"/>
              <w:rPr>
                <w:rFonts w:ascii="宋体"/>
                <w:sz w:val="24"/>
              </w:rPr>
            </w:pPr>
            <w:r>
              <w:rPr>
                <w:rFonts w:hint="eastAsia" w:ascii="宋体"/>
                <w:sz w:val="24"/>
              </w:rPr>
              <w:t>数据流图是结构化分析的基本工具，它描述了信息流和数据转换。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数据字典</w:t>
            </w:r>
          </w:p>
        </w:tc>
        <w:tc>
          <w:tcPr>
            <w:tcW w:w="6521" w:type="dxa"/>
            <w:vAlign w:val="center"/>
          </w:tcPr>
          <w:p>
            <w:pPr>
              <w:jc w:val="center"/>
              <w:rPr>
                <w:rFonts w:ascii="宋体"/>
                <w:sz w:val="24"/>
              </w:rPr>
            </w:pPr>
            <w:r>
              <w:rPr>
                <w:rFonts w:hint="eastAsia" w:ascii="宋体"/>
                <w:sz w:val="24"/>
              </w:rPr>
              <w:t>数据字典描述数据流图的数据存储、数据加工（最底层加工）和数据流。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瀑布模型</w:t>
            </w:r>
          </w:p>
        </w:tc>
        <w:tc>
          <w:tcPr>
            <w:tcW w:w="6521" w:type="dxa"/>
            <w:vAlign w:val="center"/>
          </w:tcPr>
          <w:p>
            <w:pPr>
              <w:jc w:val="center"/>
              <w:rPr>
                <w:rFonts w:ascii="宋体"/>
                <w:sz w:val="24"/>
              </w:rPr>
            </w:pPr>
            <w:r>
              <w:rPr>
                <w:rFonts w:hint="eastAsia" w:ascii="宋体"/>
                <w:sz w:val="24"/>
              </w:rPr>
              <w:t>经典的</w:t>
            </w:r>
            <w:r>
              <w:rPr>
                <w:rFonts w:hint="eastAsia" w:ascii="宋体"/>
                <w:sz w:val="24"/>
                <w:lang w:val="en-US" w:eastAsia="zh-CN"/>
              </w:rPr>
              <w:t>软件</w:t>
            </w:r>
            <w:r>
              <w:rPr>
                <w:rFonts w:hint="eastAsia" w:ascii="宋体"/>
                <w:sz w:val="24"/>
              </w:rPr>
              <w:t>开发</w:t>
            </w:r>
            <w:r>
              <w:rPr>
                <w:rFonts w:hint="eastAsia" w:ascii="宋体"/>
                <w:sz w:val="24"/>
                <w:lang w:val="en-US" w:eastAsia="zh-CN"/>
              </w:rPr>
              <w:t>生命周期</w:t>
            </w:r>
            <w:r>
              <w:rPr>
                <w:rFonts w:hint="eastAsia" w:asci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ascii="宋体"/>
                <w:sz w:val="24"/>
              </w:rPr>
            </w:pPr>
            <w:r>
              <w:rPr>
                <w:rFonts w:hint="eastAsia" w:ascii="宋体"/>
                <w:sz w:val="24"/>
              </w:rPr>
              <w:t>工作分解结构（</w:t>
            </w:r>
            <w:r>
              <w:rPr>
                <w:rFonts w:ascii="宋体"/>
                <w:sz w:val="24"/>
              </w:rPr>
              <w:t>WBS</w:t>
            </w:r>
            <w:r>
              <w:rPr>
                <w:rFonts w:hint="eastAsia" w:ascii="宋体"/>
                <w:sz w:val="24"/>
              </w:rPr>
              <w:t>）</w:t>
            </w:r>
          </w:p>
        </w:tc>
        <w:tc>
          <w:tcPr>
            <w:tcW w:w="6521" w:type="dxa"/>
            <w:vAlign w:val="center"/>
          </w:tcPr>
          <w:p>
            <w:pPr>
              <w:jc w:val="center"/>
              <w:rPr>
                <w:rFonts w:ascii="宋体"/>
                <w:sz w:val="24"/>
              </w:rPr>
            </w:pPr>
            <w:r>
              <w:rPr>
                <w:rFonts w:hint="eastAsia" w:ascii="宋体"/>
                <w:sz w:val="24"/>
              </w:rPr>
              <w:t>以可交付成果为导向对项目要素进行的分组，它归纳和定义了项目的整个工作范围每下降一层代表对项目工作的更详细定义。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842" w:type="dxa"/>
            <w:vAlign w:val="center"/>
          </w:tcPr>
          <w:p>
            <w:pPr>
              <w:jc w:val="center"/>
              <w:rPr>
                <w:rFonts w:hint="eastAsia" w:ascii="宋体" w:eastAsia="宋体"/>
                <w:sz w:val="24"/>
                <w:lang w:val="en-US" w:eastAsia="zh-CN"/>
              </w:rPr>
            </w:pPr>
            <w:r>
              <w:rPr>
                <w:rFonts w:hint="eastAsia" w:ascii="宋体"/>
                <w:sz w:val="24"/>
                <w:lang w:val="en-US" w:eastAsia="zh-CN"/>
              </w:rPr>
              <w:t>待添加。。。</w:t>
            </w:r>
          </w:p>
        </w:tc>
        <w:tc>
          <w:tcPr>
            <w:tcW w:w="6521" w:type="dxa"/>
            <w:vAlign w:val="center"/>
          </w:tcPr>
          <w:p>
            <w:pPr>
              <w:jc w:val="center"/>
              <w:rPr>
                <w:rFonts w:hint="eastAsia" w:ascii="宋体" w:eastAsia="宋体"/>
                <w:sz w:val="24"/>
                <w:lang w:val="en-US" w:eastAsia="zh-CN"/>
              </w:rPr>
            </w:pPr>
            <w:r>
              <w:rPr>
                <w:rFonts w:hint="eastAsia" w:ascii="宋体"/>
                <w:sz w:val="24"/>
                <w:lang w:val="en-US" w:eastAsia="zh-CN"/>
              </w:rPr>
              <w:t>待添加。。。</w:t>
            </w:r>
          </w:p>
        </w:tc>
      </w:tr>
    </w:tbl>
    <w:p/>
    <w:p>
      <w:pPr>
        <w:pStyle w:val="3"/>
        <w:ind w:left="575" w:leftChars="0" w:hanging="575" w:firstLineChars="0"/>
      </w:pPr>
      <w:bookmarkStart w:id="17" w:name="_Toc496728174"/>
      <w:bookmarkStart w:id="18" w:name="_Toc496470214"/>
      <w:bookmarkStart w:id="19" w:name="_Toc340236726"/>
      <w:bookmarkStart w:id="20" w:name="_Toc496566127"/>
      <w:bookmarkStart w:id="21" w:name="_Toc447181936"/>
      <w:bookmarkStart w:id="22" w:name="_Toc495848697"/>
      <w:bookmarkStart w:id="23" w:name="_Toc31258"/>
      <w:r>
        <w:rPr>
          <w:rFonts w:hint="eastAsia"/>
        </w:rPr>
        <w:t>参考资料</w:t>
      </w:r>
      <w:bookmarkEnd w:id="17"/>
      <w:bookmarkEnd w:id="18"/>
      <w:bookmarkEnd w:id="19"/>
      <w:bookmarkEnd w:id="20"/>
      <w:bookmarkEnd w:id="21"/>
      <w:bookmarkEnd w:id="22"/>
      <w:bookmarkEnd w:id="23"/>
    </w:p>
    <w:tbl>
      <w:tblPr>
        <w:tblStyle w:val="18"/>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843"/>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rFonts w:ascii="宋体"/>
                <w:b/>
                <w:szCs w:val="21"/>
              </w:rPr>
            </w:pPr>
            <w:r>
              <w:rPr>
                <w:rFonts w:hint="eastAsia" w:ascii="宋体" w:hAnsi="宋体"/>
                <w:b/>
                <w:szCs w:val="21"/>
              </w:rPr>
              <w:t>资料或文献名称</w:t>
            </w:r>
          </w:p>
        </w:tc>
        <w:tc>
          <w:tcPr>
            <w:tcW w:w="1843" w:type="dxa"/>
            <w:shd w:val="clear" w:color="auto" w:fill="D9D9D9"/>
            <w:vAlign w:val="center"/>
          </w:tcPr>
          <w:p>
            <w:pPr>
              <w:jc w:val="center"/>
              <w:rPr>
                <w:rFonts w:ascii="宋体"/>
                <w:b/>
                <w:szCs w:val="21"/>
              </w:rPr>
            </w:pPr>
            <w:r>
              <w:rPr>
                <w:rFonts w:hint="eastAsia" w:ascii="宋体" w:hAnsi="宋体"/>
                <w:b/>
                <w:szCs w:val="21"/>
              </w:rPr>
              <w:t>版本</w:t>
            </w:r>
            <w:r>
              <w:rPr>
                <w:rFonts w:ascii="宋体" w:hAnsi="宋体"/>
                <w:b/>
                <w:szCs w:val="21"/>
              </w:rPr>
              <w:t>/</w:t>
            </w:r>
            <w:r>
              <w:rPr>
                <w:rFonts w:hint="eastAsia" w:ascii="宋体" w:hAnsi="宋体"/>
                <w:b/>
                <w:szCs w:val="21"/>
              </w:rPr>
              <w:t>日期</w:t>
            </w:r>
          </w:p>
        </w:tc>
        <w:tc>
          <w:tcPr>
            <w:tcW w:w="1276" w:type="dxa"/>
            <w:shd w:val="clear" w:color="auto" w:fill="D9D9D9"/>
            <w:vAlign w:val="center"/>
          </w:tcPr>
          <w:p>
            <w:pPr>
              <w:jc w:val="center"/>
              <w:rPr>
                <w:rFonts w:ascii="宋体"/>
                <w:b/>
                <w:szCs w:val="21"/>
              </w:rPr>
            </w:pPr>
            <w:r>
              <w:rPr>
                <w:rFonts w:hint="eastAsia" w:ascii="宋体" w:hAnsi="宋体"/>
                <w:b/>
                <w:szCs w:val="21"/>
              </w:rPr>
              <w:t>作者</w:t>
            </w:r>
          </w:p>
        </w:tc>
        <w:tc>
          <w:tcPr>
            <w:tcW w:w="2693" w:type="dxa"/>
            <w:shd w:val="clear" w:color="auto" w:fill="D9D9D9"/>
            <w:vAlign w:val="center"/>
          </w:tcPr>
          <w:p>
            <w:pPr>
              <w:jc w:val="center"/>
              <w:rPr>
                <w:rFonts w:ascii="宋体"/>
                <w:b/>
                <w:szCs w:val="21"/>
              </w:rPr>
            </w:pPr>
            <w:r>
              <w:rPr>
                <w:rFonts w:hint="eastAsia" w:ascii="宋体" w:hAnsi="宋体"/>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hAnsi="宋体" w:cs="宋体"/>
                <w:sz w:val="24"/>
              </w:rPr>
              <w:t></w:t>
            </w:r>
            <w:r>
              <w:rPr>
                <w:rFonts w:ascii="宋体"/>
                <w:sz w:val="24"/>
              </w:rPr>
              <w:tab/>
            </w:r>
            <w:r>
              <w:rPr>
                <w:rFonts w:ascii="宋体"/>
                <w:sz w:val="24"/>
              </w:rPr>
              <w:t xml:space="preserve">GBT 11457-2006 </w:t>
            </w:r>
            <w:r>
              <w:rPr>
                <w:rFonts w:hint="eastAsia" w:ascii="宋体"/>
                <w:sz w:val="24"/>
              </w:rPr>
              <w:t>软件工程术语</w:t>
            </w:r>
          </w:p>
        </w:tc>
        <w:tc>
          <w:tcPr>
            <w:tcW w:w="1843" w:type="dxa"/>
            <w:vAlign w:val="center"/>
          </w:tcPr>
          <w:p>
            <w:pPr>
              <w:jc w:val="center"/>
              <w:rPr>
                <w:rFonts w:ascii="宋体"/>
                <w:sz w:val="24"/>
              </w:rPr>
            </w:pPr>
            <w:r>
              <w:rPr>
                <w:rFonts w:ascii="宋体"/>
                <w:sz w:val="24"/>
              </w:rPr>
              <w:t>GBT 11457-2006</w:t>
            </w:r>
          </w:p>
        </w:tc>
        <w:tc>
          <w:tcPr>
            <w:tcW w:w="1276" w:type="dxa"/>
            <w:vAlign w:val="center"/>
          </w:tcPr>
          <w:p>
            <w:pPr>
              <w:jc w:val="center"/>
              <w:rPr>
                <w:rFonts w:ascii="宋体"/>
                <w:sz w:val="24"/>
              </w:rPr>
            </w:pP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sz w:val="24"/>
              </w:rPr>
            </w:pPr>
            <w:r>
              <w:rPr>
                <w:rFonts w:hint="eastAsia" w:ascii="宋体"/>
                <w:sz w:val="24"/>
              </w:rPr>
              <w:t>《软件项目管理》</w:t>
            </w:r>
          </w:p>
        </w:tc>
        <w:tc>
          <w:tcPr>
            <w:tcW w:w="1843" w:type="dxa"/>
            <w:vAlign w:val="center"/>
          </w:tcPr>
          <w:p>
            <w:pPr>
              <w:jc w:val="center"/>
              <w:rPr>
                <w:rFonts w:ascii="宋体"/>
                <w:sz w:val="24"/>
              </w:rPr>
            </w:pPr>
            <w:r>
              <w:rPr>
                <w:rFonts w:ascii="宋体"/>
                <w:sz w:val="24"/>
              </w:rPr>
              <w:t>ISBN 978-7-111-30964-2</w:t>
            </w:r>
          </w:p>
        </w:tc>
        <w:tc>
          <w:tcPr>
            <w:tcW w:w="1276" w:type="dxa"/>
            <w:vAlign w:val="center"/>
          </w:tcPr>
          <w:p>
            <w:pPr>
              <w:jc w:val="center"/>
              <w:rPr>
                <w:rFonts w:ascii="宋体"/>
                <w:sz w:val="24"/>
              </w:rPr>
            </w:pPr>
            <w:r>
              <w:rPr>
                <w:rFonts w:ascii="宋体"/>
                <w:sz w:val="24"/>
              </w:rPr>
              <w:t>Bob Hughes</w:t>
            </w:r>
          </w:p>
          <w:p>
            <w:pPr>
              <w:jc w:val="center"/>
              <w:rPr>
                <w:rFonts w:ascii="宋体"/>
                <w:sz w:val="24"/>
              </w:rPr>
            </w:pPr>
            <w:r>
              <w:rPr>
                <w:rFonts w:ascii="宋体"/>
                <w:sz w:val="24"/>
              </w:rPr>
              <w:t>&amp;</w:t>
            </w:r>
          </w:p>
          <w:p>
            <w:pPr>
              <w:jc w:val="center"/>
              <w:rPr>
                <w:rFonts w:ascii="宋体"/>
                <w:sz w:val="24"/>
              </w:rPr>
            </w:pPr>
            <w:r>
              <w:rPr>
                <w:rFonts w:ascii="宋体"/>
                <w:sz w:val="24"/>
              </w:rPr>
              <w:t>Mike Cotterell</w:t>
            </w:r>
          </w:p>
        </w:tc>
        <w:tc>
          <w:tcPr>
            <w:tcW w:w="2693" w:type="dxa"/>
            <w:vAlign w:val="center"/>
          </w:tcPr>
          <w:p>
            <w:pPr>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color w:val="0000FF"/>
              </w:rPr>
            </w:pPr>
            <w:r>
              <w:rPr>
                <w:rFonts w:hint="eastAsia" w:ascii="宋体"/>
                <w:sz w:val="24"/>
              </w:rPr>
              <w:t>项目总体计划模版</w:t>
            </w:r>
            <w:r>
              <w:rPr>
                <w:rFonts w:ascii="宋体"/>
                <w:sz w:val="24"/>
              </w:rPr>
              <w:t>(CMMI)</w:t>
            </w:r>
          </w:p>
        </w:tc>
        <w:tc>
          <w:tcPr>
            <w:tcW w:w="1843" w:type="dxa"/>
            <w:vAlign w:val="center"/>
          </w:tcPr>
          <w:p>
            <w:pPr>
              <w:jc w:val="center"/>
              <w:rPr>
                <w:rFonts w:ascii="宋体"/>
                <w:szCs w:val="21"/>
              </w:rPr>
            </w:pPr>
            <w:r>
              <w:rPr>
                <w:rFonts w:ascii="宋体"/>
                <w:szCs w:val="21"/>
              </w:rPr>
              <w:t>2016-04-05</w:t>
            </w:r>
          </w:p>
        </w:tc>
        <w:tc>
          <w:tcPr>
            <w:tcW w:w="1276" w:type="dxa"/>
            <w:vAlign w:val="center"/>
          </w:tcPr>
          <w:p>
            <w:pPr>
              <w:jc w:val="center"/>
              <w:rPr>
                <w:rFonts w:ascii="宋体"/>
                <w:szCs w:val="21"/>
              </w:rPr>
            </w:pPr>
          </w:p>
        </w:tc>
        <w:tc>
          <w:tcPr>
            <w:tcW w:w="2693" w:type="dxa"/>
            <w:vAlign w:val="center"/>
          </w:tcPr>
          <w:p>
            <w:pPr>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rFonts w:ascii="宋体"/>
              </w:rPr>
            </w:pPr>
            <w:r>
              <w:rPr>
                <w:rFonts w:ascii="宋体"/>
              </w:rPr>
              <w:t>MBA</w:t>
            </w:r>
            <w:r>
              <w:rPr>
                <w:rFonts w:hint="eastAsia" w:ascii="宋体"/>
              </w:rPr>
              <w:t>智库</w:t>
            </w:r>
          </w:p>
        </w:tc>
        <w:tc>
          <w:tcPr>
            <w:tcW w:w="1843" w:type="dxa"/>
            <w:vAlign w:val="center"/>
          </w:tcPr>
          <w:p>
            <w:pPr>
              <w:jc w:val="center"/>
              <w:rPr>
                <w:rFonts w:ascii="宋体"/>
                <w:szCs w:val="21"/>
              </w:rPr>
            </w:pPr>
          </w:p>
        </w:tc>
        <w:tc>
          <w:tcPr>
            <w:tcW w:w="1276" w:type="dxa"/>
            <w:vAlign w:val="center"/>
          </w:tcPr>
          <w:p>
            <w:pPr>
              <w:jc w:val="center"/>
              <w:rPr>
                <w:rFonts w:ascii="宋体"/>
                <w:szCs w:val="21"/>
              </w:rPr>
            </w:pPr>
          </w:p>
        </w:tc>
        <w:tc>
          <w:tcPr>
            <w:tcW w:w="2693" w:type="dxa"/>
            <w:vAlign w:val="center"/>
          </w:tcPr>
          <w:p>
            <w:pPr>
              <w:rPr>
                <w:rFonts w:ascii="宋体"/>
                <w:szCs w:val="21"/>
              </w:rPr>
            </w:pPr>
            <w:r>
              <w:rPr>
                <w:rFonts w:ascii="宋体"/>
                <w:szCs w:val="21"/>
              </w:rPr>
              <w:t>http://wiki.mbalib.com/</w:t>
            </w:r>
          </w:p>
        </w:tc>
      </w:tr>
    </w:tbl>
    <w:p/>
    <w:p>
      <w:pPr>
        <w:rPr>
          <w:rFonts w:hint="eastAsia"/>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ind w:left="432" w:leftChars="0" w:hanging="432" w:firstLineChars="0"/>
        <w:jc w:val="center"/>
        <w:rPr>
          <w:rFonts w:hint="eastAsia"/>
          <w:lang w:val="en-US" w:eastAsia="zh-CN"/>
        </w:rPr>
      </w:pPr>
      <w:bookmarkStart w:id="24" w:name="_Toc5398"/>
      <w:r>
        <w:rPr>
          <w:rFonts w:hint="eastAsia"/>
          <w:lang w:val="en-US" w:eastAsia="zh-CN"/>
        </w:rPr>
        <w:t>项目概述</w:t>
      </w:r>
      <w:bookmarkEnd w:id="24"/>
    </w:p>
    <w:p>
      <w:pPr>
        <w:pStyle w:val="3"/>
        <w:ind w:left="575" w:leftChars="0" w:hanging="575" w:firstLineChars="0"/>
        <w:rPr>
          <w:rFonts w:hint="eastAsia"/>
          <w:lang w:val="en-US" w:eastAsia="zh-CN"/>
        </w:rPr>
      </w:pPr>
      <w:r>
        <w:rPr>
          <w:rFonts w:hint="eastAsia"/>
          <w:lang w:val="en-US" w:eastAsia="zh-CN"/>
        </w:rPr>
        <w:t xml:space="preserve"> </w:t>
      </w:r>
      <w:bookmarkStart w:id="25" w:name="_Toc29243"/>
      <w:r>
        <w:rPr>
          <w:rFonts w:hint="eastAsia"/>
          <w:lang w:val="en-US" w:eastAsia="zh-CN"/>
        </w:rPr>
        <w:t>项目背景</w:t>
      </w:r>
      <w:bookmarkEnd w:id="25"/>
    </w:p>
    <w:p>
      <w:pPr>
        <w:ind w:firstLine="480" w:firstLineChars="200"/>
        <w:rPr>
          <w:rFonts w:hint="eastAsia" w:ascii="宋体" w:hAnsi="宋体" w:eastAsia="宋体" w:cs="宋体"/>
        </w:rPr>
      </w:pPr>
      <w:r>
        <w:rPr>
          <w:rFonts w:hint="eastAsia" w:ascii="宋体" w:hAnsi="宋体" w:eastAsia="宋体" w:cs="宋体"/>
        </w:rP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进城收废品的农民工计算在内，从业人员接近1000万。2014年我国十大类别的再生资源回收总量约为2.56亿吨，回收总值为5902.8亿元。在所有再生资源类别中，C 端消费品可回收资源占总回收总值的27% 左右，主要包括一些废纸、废塑料、废弃电子电器产品、废木材（家具）和废纺织品等。</w:t>
      </w:r>
    </w:p>
    <w:p>
      <w:pPr>
        <w:ind w:firstLine="480" w:firstLineChars="200"/>
        <w:rPr>
          <w:rFonts w:hint="eastAsia" w:ascii="宋体" w:hAnsi="宋体" w:eastAsia="宋体" w:cs="宋体"/>
        </w:rPr>
      </w:pPr>
      <w:r>
        <w:rPr>
          <w:rFonts w:hint="eastAsia" w:ascii="宋体" w:hAnsi="宋体" w:eastAsia="宋体" w:cs="宋体"/>
        </w:rPr>
        <w:t>互联网+废品回收的想象空间：从资源回收产业链改造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pPr>
        <w:ind w:firstLine="480" w:firstLineChars="200"/>
        <w:rPr>
          <w:rFonts w:hint="eastAsia" w:ascii="宋体" w:hAnsi="宋体" w:eastAsia="宋体" w:cs="宋体"/>
        </w:rPr>
      </w:pPr>
      <w:r>
        <w:rPr>
          <w:rFonts w:hint="eastAsia" w:ascii="宋体" w:hAnsi="宋体" w:eastAsia="宋体" w:cs="宋体"/>
        </w:rPr>
        <w:t>另一方面，如果旧物回收工具能够成功进入家庭或社区，成为一道入口，在这个方向上将更加具有想象力。</w:t>
      </w:r>
    </w:p>
    <w:p>
      <w:pPr>
        <w:pStyle w:val="3"/>
        <w:ind w:left="575" w:leftChars="0" w:hanging="575" w:firstLineChars="0"/>
        <w:rPr>
          <w:rFonts w:hint="eastAsia"/>
          <w:lang w:val="en-US" w:eastAsia="zh-CN"/>
        </w:rPr>
      </w:pPr>
      <w:bookmarkStart w:id="26" w:name="_Toc18479"/>
      <w:r>
        <w:rPr>
          <w:rFonts w:hint="eastAsia"/>
          <w:lang w:val="en-US" w:eastAsia="zh-CN"/>
        </w:rPr>
        <w:t>项目范围</w:t>
      </w:r>
      <w:bookmarkEnd w:id="26"/>
    </w:p>
    <w:p>
      <w:pPr>
        <w:numPr>
          <w:ilvl w:val="0"/>
          <w:numId w:val="2"/>
        </w:numPr>
        <w:ind w:left="420" w:leftChars="0" w:hanging="420" w:firstLineChars="0"/>
        <w:rPr>
          <w:rFonts w:hint="eastAsia"/>
          <w:lang w:val="en-US" w:eastAsia="zh-CN"/>
        </w:rPr>
      </w:pPr>
      <w:r>
        <w:rPr>
          <w:rFonts w:hint="eastAsia"/>
          <w:lang w:val="en-US" w:eastAsia="zh-CN"/>
        </w:rPr>
        <w:t>详见《资源回收O2O平台-项目章程》</w:t>
      </w:r>
    </w:p>
    <w:p>
      <w:pPr>
        <w:pStyle w:val="3"/>
        <w:ind w:left="575" w:leftChars="0" w:hanging="575" w:firstLineChars="0"/>
        <w:rPr>
          <w:rFonts w:hint="eastAsia"/>
          <w:lang w:val="en-US" w:eastAsia="zh-CN"/>
        </w:rPr>
      </w:pPr>
      <w:bookmarkStart w:id="27" w:name="_Toc22303"/>
      <w:r>
        <w:rPr>
          <w:rFonts w:hint="eastAsia"/>
          <w:lang w:val="en-US" w:eastAsia="zh-CN"/>
        </w:rPr>
        <w:t>项目目标</w:t>
      </w:r>
      <w:bookmarkEnd w:id="27"/>
    </w:p>
    <w:p>
      <w:pPr>
        <w:ind w:firstLine="480"/>
      </w:pPr>
      <w:r>
        <w:rPr>
          <w:rFonts w:hint="eastAsia"/>
        </w:rPr>
        <w:t>本项目的目标是尽量少的控制人力以及物力，并且在本项目开发过程中使得开发人员能够尽可能多的提高项目开发效率。</w:t>
      </w:r>
    </w:p>
    <w:p>
      <w:pPr>
        <w:ind w:firstLine="480"/>
        <w:rPr>
          <w:rFonts w:hint="eastAsia"/>
        </w:rPr>
      </w:pPr>
      <w:r>
        <w:rPr>
          <w:rFonts w:hint="eastAsia"/>
        </w:rPr>
        <w:t>在项目开发完成后，能够满足用户的需求，后台系统能够保证稳定的运转，</w:t>
      </w:r>
      <w:r>
        <w:rPr>
          <w:rFonts w:hint="eastAsia"/>
          <w:lang w:val="en-US" w:eastAsia="zh-CN"/>
        </w:rPr>
        <w:t>用户</w:t>
      </w:r>
      <w:r>
        <w:rPr>
          <w:rFonts w:hint="eastAsia"/>
        </w:rPr>
        <w:t>界面大方简洁，能清晰的</w:t>
      </w:r>
      <w:r>
        <w:rPr>
          <w:rFonts w:hint="eastAsia"/>
          <w:lang w:val="en-US" w:eastAsia="zh-CN"/>
        </w:rPr>
        <w:t>展示</w:t>
      </w:r>
      <w:r>
        <w:rPr>
          <w:rFonts w:hint="eastAsia"/>
        </w:rPr>
        <w:t>该项目所需要的功能，使用户能够安全有效的使用该</w:t>
      </w:r>
      <w:r>
        <w:rPr>
          <w:rFonts w:hint="eastAsia"/>
          <w:lang w:val="en-US" w:eastAsia="zh-CN"/>
        </w:rPr>
        <w:t>系统</w:t>
      </w:r>
      <w:r>
        <w:rPr>
          <w:rFonts w:hint="eastAsia"/>
        </w:rPr>
        <w:t>，订单能够及时的到达附近的废品回收员手中，用户的订单不丢失，保证在大量用户同时上线的同时，也能正常的进行用户与系统之间的交互。</w:t>
      </w:r>
    </w:p>
    <w:p>
      <w:pPr>
        <w:pStyle w:val="3"/>
        <w:keepNext/>
        <w:keepLines/>
        <w:pageBreakBefore/>
        <w:widowControl/>
        <w:kinsoku/>
        <w:wordWrap/>
        <w:overflowPunct/>
        <w:topLinePunct w:val="0"/>
        <w:autoSpaceDE/>
        <w:autoSpaceDN/>
        <w:bidi w:val="0"/>
        <w:adjustRightInd/>
        <w:snapToGrid/>
        <w:spacing w:before="260" w:beforeLines="0" w:after="260" w:afterLines="0" w:line="413" w:lineRule="auto"/>
        <w:ind w:left="573" w:leftChars="0" w:right="0" w:rightChars="0" w:hanging="573" w:firstLineChars="0"/>
        <w:jc w:val="both"/>
        <w:textAlignment w:val="auto"/>
        <w:outlineLvl w:val="1"/>
        <w:rPr>
          <w:rFonts w:hint="eastAsia"/>
          <w:lang w:val="en-US" w:eastAsia="zh-CN"/>
        </w:rPr>
      </w:pPr>
      <w:bookmarkStart w:id="28" w:name="_Toc11547"/>
      <w:r>
        <w:rPr>
          <w:rFonts w:hint="eastAsia"/>
          <w:lang w:val="en-US" w:eastAsia="zh-CN"/>
        </w:rPr>
        <w:t>项目交付成果</w:t>
      </w:r>
      <w:bookmarkEnd w:id="28"/>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项目概要介绍</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项目简介ppt。</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项目详细方案。</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系统演示视频。</w:t>
      </w:r>
    </w:p>
    <w:p>
      <w:pPr>
        <w:pStyle w:val="23"/>
        <w:numPr>
          <w:ilvl w:val="0"/>
          <w:numId w:val="3"/>
        </w:numPr>
        <w:ind w:left="425" w:leftChars="0" w:hanging="425" w:firstLineChars="0"/>
        <w:rPr>
          <w:sz w:val="24"/>
          <w:szCs w:val="24"/>
        </w:rPr>
      </w:pPr>
      <w:r>
        <w:rPr>
          <w:rFonts w:hint="eastAsia"/>
          <w:sz w:val="24"/>
          <w:szCs w:val="24"/>
        </w:rPr>
        <w:t>需求分析文档</w:t>
      </w:r>
      <w:r>
        <w:rPr>
          <w:rFonts w:hint="eastAsia"/>
          <w:sz w:val="24"/>
          <w:szCs w:val="24"/>
          <w:lang w:eastAsia="zh-CN"/>
        </w:rPr>
        <w:t>。</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系统概要设计。</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系统详细设计。</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测试案例。</w:t>
      </w:r>
    </w:p>
    <w:p>
      <w:pPr>
        <w:pStyle w:val="23"/>
        <w:numPr>
          <w:ilvl w:val="0"/>
          <w:numId w:val="3"/>
        </w:numPr>
        <w:ind w:left="425" w:leftChars="0" w:hanging="425" w:firstLineChars="0"/>
        <w:rPr>
          <w:rFonts w:hint="eastAsia"/>
          <w:sz w:val="24"/>
          <w:szCs w:val="24"/>
          <w:lang w:val="en-US" w:eastAsia="zh-CN"/>
        </w:rPr>
      </w:pPr>
      <w:r>
        <w:rPr>
          <w:rFonts w:hint="eastAsia"/>
          <w:sz w:val="24"/>
          <w:szCs w:val="24"/>
          <w:lang w:val="en-US" w:eastAsia="zh-CN"/>
        </w:rPr>
        <w:t>测试报告</w:t>
      </w:r>
    </w:p>
    <w:p>
      <w:pPr>
        <w:pStyle w:val="3"/>
        <w:ind w:left="575" w:leftChars="0" w:hanging="575" w:firstLineChars="0"/>
        <w:rPr>
          <w:rFonts w:hint="eastAsia"/>
          <w:lang w:val="en-US" w:eastAsia="zh-CN"/>
        </w:rPr>
      </w:pPr>
      <w:bookmarkStart w:id="29" w:name="_Toc17197"/>
      <w:r>
        <w:rPr>
          <w:rFonts w:hint="eastAsia"/>
          <w:lang w:val="en-US" w:eastAsia="zh-CN"/>
        </w:rPr>
        <w:t>假设和约束</w:t>
      </w:r>
      <w:bookmarkEnd w:id="29"/>
    </w:p>
    <w:p>
      <w:pPr>
        <w:pStyle w:val="24"/>
        <w:ind w:firstLine="0" w:firstLineChars="0"/>
        <w:rPr>
          <w:rFonts w:ascii="宋体"/>
          <w:sz w:val="24"/>
        </w:rPr>
      </w:pPr>
      <w:r>
        <w:rPr>
          <w:rFonts w:hint="eastAsia" w:ascii="宋体" w:hAnsi="宋体"/>
          <w:sz w:val="24"/>
        </w:rPr>
        <w:t>开发日期限制：</w:t>
      </w:r>
      <w:r>
        <w:rPr>
          <w:rFonts w:ascii="宋体" w:hAnsi="宋体"/>
          <w:sz w:val="24"/>
        </w:rPr>
        <w:t>2018</w:t>
      </w:r>
      <w:r>
        <w:rPr>
          <w:rFonts w:hint="eastAsia" w:ascii="宋体" w:hAnsi="宋体"/>
          <w:sz w:val="24"/>
        </w:rPr>
        <w:t>年</w:t>
      </w:r>
      <w:r>
        <w:rPr>
          <w:rFonts w:ascii="宋体" w:hAnsi="宋体"/>
          <w:sz w:val="24"/>
        </w:rPr>
        <w:t>1 -2018</w:t>
      </w:r>
      <w:r>
        <w:rPr>
          <w:rFonts w:hint="eastAsia" w:ascii="宋体" w:hAnsi="宋体"/>
          <w:sz w:val="24"/>
        </w:rPr>
        <w:t>年</w:t>
      </w:r>
      <w:r>
        <w:rPr>
          <w:rFonts w:ascii="宋体" w:hAnsi="宋体"/>
          <w:sz w:val="24"/>
        </w:rPr>
        <w:t>5</w:t>
      </w:r>
      <w:r>
        <w:rPr>
          <w:rFonts w:hint="eastAsia" w:ascii="宋体" w:hAnsi="宋体"/>
          <w:sz w:val="24"/>
        </w:rPr>
        <w:t>月</w:t>
      </w:r>
    </w:p>
    <w:p>
      <w:pPr>
        <w:pStyle w:val="24"/>
        <w:ind w:firstLine="0" w:firstLineChars="0"/>
        <w:rPr>
          <w:rFonts w:ascii="宋体"/>
          <w:sz w:val="24"/>
        </w:rPr>
      </w:pPr>
      <w:r>
        <w:rPr>
          <w:rFonts w:hint="eastAsia" w:ascii="宋体" w:hAnsi="宋体"/>
          <w:sz w:val="24"/>
        </w:rPr>
        <w:t>项目开发必须符合蓝鸥e家</w:t>
      </w:r>
      <w:r>
        <w:rPr>
          <w:rFonts w:hint="eastAsia" w:ascii="宋体" w:hAnsi="宋体"/>
          <w:sz w:val="24"/>
          <w:lang w:val="en-US" w:eastAsia="zh-CN"/>
        </w:rPr>
        <w:t>下达的项目</w:t>
      </w:r>
      <w:r>
        <w:rPr>
          <w:rFonts w:hint="eastAsia" w:ascii="宋体" w:hAnsi="宋体"/>
          <w:sz w:val="24"/>
        </w:rPr>
        <w:t>规范。并在项目的各个里程碑阶段总结相关文档，并于提交日期一起提交给项目组。</w:t>
      </w:r>
    </w:p>
    <w:p>
      <w:pPr>
        <w:jc w:val="left"/>
        <w:rPr>
          <w:rFonts w:hint="eastAsia" w:ascii="宋体" w:hAnsi="宋体"/>
        </w:rPr>
      </w:pPr>
      <w:r>
        <w:rPr>
          <w:rFonts w:hint="eastAsia" w:ascii="宋体" w:hAnsi="宋体"/>
        </w:rPr>
        <w:t>在网站建设方面:</w:t>
      </w:r>
    </w:p>
    <w:p>
      <w:pPr>
        <w:jc w:val="left"/>
        <w:rPr>
          <w:rFonts w:ascii="宋体" w:hAnsi="宋体" w:cs="Times New Roman"/>
          <w:szCs w:val="24"/>
        </w:rPr>
      </w:pPr>
      <w:r>
        <w:rPr>
          <w:rFonts w:ascii="宋体" w:hAnsi="宋体" w:cs="Times New Roman"/>
          <w:szCs w:val="24"/>
        </w:rPr>
        <w:t>前后端技术选型合理；</w:t>
      </w:r>
    </w:p>
    <w:p>
      <w:pPr>
        <w:jc w:val="left"/>
        <w:rPr>
          <w:rFonts w:ascii="宋体" w:hAnsi="宋体" w:cs="Times New Roman"/>
          <w:szCs w:val="24"/>
        </w:rPr>
      </w:pPr>
      <w:r>
        <w:rPr>
          <w:rFonts w:ascii="宋体" w:hAnsi="宋体" w:cs="Times New Roman"/>
          <w:szCs w:val="24"/>
        </w:rPr>
        <w:t>网站整体架构需要保证低耦合与高可用；</w:t>
      </w:r>
    </w:p>
    <w:p>
      <w:pPr>
        <w:jc w:val="left"/>
        <w:rPr>
          <w:rFonts w:ascii="宋体" w:hAnsi="宋体" w:cs="Times New Roman"/>
          <w:szCs w:val="24"/>
        </w:rPr>
      </w:pPr>
      <w:r>
        <w:rPr>
          <w:rFonts w:ascii="宋体" w:hAnsi="宋体" w:cs="Times New Roman"/>
          <w:szCs w:val="24"/>
        </w:rPr>
        <w:t>后端代码需要保证高内聚和低耦合；</w:t>
      </w:r>
    </w:p>
    <w:p>
      <w:pPr>
        <w:jc w:val="left"/>
        <w:rPr>
          <w:rFonts w:hint="eastAsia" w:ascii="宋体" w:hAnsi="宋体" w:cs="Times New Roman"/>
          <w:szCs w:val="24"/>
        </w:rPr>
      </w:pPr>
      <w:r>
        <w:rPr>
          <w:rFonts w:ascii="宋体" w:hAnsi="宋体" w:cs="Times New Roman"/>
          <w:szCs w:val="24"/>
        </w:rPr>
        <w:t>业务必须依托于微信公众号。</w:t>
      </w:r>
    </w:p>
    <w:p>
      <w:pPr>
        <w:jc w:val="left"/>
        <w:rPr>
          <w:rFonts w:hint="eastAsia" w:ascii="宋体" w:hAnsi="宋体" w:cs="Times New Roman"/>
          <w:szCs w:val="24"/>
        </w:rPr>
      </w:pPr>
      <w:r>
        <w:rPr>
          <w:rFonts w:hint="eastAsia" w:ascii="宋体" w:hAnsi="宋体" w:cs="Times New Roman"/>
          <w:szCs w:val="24"/>
        </w:rPr>
        <w:t>提交标准：</w:t>
      </w:r>
    </w:p>
    <w:p>
      <w:pPr>
        <w:jc w:val="left"/>
        <w:rPr>
          <w:rFonts w:ascii="宋体" w:hAnsi="宋体" w:cs="Times New Roman"/>
          <w:szCs w:val="24"/>
        </w:rPr>
      </w:pPr>
      <w:r>
        <w:rPr>
          <w:rFonts w:ascii="宋体" w:hAnsi="宋体" w:cs="Times New Roman"/>
          <w:szCs w:val="24"/>
        </w:rPr>
        <w:t>（1）需求分析文档完整；</w:t>
      </w:r>
    </w:p>
    <w:p>
      <w:pPr>
        <w:jc w:val="left"/>
        <w:rPr>
          <w:rFonts w:ascii="宋体" w:hAnsi="宋体" w:cs="Times New Roman"/>
          <w:szCs w:val="24"/>
        </w:rPr>
      </w:pPr>
      <w:r>
        <w:rPr>
          <w:rFonts w:ascii="宋体" w:hAnsi="宋体" w:cs="Times New Roman"/>
          <w:szCs w:val="24"/>
        </w:rPr>
        <w:t>（2）系统设计文档完整；</w:t>
      </w:r>
    </w:p>
    <w:p>
      <w:pPr>
        <w:jc w:val="left"/>
        <w:rPr>
          <w:rFonts w:ascii="宋体" w:hAnsi="宋体" w:cs="Times New Roman"/>
          <w:szCs w:val="24"/>
        </w:rPr>
      </w:pPr>
      <w:r>
        <w:rPr>
          <w:rFonts w:ascii="宋体" w:hAnsi="宋体" w:cs="Times New Roman"/>
          <w:szCs w:val="24"/>
        </w:rPr>
        <w:t>（3）测试案例完整；</w:t>
      </w:r>
    </w:p>
    <w:p>
      <w:pPr>
        <w:jc w:val="left"/>
        <w:rPr>
          <w:rFonts w:ascii="宋体" w:hAnsi="宋体" w:cs="Times New Roman"/>
          <w:szCs w:val="24"/>
        </w:rPr>
      </w:pPr>
      <w:r>
        <w:rPr>
          <w:rFonts w:ascii="宋体" w:hAnsi="宋体" w:cs="Times New Roman"/>
          <w:szCs w:val="24"/>
        </w:rPr>
        <w:t>（4）源码与数据库完整；</w:t>
      </w:r>
    </w:p>
    <w:p>
      <w:pPr>
        <w:jc w:val="left"/>
        <w:rPr>
          <w:rFonts w:ascii="宋体" w:hAnsi="宋体" w:cs="Times New Roman"/>
          <w:szCs w:val="24"/>
        </w:rPr>
      </w:pPr>
      <w:r>
        <w:rPr>
          <w:rFonts w:ascii="宋体" w:hAnsi="宋体" w:cs="Times New Roman"/>
          <w:szCs w:val="24"/>
        </w:rPr>
        <w:t>（5）测试报告完整。</w:t>
      </w:r>
    </w:p>
    <w:p>
      <w:pPr>
        <w:pStyle w:val="2"/>
        <w:keepNext/>
        <w:keepLines/>
        <w:pageBreakBefore/>
        <w:widowControl/>
        <w:kinsoku/>
        <w:wordWrap/>
        <w:overflowPunct/>
        <w:topLinePunct w:val="0"/>
        <w:autoSpaceDE/>
        <w:autoSpaceDN/>
        <w:bidi w:val="0"/>
        <w:adjustRightInd/>
        <w:snapToGrid/>
        <w:spacing w:before="340" w:beforeLines="0" w:after="330" w:afterLines="0" w:line="576" w:lineRule="auto"/>
        <w:ind w:left="431" w:leftChars="0" w:right="0" w:rightChars="0" w:hanging="431" w:firstLineChars="0"/>
        <w:jc w:val="center"/>
        <w:textAlignment w:val="auto"/>
        <w:outlineLvl w:val="0"/>
        <w:rPr>
          <w:rFonts w:hint="eastAsia"/>
          <w:lang w:val="en-US" w:eastAsia="zh-CN"/>
        </w:rPr>
      </w:pPr>
      <w:bookmarkStart w:id="30" w:name="_Toc6032"/>
      <w:r>
        <w:rPr>
          <w:rFonts w:hint="eastAsia"/>
          <w:lang w:val="en-US" w:eastAsia="zh-CN"/>
        </w:rPr>
        <w:t>项目组织</w:t>
      </w:r>
      <w:bookmarkEnd w:id="30"/>
    </w:p>
    <w:p>
      <w:pPr>
        <w:pStyle w:val="3"/>
        <w:ind w:left="575" w:leftChars="0" w:hanging="575" w:firstLineChars="0"/>
        <w:rPr>
          <w:rFonts w:hint="eastAsia"/>
          <w:lang w:val="en-US" w:eastAsia="zh-CN"/>
        </w:rPr>
      </w:pPr>
      <w:bookmarkStart w:id="31" w:name="_Toc31376"/>
      <w:r>
        <w:rPr>
          <w:rFonts w:hint="eastAsia"/>
          <w:lang w:val="en-US" w:eastAsia="zh-CN"/>
        </w:rPr>
        <w:t>项目组织结构（OBS）</w:t>
      </w:r>
      <w:bookmarkEnd w:id="31"/>
    </w:p>
    <w:p>
      <w:pPr>
        <w:jc w:val="center"/>
        <w:rPr>
          <w:rFonts w:hint="eastAsia"/>
          <w:lang w:val="en-US" w:eastAsia="zh-CN"/>
        </w:rPr>
      </w:pPr>
      <w:r>
        <w:rPr>
          <w:rFonts w:hint="eastAsia"/>
          <w:lang w:val="en-US" w:eastAsia="zh-CN"/>
        </w:rPr>
        <w:drawing>
          <wp:inline distT="0" distB="0" distL="114300" distR="114300">
            <wp:extent cx="5262880" cy="3090545"/>
            <wp:effectExtent l="0" t="0" r="10160" b="3175"/>
            <wp:docPr id="1" name="图片 1" descr="资源回收平台-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源回收平台-OBS"/>
                    <pic:cNvPicPr>
                      <a:picLocks noChangeAspect="1"/>
                    </pic:cNvPicPr>
                  </pic:nvPicPr>
                  <pic:blipFill>
                    <a:blip r:embed="rId7"/>
                    <a:stretch>
                      <a:fillRect/>
                    </a:stretch>
                  </pic:blipFill>
                  <pic:spPr>
                    <a:xfrm>
                      <a:off x="0" y="0"/>
                      <a:ext cx="5262880" cy="3090545"/>
                    </a:xfrm>
                    <a:prstGeom prst="rect">
                      <a:avLst/>
                    </a:prstGeom>
                  </pic:spPr>
                </pic:pic>
              </a:graphicData>
            </a:graphic>
          </wp:inline>
        </w:drawing>
      </w:r>
    </w:p>
    <w:p>
      <w:pPr>
        <w:pStyle w:val="3"/>
        <w:ind w:left="575" w:leftChars="0" w:hanging="575" w:firstLineChars="0"/>
        <w:rPr>
          <w:rFonts w:hint="eastAsia"/>
          <w:lang w:val="en-US" w:eastAsia="zh-CN"/>
        </w:rPr>
      </w:pPr>
      <w:bookmarkStart w:id="32" w:name="_Toc1354"/>
      <w:r>
        <w:rPr>
          <w:rFonts w:hint="eastAsia"/>
          <w:lang w:val="en-US" w:eastAsia="zh-CN"/>
        </w:rPr>
        <w:t>项目人员</w:t>
      </w:r>
      <w:bookmarkEnd w:id="32"/>
    </w:p>
    <w:tbl>
      <w:tblPr>
        <w:tblStyle w:val="18"/>
        <w:tblW w:w="8522" w:type="dxa"/>
        <w:jc w:val="center"/>
        <w:tblInd w:w="0" w:type="dxa"/>
        <w:tblLayout w:type="fixed"/>
        <w:tblCellMar>
          <w:top w:w="0" w:type="dxa"/>
          <w:left w:w="108" w:type="dxa"/>
          <w:bottom w:w="0" w:type="dxa"/>
          <w:right w:w="108" w:type="dxa"/>
        </w:tblCellMar>
      </w:tblPr>
      <w:tblGrid>
        <w:gridCol w:w="1031"/>
        <w:gridCol w:w="1582"/>
        <w:gridCol w:w="5909"/>
      </w:tblGrid>
      <w:tr>
        <w:tblPrEx>
          <w:tblLayout w:type="fixed"/>
          <w:tblCellMar>
            <w:top w:w="0" w:type="dxa"/>
            <w:left w:w="108" w:type="dxa"/>
            <w:bottom w:w="0" w:type="dxa"/>
            <w:right w:w="108" w:type="dxa"/>
          </w:tblCellMar>
        </w:tblPrEx>
        <w:trPr>
          <w:trHeight w:val="288" w:hRule="atLeast"/>
          <w:jc w:val="center"/>
        </w:trPr>
        <w:tc>
          <w:tcPr>
            <w:tcW w:w="1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rPr>
            </w:pPr>
            <w:r>
              <w:rPr>
                <w:rFonts w:hint="eastAsia" w:ascii="宋体" w:hAnsi="宋体" w:cs="宋体"/>
                <w:color w:val="000000"/>
                <w:kern w:val="0"/>
                <w:sz w:val="24"/>
              </w:rPr>
              <w:t>姓名</w:t>
            </w:r>
          </w:p>
        </w:tc>
        <w:tc>
          <w:tcPr>
            <w:tcW w:w="158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eastAsia="宋体"/>
                <w:lang w:val="en-US" w:eastAsia="zh-CN"/>
              </w:rPr>
            </w:pPr>
            <w:r>
              <w:rPr>
                <w:rFonts w:hint="eastAsia"/>
                <w:lang w:val="en-US" w:eastAsia="zh-CN"/>
              </w:rPr>
              <w:t>人员</w:t>
            </w:r>
          </w:p>
        </w:tc>
        <w:tc>
          <w:tcPr>
            <w:tcW w:w="59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rPr>
            </w:pPr>
            <w:r>
              <w:rPr>
                <w:rFonts w:hint="eastAsia" w:ascii="宋体" w:hAnsi="宋体" w:cs="宋体"/>
                <w:color w:val="000000"/>
                <w:kern w:val="0"/>
                <w:sz w:val="24"/>
              </w:rPr>
              <w:t>职责</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eastAsia="zh-CN"/>
              </w:rPr>
            </w:pPr>
            <w:r>
              <w:rPr>
                <w:rFonts w:hint="eastAsia" w:ascii="宋体" w:hAnsi="宋体" w:cs="宋体"/>
                <w:color w:val="000000"/>
                <w:kern w:val="0"/>
                <w:sz w:val="24"/>
                <w:lang w:val="en-US" w:eastAsia="zh-CN"/>
              </w:rPr>
              <w:t>厉佩强</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项目经理</w:t>
            </w:r>
          </w:p>
        </w:tc>
        <w:tc>
          <w:tcPr>
            <w:tcW w:w="5909" w:type="dxa"/>
            <w:tcBorders>
              <w:top w:val="nil"/>
              <w:left w:val="nil"/>
              <w:bottom w:val="single" w:color="auto" w:sz="4" w:space="0"/>
              <w:right w:val="single" w:color="auto" w:sz="4" w:space="0"/>
            </w:tcBorders>
            <w:shd w:val="clear" w:color="auto" w:fill="auto"/>
            <w:vAlign w:val="top"/>
          </w:tcPr>
          <w:p>
            <w:pPr>
              <w:numPr>
                <w:ilvl w:val="0"/>
                <w:numId w:val="4"/>
              </w:numPr>
              <w:ind w:left="425" w:leftChars="0" w:hanging="425" w:firstLineChars="0"/>
              <w:jc w:val="both"/>
              <w:rPr>
                <w:rFonts w:hint="eastAsia"/>
                <w:color w:val="333333"/>
                <w:sz w:val="24"/>
                <w:szCs w:val="24"/>
              </w:rPr>
            </w:pPr>
            <w:r>
              <w:rPr>
                <w:rFonts w:hint="eastAsia"/>
                <w:color w:val="333333"/>
                <w:sz w:val="24"/>
                <w:szCs w:val="24"/>
              </w:rPr>
              <w:t>保证项目在预算成本范围内按规定的质量和进度达到项目目标。</w:t>
            </w:r>
          </w:p>
          <w:p>
            <w:pPr>
              <w:numPr>
                <w:ilvl w:val="0"/>
                <w:numId w:val="4"/>
              </w:numPr>
              <w:ind w:left="425" w:leftChars="0" w:hanging="425" w:firstLineChars="0"/>
              <w:jc w:val="both"/>
              <w:rPr>
                <w:rFonts w:hint="eastAsia"/>
                <w:color w:val="333333"/>
                <w:sz w:val="24"/>
                <w:szCs w:val="24"/>
              </w:rPr>
            </w:pPr>
            <w:r>
              <w:rPr>
                <w:rFonts w:hint="eastAsia"/>
                <w:color w:val="333333"/>
                <w:sz w:val="24"/>
                <w:szCs w:val="24"/>
                <w:lang w:val="en-US" w:eastAsia="zh-CN"/>
              </w:rPr>
              <w:t>控制项目进度。</w:t>
            </w:r>
          </w:p>
          <w:p>
            <w:pPr>
              <w:pStyle w:val="16"/>
              <w:numPr>
                <w:ilvl w:val="0"/>
                <w:numId w:val="4"/>
              </w:numPr>
              <w:shd w:val="clear" w:color="auto" w:fill="FFFFFF"/>
              <w:spacing w:before="0" w:beforeAutospacing="0" w:after="0" w:afterAutospacing="0"/>
              <w:ind w:left="425" w:leftChars="0" w:hanging="425" w:firstLineChars="0"/>
              <w:jc w:val="both"/>
              <w:rPr>
                <w:rFonts w:hint="eastAsia"/>
                <w:color w:val="333333"/>
                <w:lang w:val="en-US" w:eastAsia="zh-CN"/>
              </w:rPr>
            </w:pPr>
            <w:r>
              <w:rPr>
                <w:rFonts w:hint="eastAsia"/>
                <w:color w:val="333333"/>
              </w:rPr>
              <w:t>在项目生命周期的各个阶段，跟踪、检查项目组成员的工作</w:t>
            </w:r>
            <w:r>
              <w:rPr>
                <w:rFonts w:hint="eastAsia"/>
                <w:color w:val="333333"/>
                <w:lang w:val="en-US" w:eastAsia="zh-CN"/>
              </w:rPr>
              <w:t>情况。</w:t>
            </w:r>
          </w:p>
          <w:p>
            <w:pPr>
              <w:pStyle w:val="16"/>
              <w:numPr>
                <w:ilvl w:val="0"/>
                <w:numId w:val="4"/>
              </w:numPr>
              <w:shd w:val="clear" w:color="auto" w:fill="FFFFFF"/>
              <w:spacing w:before="0" w:beforeAutospacing="0" w:after="0" w:afterAutospacing="0"/>
              <w:ind w:left="425" w:leftChars="0" w:hanging="425" w:firstLineChars="0"/>
              <w:jc w:val="both"/>
              <w:rPr>
                <w:rFonts w:hint="eastAsia"/>
                <w:color w:val="333333"/>
                <w:lang w:val="en-US" w:eastAsia="zh-CN"/>
              </w:rPr>
            </w:pPr>
            <w:r>
              <w:rPr>
                <w:rFonts w:hint="eastAsia"/>
                <w:color w:val="333333"/>
              </w:rPr>
              <w:t>对项目进行配置管理与规划</w:t>
            </w:r>
            <w:r>
              <w:rPr>
                <w:rFonts w:hint="eastAsia"/>
                <w:color w:val="333333"/>
                <w:lang w:eastAsia="zh-CN"/>
              </w:rPr>
              <w:t>。</w:t>
            </w:r>
          </w:p>
          <w:p>
            <w:pPr>
              <w:pStyle w:val="16"/>
              <w:numPr>
                <w:ilvl w:val="0"/>
                <w:numId w:val="4"/>
              </w:numPr>
              <w:shd w:val="clear" w:color="auto" w:fill="FFFFFF"/>
              <w:spacing w:before="0" w:beforeAutospacing="0" w:after="0" w:afterAutospacing="0"/>
              <w:ind w:left="425" w:leftChars="0" w:hanging="425" w:firstLineChars="0"/>
              <w:jc w:val="both"/>
              <w:rPr>
                <w:rFonts w:ascii="宋体" w:hAnsi="宋体" w:cs="宋体"/>
                <w:color w:val="000000"/>
                <w:kern w:val="0"/>
                <w:sz w:val="24"/>
              </w:rPr>
            </w:pPr>
            <w:r>
              <w:rPr>
                <w:rFonts w:hint="eastAsia"/>
                <w:color w:val="333333"/>
                <w:lang w:val="en-US" w:eastAsia="zh-CN"/>
              </w:rPr>
              <w:t>不定期组织项目组成员进行项目以外的短期活动，以培养团队精神。</w:t>
            </w:r>
          </w:p>
        </w:tc>
      </w:tr>
      <w:tr>
        <w:tblPrEx>
          <w:tblLayout w:type="fixed"/>
          <w:tblCellMar>
            <w:top w:w="0" w:type="dxa"/>
            <w:left w:w="108" w:type="dxa"/>
            <w:bottom w:w="0" w:type="dxa"/>
            <w:right w:w="108" w:type="dxa"/>
          </w:tblCellMar>
        </w:tblPrEx>
        <w:trPr>
          <w:trHeight w:val="90"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朱赛奎</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lang w:val="en-US" w:eastAsia="zh-CN"/>
              </w:rPr>
              <w:t>项目副经理</w:t>
            </w:r>
          </w:p>
        </w:tc>
        <w:tc>
          <w:tcPr>
            <w:tcW w:w="5909" w:type="dxa"/>
            <w:tcBorders>
              <w:top w:val="nil"/>
              <w:left w:val="nil"/>
              <w:bottom w:val="single" w:color="auto" w:sz="4" w:space="0"/>
              <w:right w:val="single" w:color="auto" w:sz="4" w:space="0"/>
            </w:tcBorders>
            <w:shd w:val="clear" w:color="auto" w:fill="auto"/>
            <w:vAlign w:val="top"/>
          </w:tcPr>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协助经理完成任务</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对经理的分配任务做出一定的评估</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333333"/>
                <w:sz w:val="24"/>
                <w:szCs w:val="24"/>
              </w:rPr>
            </w:pPr>
            <w:r>
              <w:rPr>
                <w:rFonts w:hint="eastAsia" w:ascii="宋体" w:hAnsi="宋体" w:eastAsia="宋体" w:cs="宋体"/>
                <w:color w:val="333333"/>
                <w:sz w:val="24"/>
                <w:szCs w:val="24"/>
              </w:rPr>
              <w:t>协调组内人员</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000000"/>
                <w:kern w:val="0"/>
                <w:sz w:val="24"/>
                <w:lang w:val="en-US" w:eastAsia="zh-CN"/>
              </w:rPr>
            </w:pPr>
            <w:r>
              <w:rPr>
                <w:rFonts w:hint="eastAsia" w:ascii="宋体" w:hAnsi="宋体" w:eastAsia="宋体" w:cs="宋体"/>
                <w:color w:val="333333"/>
                <w:sz w:val="24"/>
                <w:szCs w:val="24"/>
              </w:rPr>
              <w:t>经理不在，我组织组内任务分配</w:t>
            </w:r>
            <w:r>
              <w:rPr>
                <w:rFonts w:hint="eastAsia" w:ascii="宋体" w:hAnsi="宋体" w:cs="宋体"/>
                <w:color w:val="333333"/>
                <w:sz w:val="24"/>
                <w:szCs w:val="24"/>
                <w:lang w:eastAsia="zh-CN"/>
              </w:rPr>
              <w:t>。</w:t>
            </w:r>
          </w:p>
          <w:p>
            <w:pPr>
              <w:numPr>
                <w:ilvl w:val="0"/>
                <w:numId w:val="5"/>
              </w:numPr>
              <w:ind w:left="425" w:leftChars="0" w:hanging="425" w:firstLineChars="0"/>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前后端开发，系统设计，原型设计</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蒋家俊</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前端开发，系统设计，QA和测试</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黄鹏羽</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前后端开发，系统设计，原型设计，QA和测试</w:t>
            </w:r>
          </w:p>
        </w:tc>
      </w:tr>
      <w:tr>
        <w:tblPrEx>
          <w:tblLayout w:type="fixed"/>
          <w:tblCellMar>
            <w:top w:w="0" w:type="dxa"/>
            <w:left w:w="108" w:type="dxa"/>
            <w:bottom w:w="0" w:type="dxa"/>
            <w:right w:w="108" w:type="dxa"/>
          </w:tblCellMar>
        </w:tblPrEx>
        <w:trPr>
          <w:trHeight w:val="288" w:hRule="atLeast"/>
          <w:jc w:val="center"/>
        </w:trPr>
        <w:tc>
          <w:tcPr>
            <w:tcW w:w="103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金浩楠</w:t>
            </w:r>
          </w:p>
        </w:tc>
        <w:tc>
          <w:tcPr>
            <w:tcW w:w="1582" w:type="dxa"/>
            <w:tcBorders>
              <w:top w:val="nil"/>
              <w:left w:val="nil"/>
              <w:bottom w:val="single" w:color="auto" w:sz="4" w:space="0"/>
              <w:right w:val="single" w:color="auto" w:sz="4" w:space="0"/>
            </w:tcBorders>
            <w:shd w:val="clear" w:color="auto" w:fill="auto"/>
            <w:vAlign w:val="center"/>
          </w:tcPr>
          <w:p>
            <w:pPr>
              <w:widowControl/>
              <w:jc w:val="center"/>
            </w:pPr>
            <w:r>
              <w:rPr>
                <w:rFonts w:hint="eastAsia" w:ascii="宋体" w:hAnsi="宋体" w:cs="宋体"/>
                <w:color w:val="000000"/>
                <w:kern w:val="0"/>
                <w:sz w:val="24"/>
              </w:rPr>
              <w:t>组员</w:t>
            </w:r>
          </w:p>
        </w:tc>
        <w:tc>
          <w:tcPr>
            <w:tcW w:w="5909" w:type="dxa"/>
            <w:tcBorders>
              <w:top w:val="nil"/>
              <w:left w:val="nil"/>
              <w:bottom w:val="single" w:color="auto" w:sz="4" w:space="0"/>
              <w:right w:val="single" w:color="auto" w:sz="4" w:space="0"/>
            </w:tcBorders>
            <w:shd w:val="clear" w:color="auto" w:fill="auto"/>
            <w:vAlign w:val="top"/>
          </w:tcPr>
          <w:p>
            <w:pPr>
              <w:widowControl/>
              <w:jc w:val="both"/>
              <w:rPr>
                <w:rFonts w:ascii="宋体" w:hAnsi="宋体" w:cs="宋体"/>
                <w:color w:val="000000"/>
                <w:kern w:val="0"/>
                <w:sz w:val="24"/>
              </w:rPr>
            </w:pPr>
            <w:r>
              <w:rPr>
                <w:rFonts w:hint="eastAsia" w:ascii="宋体" w:hAnsi="宋体" w:cs="宋体"/>
                <w:color w:val="000000"/>
                <w:kern w:val="0"/>
                <w:sz w:val="24"/>
                <w:lang w:val="en-US" w:eastAsia="zh-CN"/>
              </w:rPr>
              <w:t>前后端开发，系统设计，原型设计，QA和测试</w:t>
            </w:r>
          </w:p>
        </w:tc>
      </w:tr>
    </w:tbl>
    <w:p>
      <w:pPr>
        <w:pStyle w:val="3"/>
        <w:keepNext/>
        <w:keepLines/>
        <w:pageBreakBefore/>
        <w:widowControl/>
        <w:kinsoku/>
        <w:wordWrap/>
        <w:overflowPunct/>
        <w:topLinePunct w:val="0"/>
        <w:autoSpaceDE/>
        <w:autoSpaceDN/>
        <w:bidi w:val="0"/>
        <w:adjustRightInd/>
        <w:snapToGrid/>
        <w:spacing w:before="260" w:beforeLines="0" w:after="260" w:afterLines="0" w:line="413" w:lineRule="auto"/>
        <w:ind w:left="573" w:leftChars="0" w:right="0" w:rightChars="0" w:hanging="573" w:firstLineChars="0"/>
        <w:jc w:val="both"/>
        <w:textAlignment w:val="auto"/>
        <w:outlineLvl w:val="1"/>
        <w:rPr>
          <w:rFonts w:hint="eastAsia"/>
          <w:lang w:val="en-US" w:eastAsia="zh-CN"/>
        </w:rPr>
      </w:pPr>
      <w:bookmarkStart w:id="33" w:name="_Toc3422"/>
      <w:r>
        <w:rPr>
          <w:rFonts w:hint="eastAsia"/>
          <w:lang w:val="en-US" w:eastAsia="zh-CN"/>
        </w:rPr>
        <w:t>项目干系人分析</w:t>
      </w:r>
      <w:bookmarkEnd w:id="33"/>
    </w:p>
    <w:tbl>
      <w:tblPr>
        <w:tblStyle w:val="19"/>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1721"/>
        <w:gridCol w:w="1718"/>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718" w:type="dxa"/>
            <w:vAlign w:val="center"/>
          </w:tcPr>
          <w:p>
            <w:pPr>
              <w:jc w:val="center"/>
            </w:pPr>
            <w:r>
              <w:rPr>
                <w:rFonts w:hint="eastAsia"/>
              </w:rPr>
              <w:t>姓名</w:t>
            </w:r>
          </w:p>
        </w:tc>
        <w:tc>
          <w:tcPr>
            <w:tcW w:w="1721" w:type="dxa"/>
            <w:vAlign w:val="center"/>
          </w:tcPr>
          <w:p>
            <w:pPr>
              <w:jc w:val="center"/>
            </w:pPr>
            <w:r>
              <w:rPr>
                <w:rFonts w:hint="eastAsia"/>
              </w:rPr>
              <w:t>角色</w:t>
            </w:r>
          </w:p>
        </w:tc>
        <w:tc>
          <w:tcPr>
            <w:tcW w:w="1718" w:type="dxa"/>
            <w:vAlign w:val="center"/>
          </w:tcPr>
          <w:p>
            <w:pPr>
              <w:jc w:val="center"/>
            </w:pPr>
            <w:r>
              <w:rPr>
                <w:rFonts w:hint="eastAsia"/>
              </w:rPr>
              <w:t>办公</w:t>
            </w:r>
            <w:r>
              <w:t>地点</w:t>
            </w:r>
          </w:p>
        </w:tc>
        <w:tc>
          <w:tcPr>
            <w:tcW w:w="2943" w:type="dxa"/>
            <w:vAlign w:val="center"/>
          </w:tcPr>
          <w:p>
            <w:pPr>
              <w:jc w:val="cente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厉佩</w:t>
            </w:r>
            <w:r>
              <w:t>强</w:t>
            </w:r>
          </w:p>
        </w:tc>
        <w:tc>
          <w:tcPr>
            <w:tcW w:w="1721" w:type="dxa"/>
            <w:vAlign w:val="center"/>
          </w:tcPr>
          <w:p>
            <w:pPr>
              <w:jc w:val="center"/>
            </w:pPr>
            <w:r>
              <w:rPr>
                <w:rFonts w:hint="eastAsia"/>
              </w:rPr>
              <w:t>项目</w:t>
            </w:r>
            <w:r>
              <w:t>经理</w:t>
            </w:r>
          </w:p>
        </w:tc>
        <w:tc>
          <w:tcPr>
            <w:tcW w:w="1718" w:type="dxa"/>
            <w:vAlign w:val="center"/>
          </w:tcPr>
          <w:p>
            <w:pPr>
              <w:jc w:val="center"/>
              <w:rPr>
                <w:rFonts w:hint="eastAsia" w:eastAsia="宋体"/>
                <w:lang w:eastAsia="zh-CN"/>
              </w:rPr>
            </w:pPr>
            <w:r>
              <w:rPr>
                <w:rFonts w:hint="eastAsia"/>
                <w:lang w:val="en-US" w:eastAsia="zh-CN"/>
              </w:rPr>
              <w:t>个人工作空间</w:t>
            </w:r>
          </w:p>
        </w:tc>
        <w:tc>
          <w:tcPr>
            <w:tcW w:w="2943" w:type="dxa"/>
            <w:vAlign w:val="center"/>
          </w:tcPr>
          <w:p>
            <w:pPr>
              <w:jc w:val="center"/>
            </w:pPr>
            <w:r>
              <w:rPr>
                <w:rFonts w:hint="eastAsia"/>
              </w:rPr>
              <w:t>31501370</w:t>
            </w:r>
            <w: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朱赛奎</w:t>
            </w:r>
          </w:p>
        </w:tc>
        <w:tc>
          <w:tcPr>
            <w:tcW w:w="1721" w:type="dxa"/>
            <w:vAlign w:val="center"/>
          </w:tcPr>
          <w:p>
            <w:pPr>
              <w:jc w:val="center"/>
            </w:pPr>
            <w:r>
              <w:rPr>
                <w:rFonts w:hint="eastAsia"/>
              </w:rPr>
              <w:t>项目</w:t>
            </w:r>
            <w:r>
              <w:rPr>
                <w:rFonts w:hint="eastAsia"/>
                <w:lang w:val="en-US" w:eastAsia="zh-CN"/>
              </w:rPr>
              <w:t>副经理</w:t>
            </w:r>
          </w:p>
        </w:tc>
        <w:tc>
          <w:tcPr>
            <w:tcW w:w="1718" w:type="dxa"/>
            <w:vAlign w:val="center"/>
          </w:tcPr>
          <w:p>
            <w:pPr>
              <w:jc w:val="center"/>
            </w:pPr>
            <w:r>
              <w:rPr>
                <w:rFonts w:hint="eastAsia"/>
              </w:rPr>
              <w:t>寝室或</w:t>
            </w:r>
            <w:r>
              <w:t>家中</w:t>
            </w:r>
          </w:p>
        </w:tc>
        <w:tc>
          <w:tcPr>
            <w:tcW w:w="2943" w:type="dxa"/>
            <w:vAlign w:val="center"/>
          </w:tcPr>
          <w:p>
            <w:pPr>
              <w:jc w:val="center"/>
            </w:pPr>
            <w:r>
              <w:rPr>
                <w:rFonts w:hint="eastAsia"/>
              </w:rPr>
              <w:t>315013</w:t>
            </w:r>
            <w:r>
              <w:t>90@stu.zucc.edu.cn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rPr>
                <w:rFonts w:hint="eastAsia"/>
              </w:rPr>
            </w:pPr>
            <w:r>
              <w:rPr>
                <w:rFonts w:hint="eastAsia"/>
              </w:rPr>
              <w:t>黄</w:t>
            </w:r>
            <w:r>
              <w:t>鹏羽</w:t>
            </w:r>
          </w:p>
        </w:tc>
        <w:tc>
          <w:tcPr>
            <w:tcW w:w="1721" w:type="dxa"/>
            <w:vAlign w:val="center"/>
          </w:tcPr>
          <w:p>
            <w:pPr>
              <w:jc w:val="center"/>
              <w:rPr>
                <w:rFonts w:hint="eastAsia"/>
              </w:rPr>
            </w:pPr>
            <w:r>
              <w:rPr>
                <w:rFonts w:hint="eastAsia"/>
              </w:rPr>
              <w:t>项目组</w:t>
            </w:r>
            <w:r>
              <w:t>成员</w:t>
            </w:r>
          </w:p>
        </w:tc>
        <w:tc>
          <w:tcPr>
            <w:tcW w:w="1718" w:type="dxa"/>
            <w:vAlign w:val="center"/>
          </w:tcPr>
          <w:p>
            <w:pPr>
              <w:jc w:val="center"/>
              <w:rPr>
                <w:rFonts w:hint="eastAsia"/>
              </w:rPr>
            </w:pPr>
            <w:r>
              <w:rPr>
                <w:rFonts w:hint="eastAsia"/>
              </w:rPr>
              <w:t>寝室或</w:t>
            </w:r>
            <w:r>
              <w:t>家中</w:t>
            </w:r>
          </w:p>
        </w:tc>
        <w:tc>
          <w:tcPr>
            <w:tcW w:w="2943" w:type="dxa"/>
            <w:vAlign w:val="center"/>
          </w:tcPr>
          <w:p>
            <w:pPr>
              <w:jc w:val="center"/>
              <w:rPr>
                <w:rFonts w:hint="eastAsia"/>
              </w:rPr>
            </w:pPr>
            <w:r>
              <w:rPr>
                <w:rFonts w:hint="eastAsia"/>
              </w:rPr>
              <w:t>315013</w:t>
            </w:r>
            <w:r>
              <w:t>65@stu.zucc.edu.cn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rPr>
              <w:t>蒋家</w:t>
            </w:r>
            <w:r>
              <w:t>俊</w:t>
            </w:r>
          </w:p>
        </w:tc>
        <w:tc>
          <w:tcPr>
            <w:tcW w:w="1721" w:type="dxa"/>
            <w:vAlign w:val="center"/>
          </w:tcPr>
          <w:p>
            <w:pPr>
              <w:jc w:val="center"/>
            </w:pPr>
            <w:r>
              <w:rPr>
                <w:rFonts w:hint="eastAsia"/>
              </w:rPr>
              <w:t>项目组</w:t>
            </w:r>
            <w:r>
              <w:t>成员</w:t>
            </w:r>
          </w:p>
        </w:tc>
        <w:tc>
          <w:tcPr>
            <w:tcW w:w="1718" w:type="dxa"/>
            <w:vAlign w:val="center"/>
          </w:tcPr>
          <w:p>
            <w:pPr>
              <w:jc w:val="center"/>
            </w:pPr>
            <w:r>
              <w:rPr>
                <w:rFonts w:hint="eastAsia"/>
              </w:rPr>
              <w:t>寝室或</w:t>
            </w:r>
            <w:r>
              <w:t>家中</w:t>
            </w:r>
          </w:p>
        </w:tc>
        <w:tc>
          <w:tcPr>
            <w:tcW w:w="2943" w:type="dxa"/>
            <w:vAlign w:val="center"/>
          </w:tcPr>
          <w:p>
            <w:pPr>
              <w:jc w:val="center"/>
            </w:pPr>
            <w:r>
              <w:rPr>
                <w:rFonts w:hint="eastAsia"/>
              </w:rPr>
              <w:t>315013</w:t>
            </w:r>
            <w:r>
              <w:t>68@stu.zucc.edu.cn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pPr>
            <w:r>
              <w:rPr>
                <w:rFonts w:hint="eastAsia"/>
                <w:lang w:val="en-US" w:eastAsia="zh-CN"/>
              </w:rPr>
              <w:t>金浩楠</w:t>
            </w:r>
          </w:p>
        </w:tc>
        <w:tc>
          <w:tcPr>
            <w:tcW w:w="1721" w:type="dxa"/>
            <w:vAlign w:val="center"/>
          </w:tcPr>
          <w:p>
            <w:pPr>
              <w:jc w:val="center"/>
            </w:pPr>
            <w:r>
              <w:rPr>
                <w:rFonts w:hint="eastAsia"/>
                <w:lang w:val="en-US" w:eastAsia="zh-CN"/>
              </w:rPr>
              <w:t>项目组成员</w:t>
            </w:r>
          </w:p>
        </w:tc>
        <w:tc>
          <w:tcPr>
            <w:tcW w:w="1718" w:type="dxa"/>
            <w:vAlign w:val="center"/>
          </w:tcPr>
          <w:p>
            <w:pPr>
              <w:jc w:val="center"/>
            </w:pPr>
            <w:r>
              <w:rPr>
                <w:rFonts w:hint="eastAsia"/>
                <w:lang w:val="en-US" w:eastAsia="zh-CN"/>
              </w:rPr>
              <w:t>寝室或家中</w:t>
            </w:r>
          </w:p>
        </w:tc>
        <w:tc>
          <w:tcPr>
            <w:tcW w:w="2943" w:type="dxa"/>
            <w:vAlign w:val="center"/>
          </w:tcPr>
          <w:p>
            <w:pPr>
              <w:jc w:val="center"/>
            </w:pPr>
            <w:r>
              <w:rPr>
                <w:rFonts w:hint="eastAsia"/>
              </w:rPr>
              <w:t>315013</w:t>
            </w:r>
            <w:r>
              <w:t>36@stu.zucc.edu.cn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1718" w:type="dxa"/>
            <w:vAlign w:val="center"/>
          </w:tcPr>
          <w:p>
            <w:pPr>
              <w:jc w:val="center"/>
              <w:rPr>
                <w:rFonts w:hint="eastAsia" w:eastAsia="宋体"/>
                <w:lang w:val="en-US" w:eastAsia="zh-CN"/>
              </w:rPr>
            </w:pPr>
            <w:r>
              <w:rPr>
                <w:rFonts w:hint="eastAsia"/>
              </w:rPr>
              <w:t>蓝欧科技</w:t>
            </w:r>
          </w:p>
        </w:tc>
        <w:tc>
          <w:tcPr>
            <w:tcW w:w="1721" w:type="dxa"/>
            <w:vAlign w:val="center"/>
          </w:tcPr>
          <w:p>
            <w:pPr>
              <w:jc w:val="center"/>
              <w:rPr>
                <w:rFonts w:hint="eastAsia" w:eastAsia="宋体"/>
                <w:lang w:val="en-US" w:eastAsia="zh-CN"/>
              </w:rPr>
            </w:pPr>
            <w:r>
              <w:rPr>
                <w:rFonts w:hint="eastAsia"/>
              </w:rPr>
              <w:t>项目</w:t>
            </w:r>
            <w:r>
              <w:t>下达</w:t>
            </w:r>
            <w:r>
              <w:rPr>
                <w:rFonts w:hint="eastAsia"/>
              </w:rPr>
              <w:t>者</w:t>
            </w:r>
          </w:p>
        </w:tc>
        <w:tc>
          <w:tcPr>
            <w:tcW w:w="1718" w:type="dxa"/>
            <w:vAlign w:val="center"/>
          </w:tcPr>
          <w:p>
            <w:pPr>
              <w:jc w:val="center"/>
              <w:rPr>
                <w:rFonts w:hint="eastAsia" w:eastAsia="宋体"/>
                <w:lang w:val="en-US" w:eastAsia="zh-CN"/>
              </w:rPr>
            </w:pPr>
            <w:r>
              <w:rPr>
                <w:rFonts w:hint="eastAsia"/>
              </w:rPr>
              <w:t>北京市海淀区毛纺路路南甲</w:t>
            </w:r>
            <w:r>
              <w:t>36号金五星商厦5层</w:t>
            </w:r>
          </w:p>
        </w:tc>
        <w:tc>
          <w:tcPr>
            <w:tcW w:w="2943" w:type="dxa"/>
            <w:vAlign w:val="center"/>
          </w:tcPr>
          <w:p>
            <w:pPr>
              <w:jc w:val="center"/>
            </w:pPr>
            <w:r>
              <w:t>010-59418771</w:t>
            </w:r>
          </w:p>
        </w:tc>
      </w:tr>
    </w:tbl>
    <w:p>
      <w:pPr>
        <w:rPr>
          <w:rFonts w:hint="eastAsia"/>
          <w:lang w:val="en-US" w:eastAsia="zh-CN"/>
        </w:rPr>
      </w:pPr>
    </w:p>
    <w:p>
      <w:pPr>
        <w:pStyle w:val="3"/>
        <w:ind w:left="575" w:leftChars="0" w:hanging="575" w:firstLineChars="0"/>
        <w:rPr>
          <w:rFonts w:hint="eastAsia"/>
          <w:lang w:val="en-US" w:eastAsia="zh-CN"/>
        </w:rPr>
      </w:pPr>
      <w:bookmarkStart w:id="34" w:name="_Toc29197"/>
      <w:r>
        <w:rPr>
          <w:rFonts w:hint="eastAsia"/>
          <w:lang w:val="en-US" w:eastAsia="zh-CN"/>
        </w:rPr>
        <w:t>人力资源计划</w:t>
      </w:r>
      <w:bookmarkEnd w:id="34"/>
    </w:p>
    <w:p>
      <w:pPr>
        <w:pStyle w:val="4"/>
        <w:ind w:left="720" w:leftChars="0" w:hanging="720" w:firstLineChars="0"/>
        <w:rPr>
          <w:rFonts w:hint="eastAsia"/>
          <w:lang w:val="en-US" w:eastAsia="zh-CN"/>
        </w:rPr>
      </w:pPr>
      <w:bookmarkStart w:id="35" w:name="_Toc11310"/>
      <w:r>
        <w:rPr>
          <w:rFonts w:hint="eastAsia"/>
          <w:lang w:val="en-US" w:eastAsia="zh-CN"/>
        </w:rPr>
        <w:t>概述</w:t>
      </w:r>
      <w:bookmarkEnd w:id="35"/>
    </w:p>
    <w:p>
      <w:pPr>
        <w:ind w:firstLine="480"/>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rPr>
        <w:t xml:space="preserve">  实施</w:t>
      </w:r>
      <w:r>
        <w:t>该项目需要</w:t>
      </w:r>
      <w:r>
        <w:rPr>
          <w:rFonts w:hint="eastAsia"/>
        </w:rPr>
        <w:t>5人</w:t>
      </w:r>
      <w:r>
        <w:t>，</w:t>
      </w:r>
      <w:r>
        <w:rPr>
          <w:rFonts w:hint="eastAsia"/>
        </w:rPr>
        <w:t>由</w:t>
      </w:r>
      <w:r>
        <w:t>The commitments</w:t>
      </w:r>
      <w:r>
        <w:rPr>
          <w:rFonts w:hint="eastAsia"/>
        </w:rPr>
        <w:t>小组</w:t>
      </w:r>
      <w:r>
        <w:t>全员承担，</w:t>
      </w:r>
      <w:r>
        <w:rPr>
          <w:rFonts w:hint="eastAsia"/>
        </w:rPr>
        <w:t>于2018年1月8日</w:t>
      </w:r>
      <w:r>
        <w:t>开始并与</w:t>
      </w:r>
      <w:r>
        <w:rPr>
          <w:rFonts w:hint="eastAsia"/>
        </w:rPr>
        <w:t>2018年3月1日</w:t>
      </w:r>
      <w:r>
        <w:t>结束</w:t>
      </w:r>
      <w:r>
        <w:rPr>
          <w:rFonts w:hint="eastAsia"/>
        </w:rPr>
        <w:t>。项目人员需要用</w:t>
      </w:r>
      <w:r>
        <w:t>Axure RP软件制作网站的界面原型，使用</w:t>
      </w:r>
      <w:r>
        <w:rPr>
          <w:rFonts w:hint="eastAsia"/>
        </w:rPr>
        <w:t>WeUI框架和PHP语言</w:t>
      </w:r>
      <w:r>
        <w:t>来进行前端的设计</w:t>
      </w:r>
      <w:r>
        <w:rPr>
          <w:rFonts w:hint="eastAsia"/>
        </w:rPr>
        <w:t>，</w:t>
      </w:r>
      <w:r>
        <w:t>使用Java以及SQL语言进行后端的开发以及数据库的建立</w:t>
      </w:r>
      <w:r>
        <w:rPr>
          <w:rFonts w:hint="eastAsia"/>
        </w:rPr>
        <w:t>，以自学与相互教学的方式为主进行培训。</w:t>
      </w:r>
      <w:bookmarkStart w:id="60" w:name="_GoBack"/>
      <w:bookmarkEnd w:id="60"/>
    </w:p>
    <w:p>
      <w:pPr>
        <w:pStyle w:val="2"/>
        <w:ind w:left="432" w:leftChars="0" w:hanging="432" w:firstLineChars="0"/>
        <w:jc w:val="center"/>
        <w:rPr>
          <w:rFonts w:hint="eastAsia"/>
          <w:lang w:val="en-US" w:eastAsia="zh-CN"/>
        </w:rPr>
      </w:pPr>
      <w:bookmarkStart w:id="36" w:name="_Toc26733"/>
      <w:r>
        <w:rPr>
          <w:rFonts w:hint="eastAsia"/>
          <w:lang w:val="en-US" w:eastAsia="zh-CN"/>
        </w:rPr>
        <w:t>项目策划</w:t>
      </w:r>
      <w:bookmarkEnd w:id="36"/>
    </w:p>
    <w:p>
      <w:pPr>
        <w:pStyle w:val="3"/>
        <w:ind w:left="575" w:leftChars="0" w:hanging="575" w:firstLineChars="0"/>
        <w:rPr>
          <w:rFonts w:hint="eastAsia"/>
          <w:lang w:val="en-US" w:eastAsia="zh-CN"/>
        </w:rPr>
      </w:pPr>
      <w:bookmarkStart w:id="37" w:name="_Toc18999"/>
      <w:r>
        <w:rPr>
          <w:rFonts w:hint="eastAsia"/>
          <w:lang w:val="en-US" w:eastAsia="zh-CN"/>
        </w:rPr>
        <w:t>软件生命周期模型选择</w:t>
      </w:r>
      <w:bookmarkEnd w:id="37"/>
    </w:p>
    <w:p>
      <w:pPr>
        <w:ind w:firstLine="480" w:firstLineChars="200"/>
        <w:rPr>
          <w:rFonts w:hint="eastAsia"/>
          <w:lang w:val="en-US" w:eastAsia="zh-CN"/>
        </w:rPr>
      </w:pPr>
      <w:r>
        <w:rPr>
          <w:rFonts w:hint="eastAsia"/>
          <w:lang w:val="en-US" w:eastAsia="zh-CN"/>
        </w:rPr>
        <w:t>待定。。。</w:t>
      </w:r>
    </w:p>
    <w:p>
      <w:pPr>
        <w:pStyle w:val="3"/>
        <w:ind w:left="575" w:leftChars="0" w:hanging="575" w:firstLineChars="0"/>
        <w:rPr>
          <w:rFonts w:hint="eastAsia"/>
          <w:lang w:val="en-US" w:eastAsia="zh-CN"/>
        </w:rPr>
      </w:pPr>
      <w:bookmarkStart w:id="38" w:name="_Toc7668"/>
      <w:r>
        <w:rPr>
          <w:rFonts w:hint="eastAsia"/>
          <w:lang w:val="en-US" w:eastAsia="zh-CN"/>
        </w:rPr>
        <w:t>项目阶段划分</w:t>
      </w:r>
      <w:bookmarkEnd w:id="38"/>
    </w:p>
    <w:p>
      <w:pPr>
        <w:ind w:firstLine="480" w:firstLineChars="200"/>
        <w:rPr>
          <w:rFonts w:hint="eastAsia"/>
          <w:lang w:eastAsia="zh-CN"/>
        </w:rPr>
      </w:pPr>
      <w:r>
        <w:rPr>
          <w:rFonts w:hint="eastAsia"/>
        </w:rPr>
        <w:t>整个项目分为6个阶段：可行性分析，项目计划，需求分析，软件设计，编码实现，测试与维护</w:t>
      </w:r>
      <w:r>
        <w:rPr>
          <w:rFonts w:hint="eastAsia"/>
          <w:lang w:eastAsia="zh-CN"/>
        </w:rPr>
        <w:t>。</w:t>
      </w:r>
    </w:p>
    <w:p>
      <w:pPr>
        <w:pStyle w:val="3"/>
        <w:ind w:left="575" w:leftChars="0" w:hanging="575" w:firstLineChars="0"/>
        <w:rPr>
          <w:rFonts w:hint="eastAsia"/>
          <w:lang w:val="en-US" w:eastAsia="zh-CN"/>
        </w:rPr>
      </w:pPr>
      <w:bookmarkStart w:id="39" w:name="_Toc16736"/>
      <w:r>
        <w:rPr>
          <w:rFonts w:hint="eastAsia"/>
          <w:lang w:val="en-US" w:eastAsia="zh-CN"/>
        </w:rPr>
        <w:t>风险管理计划</w:t>
      </w:r>
      <w:bookmarkEnd w:id="39"/>
    </w:p>
    <w:p>
      <w:pPr>
        <w:rPr>
          <w:rFonts w:hint="eastAsia"/>
          <w:lang w:eastAsia="zh-CN"/>
        </w:rPr>
      </w:pPr>
      <w:r>
        <w:rPr>
          <w:rFonts w:hint="eastAsia"/>
        </w:rPr>
        <w:t>基于现有的技术资源，可能会出现如下风险</w:t>
      </w:r>
      <w:r>
        <w:rPr>
          <w:rFonts w:hint="eastAsia"/>
          <w:lang w:eastAsia="zh-CN"/>
        </w:rPr>
        <w:t>：</w:t>
      </w:r>
    </w:p>
    <w:p>
      <w:pPr>
        <w:pStyle w:val="4"/>
        <w:ind w:left="720" w:leftChars="0" w:hanging="720" w:firstLineChars="0"/>
        <w:rPr>
          <w:rFonts w:hint="eastAsia"/>
          <w:lang w:val="en-US" w:eastAsia="zh-CN"/>
        </w:rPr>
      </w:pPr>
      <w:bookmarkStart w:id="40" w:name="_Toc7523"/>
      <w:r>
        <w:rPr>
          <w:rFonts w:hint="eastAsia"/>
          <w:lang w:val="en-US" w:eastAsia="zh-CN"/>
        </w:rPr>
        <w:t>关键技术无法掌握拖延项目进度。</w:t>
      </w:r>
      <w:bookmarkEnd w:id="40"/>
    </w:p>
    <w:p>
      <w:pPr>
        <w:ind w:firstLine="480" w:firstLineChars="200"/>
        <w:rPr>
          <w:rFonts w:hint="eastAsia"/>
        </w:rPr>
      </w:pPr>
      <w:r>
        <w:rPr>
          <w:rFonts w:hint="eastAsia"/>
        </w:rPr>
        <w:t>解决方法：把各个学习任务排出优先级，将学习任务提前布置下去，让各成员利用自己的闲暇时间按照优先级顺序学习，争取做到高效并且应用于软件开发中。</w:t>
      </w:r>
    </w:p>
    <w:p>
      <w:pPr>
        <w:pStyle w:val="4"/>
      </w:pPr>
      <w:bookmarkStart w:id="41" w:name="_Toc4084"/>
      <w:r>
        <w:rPr>
          <w:rFonts w:hint="eastAsia"/>
        </w:rPr>
        <w:t>寒假大家无法聚集影响开发效率</w:t>
      </w:r>
      <w:bookmarkEnd w:id="41"/>
    </w:p>
    <w:p>
      <w:pPr>
        <w:ind w:firstLine="480" w:firstLineChars="200"/>
        <w:rPr>
          <w:rFonts w:hint="eastAsia"/>
        </w:rPr>
      </w:pPr>
      <w:r>
        <w:rPr>
          <w:rFonts w:hint="eastAsia"/>
        </w:rPr>
        <w:t>解决方法：基于之前的开发经验，编码实现阶段必须大家聚在一起才能提高效率，但是由于寒假大家无法聚集在一起，我们打算规定好开发时间用群视频或者群语音的方式进行同步开发以及资源共享，这样既不影响寒假体验，又能够尽可能的保证开发效率。</w:t>
      </w:r>
    </w:p>
    <w:p>
      <w:pPr>
        <w:pStyle w:val="4"/>
        <w:ind w:left="720" w:leftChars="0" w:hanging="720" w:firstLineChars="0"/>
      </w:pPr>
      <w:bookmarkStart w:id="42" w:name="_Toc22565"/>
      <w:r>
        <w:rPr>
          <w:rFonts w:hint="eastAsia"/>
        </w:rPr>
        <w:t>平时学习时间占用过多的开发时间</w:t>
      </w:r>
      <w:bookmarkEnd w:id="42"/>
    </w:p>
    <w:p>
      <w:pPr>
        <w:ind w:firstLine="480" w:firstLineChars="200"/>
        <w:rPr>
          <w:rFonts w:hint="eastAsia"/>
        </w:rPr>
      </w:pPr>
      <w:r>
        <w:rPr>
          <w:rFonts w:hint="eastAsia"/>
        </w:rPr>
        <w:t>解决方法：这与个人的时间调配有关，在校学习也是学生要做的事情，原则上是先做每周老师布置的作业，</w:t>
      </w:r>
      <w:r>
        <w:rPr>
          <w:rFonts w:hint="eastAsia"/>
          <w:lang w:val="en-US" w:eastAsia="zh-CN"/>
        </w:rPr>
        <w:t>再</w:t>
      </w:r>
      <w:r>
        <w:rPr>
          <w:rFonts w:hint="eastAsia"/>
        </w:rPr>
        <w:t>完成项目。如有出现作业耗时太久的情况，大家应该相互帮助，在保证学习质量的情况下尽快完成老师布置的学习任务，毕竟空出来的时间才能用来项目开发。</w:t>
      </w:r>
    </w:p>
    <w:p>
      <w:pPr>
        <w:pStyle w:val="4"/>
        <w:ind w:left="720" w:leftChars="0" w:hanging="720" w:firstLineChars="0"/>
      </w:pPr>
      <w:bookmarkStart w:id="43" w:name="_Toc17622"/>
      <w:r>
        <w:rPr>
          <w:rFonts w:hint="eastAsia"/>
        </w:rPr>
        <w:t>开发成本超出预估成本</w:t>
      </w:r>
      <w:bookmarkEnd w:id="43"/>
    </w:p>
    <w:p>
      <w:pPr>
        <w:ind w:firstLine="480" w:firstLineChars="200"/>
        <w:rPr>
          <w:rFonts w:hint="eastAsia"/>
        </w:rPr>
      </w:pPr>
      <w:r>
        <w:rPr>
          <w:rFonts w:hint="eastAsia"/>
        </w:rPr>
        <w:t>解决方法：预估成本本身就要比计算成本要高，在这样的情况下如果还是超支，那就要反思与检查各成员最近的开销状况。为避免这样的发生，对于成本，我们应有明细的账本来记录收支，这样能够严格控制支出。</w:t>
      </w:r>
    </w:p>
    <w:p>
      <w:pPr>
        <w:pStyle w:val="3"/>
        <w:ind w:left="575" w:leftChars="0" w:hanging="575" w:firstLineChars="0"/>
        <w:rPr>
          <w:rFonts w:hint="eastAsia"/>
          <w:lang w:val="en-US" w:eastAsia="zh-CN"/>
        </w:rPr>
      </w:pPr>
      <w:bookmarkStart w:id="44" w:name="_Toc43"/>
      <w:r>
        <w:rPr>
          <w:rFonts w:hint="eastAsia"/>
          <w:lang w:val="en-US" w:eastAsia="zh-CN"/>
        </w:rPr>
        <w:t>项目方法</w:t>
      </w:r>
      <w:bookmarkEnd w:id="44"/>
    </w:p>
    <w:p>
      <w:pPr>
        <w:rPr>
          <w:rFonts w:hint="eastAsia"/>
          <w:lang w:val="en-US" w:eastAsia="zh-CN"/>
        </w:rPr>
      </w:pPr>
      <w:r>
        <w:rPr>
          <w:rFonts w:hint="eastAsia"/>
          <w:lang w:val="en-US" w:eastAsia="zh-CN"/>
        </w:rPr>
        <w:t>阶段化管理：设置里程碑，进行严格的阶段性评审。</w:t>
      </w:r>
    </w:p>
    <w:p>
      <w:pPr>
        <w:rPr>
          <w:rFonts w:hint="eastAsia"/>
          <w:lang w:val="en-US" w:eastAsia="zh-CN"/>
        </w:rPr>
      </w:pPr>
      <w:r>
        <w:rPr>
          <w:rFonts w:hint="eastAsia"/>
          <w:lang w:val="en-US" w:eastAsia="zh-CN"/>
        </w:rPr>
        <w:t>优化管理：采取严格的分析模式，对用户的需求进行深层次的剖析。</w:t>
      </w:r>
    </w:p>
    <w:p>
      <w:pPr>
        <w:rPr>
          <w:rFonts w:hint="eastAsia"/>
          <w:lang w:val="en-US" w:eastAsia="zh-CN"/>
        </w:rPr>
      </w:pPr>
      <w:r>
        <w:rPr>
          <w:rFonts w:hint="eastAsia"/>
          <w:lang w:val="en-US" w:eastAsia="zh-CN"/>
        </w:rPr>
        <w:t>迭代增量式开发：在开发过程中先完成主要模块，再完成次要模块。各模块的开发反复进行，逐步完善。</w:t>
      </w:r>
    </w:p>
    <w:p>
      <w:pPr>
        <w:pStyle w:val="3"/>
        <w:ind w:left="575" w:leftChars="0" w:hanging="575" w:firstLineChars="0"/>
        <w:rPr>
          <w:rFonts w:hint="eastAsia"/>
          <w:lang w:val="en-US" w:eastAsia="zh-CN"/>
        </w:rPr>
      </w:pPr>
      <w:bookmarkStart w:id="45" w:name="_Toc5731"/>
      <w:r>
        <w:rPr>
          <w:rFonts w:hint="eastAsia"/>
          <w:lang w:val="en-US" w:eastAsia="zh-CN"/>
        </w:rPr>
        <w:t>关键技术</w:t>
      </w:r>
      <w:bookmarkEnd w:id="45"/>
    </w:p>
    <w:p>
      <w:r>
        <w:t>P</w:t>
      </w:r>
      <w:r>
        <w:rPr>
          <w:rFonts w:hint="eastAsia"/>
        </w:rPr>
        <w:t>hp脚本开发</w:t>
      </w:r>
    </w:p>
    <w:p>
      <w:r>
        <w:rPr>
          <w:rFonts w:hint="eastAsia"/>
        </w:rPr>
        <w:t>微信公众号的开发</w:t>
      </w:r>
    </w:p>
    <w:p>
      <w:r>
        <w:t>W</w:t>
      </w:r>
      <w:r>
        <w:rPr>
          <w:rFonts w:hint="eastAsia"/>
        </w:rPr>
        <w:t>eb HTML5的开发</w:t>
      </w:r>
    </w:p>
    <w:p>
      <w:r>
        <w:t>J</w:t>
      </w:r>
      <w:r>
        <w:rPr>
          <w:rFonts w:hint="eastAsia"/>
        </w:rPr>
        <w:t>ava开发</w:t>
      </w:r>
    </w:p>
    <w:p>
      <w:pPr>
        <w:rPr>
          <w:rFonts w:hint="eastAsia"/>
        </w:rPr>
      </w:pPr>
      <w:r>
        <w:rPr>
          <w:rFonts w:hint="eastAsia"/>
        </w:rPr>
        <w:t>云服务器搭建</w:t>
      </w:r>
    </w:p>
    <w:p>
      <w:pPr>
        <w:pStyle w:val="3"/>
        <w:ind w:left="575" w:leftChars="0" w:hanging="575" w:firstLineChars="0"/>
        <w:rPr>
          <w:rFonts w:hint="eastAsia"/>
          <w:lang w:val="en-US" w:eastAsia="zh-CN"/>
        </w:rPr>
      </w:pPr>
      <w:bookmarkStart w:id="46" w:name="_Toc21958"/>
      <w:r>
        <w:rPr>
          <w:rFonts w:hint="eastAsia"/>
          <w:lang w:val="en-US" w:eastAsia="zh-CN"/>
        </w:rPr>
        <w:t>工具</w:t>
      </w:r>
      <w:bookmarkEnd w:id="46"/>
    </w:p>
    <w:p>
      <w:pPr>
        <w:rPr>
          <w:rFonts w:hint="eastAsia"/>
          <w:lang w:val="en-US" w:eastAsia="zh-CN"/>
        </w:rPr>
      </w:pPr>
      <w:r>
        <w:rPr>
          <w:rFonts w:hint="eastAsia"/>
          <w:lang w:val="en-US" w:eastAsia="zh-CN"/>
        </w:rPr>
        <w:t>数据库：</w:t>
      </w:r>
      <w:r>
        <w:rPr>
          <w:rFonts w:hint="eastAsia"/>
        </w:rPr>
        <w:t>mysql</w:t>
      </w:r>
    </w:p>
    <w:p>
      <w:pPr>
        <w:rPr>
          <w:rFonts w:hint="eastAsia"/>
          <w:lang w:val="en-US" w:eastAsia="zh-CN"/>
        </w:rPr>
      </w:pPr>
      <w:r>
        <w:rPr>
          <w:rFonts w:hint="eastAsia"/>
          <w:lang w:val="en-US" w:eastAsia="zh-CN"/>
        </w:rPr>
        <w:t>编程语言：</w:t>
      </w:r>
      <w:r>
        <w:rPr>
          <w:rFonts w:hint="eastAsia"/>
        </w:rPr>
        <w:t>java、php</w:t>
      </w:r>
      <w:r>
        <w:rPr>
          <w:rFonts w:hint="eastAsia"/>
          <w:lang w:eastAsia="zh-CN"/>
        </w:rPr>
        <w:t>、</w:t>
      </w:r>
      <w:r>
        <w:rPr>
          <w:rFonts w:hint="eastAsia"/>
          <w:lang w:val="en-US" w:eastAsia="zh-CN"/>
        </w:rPr>
        <w:t>js、html5</w:t>
      </w:r>
    </w:p>
    <w:p>
      <w:pPr>
        <w:rPr>
          <w:rFonts w:hint="eastAsia"/>
          <w:lang w:val="en-US" w:eastAsia="zh-CN"/>
        </w:rPr>
      </w:pPr>
      <w:r>
        <w:rPr>
          <w:rFonts w:hint="eastAsia"/>
          <w:lang w:val="en-US" w:eastAsia="zh-CN"/>
        </w:rPr>
        <w:t>开发环境：</w:t>
      </w:r>
      <w:r>
        <w:rPr>
          <w:rFonts w:hint="eastAsia"/>
        </w:rPr>
        <w:t>php开发环境，Eclipse</w:t>
      </w:r>
    </w:p>
    <w:p>
      <w:pPr>
        <w:pStyle w:val="3"/>
        <w:ind w:left="575" w:leftChars="0" w:hanging="575" w:firstLineChars="0"/>
        <w:rPr>
          <w:rFonts w:hint="eastAsia"/>
          <w:lang w:val="en-US" w:eastAsia="zh-CN"/>
        </w:rPr>
      </w:pPr>
      <w:bookmarkStart w:id="47" w:name="_Toc16748"/>
      <w:r>
        <w:rPr>
          <w:rFonts w:hint="eastAsia"/>
          <w:lang w:val="en-US" w:eastAsia="zh-CN"/>
        </w:rPr>
        <w:t>进度安排</w:t>
      </w:r>
      <w:bookmarkEnd w:id="47"/>
    </w:p>
    <w:p>
      <w:pPr>
        <w:numPr>
          <w:ilvl w:val="0"/>
          <w:numId w:val="6"/>
        </w:numPr>
        <w:ind w:left="420" w:leftChars="0" w:hanging="420" w:firstLineChars="0"/>
        <w:rPr>
          <w:rFonts w:hint="eastAsia"/>
          <w:lang w:val="en-US" w:eastAsia="zh-CN"/>
        </w:rPr>
      </w:pPr>
      <w:r>
        <w:rPr>
          <w:rFonts w:hint="eastAsia"/>
          <w:lang w:val="en-US" w:eastAsia="zh-CN"/>
        </w:rPr>
        <w:t>详见甘特图</w:t>
      </w:r>
    </w:p>
    <w:p>
      <w:pPr>
        <w:pStyle w:val="3"/>
        <w:keepNext/>
        <w:keepLines/>
        <w:pageBreakBefore/>
        <w:widowControl/>
        <w:kinsoku/>
        <w:wordWrap/>
        <w:overflowPunct/>
        <w:topLinePunct w:val="0"/>
        <w:autoSpaceDE/>
        <w:autoSpaceDN/>
        <w:bidi w:val="0"/>
        <w:adjustRightInd/>
        <w:snapToGrid/>
        <w:spacing w:before="260" w:beforeLines="0" w:after="260" w:afterLines="0" w:line="413" w:lineRule="auto"/>
        <w:ind w:left="573" w:leftChars="0" w:right="0" w:rightChars="0" w:hanging="573" w:firstLineChars="0"/>
        <w:jc w:val="both"/>
        <w:textAlignment w:val="auto"/>
        <w:outlineLvl w:val="1"/>
        <w:rPr>
          <w:rFonts w:hint="eastAsia"/>
          <w:lang w:val="en-US" w:eastAsia="zh-CN"/>
        </w:rPr>
      </w:pPr>
      <w:bookmarkStart w:id="48" w:name="_Toc12606"/>
      <w:r>
        <w:rPr>
          <w:rFonts w:hint="eastAsia"/>
          <w:lang w:val="en-US" w:eastAsia="zh-CN"/>
        </w:rPr>
        <w:t>工作分解结构（WBS）</w:t>
      </w:r>
      <w:bookmarkEnd w:id="48"/>
    </w:p>
    <w:p>
      <w:pPr>
        <w:jc w:val="center"/>
        <w:rPr>
          <w:rFonts w:hint="eastAsia"/>
          <w:lang w:val="en-US" w:eastAsia="zh-CN"/>
        </w:rPr>
      </w:pPr>
      <w:r>
        <w:rPr>
          <w:rFonts w:hint="eastAsia"/>
          <w:lang w:val="en-US" w:eastAsia="zh-CN"/>
        </w:rPr>
        <w:drawing>
          <wp:inline distT="0" distB="0" distL="114300" distR="114300">
            <wp:extent cx="5267325" cy="2943860"/>
            <wp:effectExtent l="0" t="0" r="5715" b="12700"/>
            <wp:docPr id="2" name="图片 2" descr="资源回收平台-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资源回收平台-wbs"/>
                    <pic:cNvPicPr>
                      <a:picLocks noChangeAspect="1"/>
                    </pic:cNvPicPr>
                  </pic:nvPicPr>
                  <pic:blipFill>
                    <a:blip r:embed="rId8"/>
                    <a:stretch>
                      <a:fillRect/>
                    </a:stretch>
                  </pic:blipFill>
                  <pic:spPr>
                    <a:xfrm>
                      <a:off x="0" y="0"/>
                      <a:ext cx="5267325" cy="2943860"/>
                    </a:xfrm>
                    <a:prstGeom prst="rect">
                      <a:avLst/>
                    </a:prstGeom>
                  </pic:spPr>
                </pic:pic>
              </a:graphicData>
            </a:graphic>
          </wp:inline>
        </w:drawing>
      </w:r>
    </w:p>
    <w:p>
      <w:pPr>
        <w:pStyle w:val="3"/>
        <w:ind w:left="575" w:leftChars="0" w:hanging="575" w:firstLineChars="0"/>
        <w:rPr>
          <w:rFonts w:hint="eastAsia"/>
          <w:lang w:val="en-US" w:eastAsia="zh-CN"/>
        </w:rPr>
      </w:pPr>
      <w:bookmarkStart w:id="49" w:name="_Toc30952"/>
      <w:r>
        <w:rPr>
          <w:rFonts w:hint="eastAsia"/>
          <w:lang w:val="en-US" w:eastAsia="zh-CN"/>
        </w:rPr>
        <w:t>质量保证计划</w:t>
      </w:r>
      <w:bookmarkEnd w:id="49"/>
    </w:p>
    <w:p>
      <w:pPr>
        <w:pStyle w:val="3"/>
        <w:ind w:left="575" w:leftChars="0" w:hanging="575" w:firstLineChars="0"/>
        <w:rPr>
          <w:rFonts w:hint="eastAsia"/>
          <w:lang w:val="en-US" w:eastAsia="zh-CN"/>
        </w:rPr>
      </w:pPr>
      <w:bookmarkStart w:id="50" w:name="_Toc3639"/>
      <w:r>
        <w:rPr>
          <w:rFonts w:hint="eastAsia"/>
          <w:lang w:val="en-US" w:eastAsia="zh-CN"/>
        </w:rPr>
        <w:t>需求工程计划</w:t>
      </w:r>
      <w:bookmarkEnd w:id="50"/>
    </w:p>
    <w:p>
      <w:pPr>
        <w:pStyle w:val="3"/>
        <w:ind w:left="575" w:leftChars="0" w:hanging="575" w:firstLineChars="0"/>
        <w:rPr>
          <w:rFonts w:hint="eastAsia"/>
          <w:lang w:val="en-US" w:eastAsia="zh-CN"/>
        </w:rPr>
      </w:pPr>
      <w:bookmarkStart w:id="51" w:name="_Toc13393"/>
      <w:r>
        <w:rPr>
          <w:rFonts w:hint="eastAsia"/>
          <w:lang w:val="en-US" w:eastAsia="zh-CN"/>
        </w:rPr>
        <w:t>需求分析文档</w:t>
      </w:r>
      <w:bookmarkEnd w:id="51"/>
    </w:p>
    <w:p>
      <w:pPr>
        <w:pStyle w:val="3"/>
        <w:ind w:left="575" w:leftChars="0" w:hanging="575" w:firstLineChars="0"/>
        <w:rPr>
          <w:rFonts w:hint="eastAsia"/>
          <w:lang w:val="en-US" w:eastAsia="zh-CN"/>
        </w:rPr>
      </w:pPr>
      <w:bookmarkStart w:id="52" w:name="_Toc20258"/>
      <w:r>
        <w:rPr>
          <w:rFonts w:hint="eastAsia"/>
          <w:lang w:val="en-US" w:eastAsia="zh-CN"/>
        </w:rPr>
        <w:t>系统概要设计</w:t>
      </w:r>
      <w:bookmarkEnd w:id="52"/>
    </w:p>
    <w:p>
      <w:pPr>
        <w:pStyle w:val="3"/>
        <w:ind w:left="575" w:leftChars="0" w:hanging="575" w:firstLineChars="0"/>
        <w:rPr>
          <w:rFonts w:hint="eastAsia"/>
          <w:lang w:val="en-US" w:eastAsia="zh-CN"/>
        </w:rPr>
      </w:pPr>
      <w:bookmarkStart w:id="53" w:name="_Toc22981"/>
      <w:r>
        <w:rPr>
          <w:rFonts w:hint="eastAsia"/>
          <w:lang w:val="en-US" w:eastAsia="zh-CN"/>
        </w:rPr>
        <w:t>系统详细设计</w:t>
      </w:r>
      <w:bookmarkEnd w:id="53"/>
    </w:p>
    <w:p>
      <w:pPr>
        <w:pStyle w:val="3"/>
        <w:ind w:left="575" w:leftChars="0" w:hanging="575" w:firstLineChars="0"/>
        <w:rPr>
          <w:rFonts w:hint="eastAsia"/>
          <w:lang w:val="en-US" w:eastAsia="zh-CN"/>
        </w:rPr>
      </w:pPr>
      <w:bookmarkStart w:id="54" w:name="_Toc24904"/>
      <w:r>
        <w:rPr>
          <w:rFonts w:hint="eastAsia"/>
          <w:lang w:val="en-US" w:eastAsia="zh-CN"/>
        </w:rPr>
        <w:t>编码与实现计划</w:t>
      </w:r>
      <w:bookmarkEnd w:id="54"/>
    </w:p>
    <w:p>
      <w:pPr>
        <w:pStyle w:val="3"/>
        <w:ind w:left="575" w:leftChars="0" w:hanging="575" w:firstLineChars="0"/>
        <w:rPr>
          <w:rFonts w:hint="eastAsia"/>
          <w:lang w:val="en-US" w:eastAsia="zh-CN"/>
        </w:rPr>
      </w:pPr>
      <w:bookmarkStart w:id="55" w:name="_Toc27240"/>
      <w:r>
        <w:rPr>
          <w:rFonts w:hint="eastAsia"/>
          <w:lang w:val="en-US" w:eastAsia="zh-CN"/>
        </w:rPr>
        <w:t>测试计划</w:t>
      </w:r>
      <w:bookmarkEnd w:id="55"/>
    </w:p>
    <w:p>
      <w:pPr>
        <w:pStyle w:val="3"/>
        <w:ind w:left="575" w:leftChars="0" w:hanging="575" w:firstLineChars="0"/>
        <w:rPr>
          <w:rFonts w:hint="eastAsia"/>
          <w:lang w:val="en-US" w:eastAsia="zh-CN"/>
        </w:rPr>
      </w:pPr>
      <w:bookmarkStart w:id="56" w:name="_Toc28220"/>
      <w:r>
        <w:rPr>
          <w:rFonts w:hint="eastAsia"/>
          <w:lang w:val="en-US" w:eastAsia="zh-CN"/>
        </w:rPr>
        <w:t>项目成果交付计划</w:t>
      </w:r>
      <w:bookmarkEnd w:id="56"/>
    </w:p>
    <w:p>
      <w:pPr>
        <w:pStyle w:val="2"/>
        <w:keepNext/>
        <w:keepLines/>
        <w:pageBreakBefore/>
        <w:widowControl/>
        <w:kinsoku/>
        <w:wordWrap/>
        <w:overflowPunct/>
        <w:topLinePunct w:val="0"/>
        <w:autoSpaceDE/>
        <w:autoSpaceDN/>
        <w:bidi w:val="0"/>
        <w:adjustRightInd/>
        <w:snapToGrid/>
        <w:spacing w:before="340" w:beforeLines="0" w:after="330" w:afterLines="0" w:line="576" w:lineRule="auto"/>
        <w:ind w:left="431" w:leftChars="0" w:right="0" w:rightChars="0" w:hanging="431" w:firstLineChars="0"/>
        <w:jc w:val="center"/>
        <w:textAlignment w:val="auto"/>
        <w:outlineLvl w:val="0"/>
        <w:rPr>
          <w:rFonts w:hint="eastAsia"/>
          <w:lang w:val="en-US" w:eastAsia="zh-CN"/>
        </w:rPr>
      </w:pPr>
      <w:bookmarkStart w:id="57" w:name="_Toc19096"/>
      <w:r>
        <w:rPr>
          <w:rFonts w:hint="eastAsia"/>
          <w:lang w:val="en-US" w:eastAsia="zh-CN"/>
        </w:rPr>
        <w:t>项目职责确认</w:t>
      </w:r>
      <w:bookmarkEnd w:id="57"/>
    </w:p>
    <w:p>
      <w:pPr>
        <w:pStyle w:val="3"/>
        <w:ind w:left="575" w:leftChars="0" w:hanging="575" w:firstLineChars="0"/>
        <w:rPr>
          <w:rFonts w:hint="eastAsia"/>
          <w:lang w:val="en-US" w:eastAsia="zh-CN"/>
        </w:rPr>
      </w:pPr>
      <w:bookmarkStart w:id="58" w:name="_Toc28074"/>
      <w:r>
        <w:rPr>
          <w:rFonts w:hint="eastAsia"/>
          <w:lang w:val="en-US" w:eastAsia="zh-CN"/>
        </w:rPr>
        <w:t>职责和责任</w:t>
      </w:r>
      <w:bookmarkEnd w:id="58"/>
    </w:p>
    <w:tbl>
      <w:tblPr>
        <w:tblStyle w:val="18"/>
        <w:tblW w:w="7520" w:type="dxa"/>
        <w:jc w:val="center"/>
        <w:tblInd w:w="93"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职责</w:t>
            </w:r>
          </w:p>
        </w:tc>
        <w:tc>
          <w:tcPr>
            <w:tcW w:w="396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责任人</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项目经理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厉佩强</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QA</w:t>
            </w:r>
            <w:r>
              <w:rPr>
                <w:rFonts w:hint="eastAsia" w:ascii="宋体" w:hAnsi="宋体" w:cs="宋体"/>
                <w:color w:val="000000"/>
                <w:kern w:val="0"/>
                <w:sz w:val="24"/>
                <w:lang w:val="en-US" w:eastAsia="zh-CN"/>
              </w:rPr>
              <w:t>经理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金浩楠</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需求开发经理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蒋家俊</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系统开发经理</w:t>
            </w:r>
          </w:p>
        </w:tc>
        <w:tc>
          <w:tcPr>
            <w:tcW w:w="3960" w:type="dxa"/>
            <w:tcBorders>
              <w:top w:val="nil"/>
              <w:left w:val="nil"/>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黄鹏羽</w:t>
            </w:r>
          </w:p>
        </w:tc>
      </w:tr>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cs="宋体"/>
                <w:color w:val="000000"/>
                <w:kern w:val="0"/>
                <w:sz w:val="24"/>
              </w:rPr>
            </w:pPr>
            <w:r>
              <w:rPr>
                <w:rFonts w:hint="eastAsia" w:ascii="宋体" w:hAnsi="宋体" w:cs="宋体"/>
                <w:color w:val="000000"/>
                <w:kern w:val="0"/>
                <w:sz w:val="24"/>
              </w:rPr>
              <w:t>配置管理</w:t>
            </w:r>
            <w:r>
              <w:rPr>
                <w:rFonts w:hint="eastAsia" w:ascii="宋体" w:hAnsi="宋体" w:cs="宋体"/>
                <w:color w:val="000000"/>
                <w:kern w:val="0"/>
                <w:sz w:val="24"/>
                <w:lang w:val="en-US" w:eastAsia="zh-CN"/>
              </w:rPr>
              <w:t>员</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厉佩强</w:t>
            </w:r>
          </w:p>
        </w:tc>
      </w:tr>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hint="eastAsia" w:ascii="宋体" w:hAnsi="宋体" w:eastAsia="宋体" w:cs="宋体"/>
                <w:color w:val="000000"/>
                <w:kern w:val="0"/>
                <w:sz w:val="24"/>
                <w:lang w:val="en-US" w:eastAsia="zh-CN"/>
              </w:rPr>
            </w:pPr>
            <w:r>
              <w:rPr>
                <w:rFonts w:hint="eastAsia" w:ascii="宋体" w:hAnsi="宋体" w:cs="宋体"/>
                <w:color w:val="000000"/>
                <w:kern w:val="0"/>
                <w:sz w:val="24"/>
                <w:lang w:val="en-US" w:eastAsia="zh-CN"/>
              </w:rPr>
              <w:t>项目副经理</w:t>
            </w:r>
          </w:p>
        </w:tc>
        <w:tc>
          <w:tcPr>
            <w:tcW w:w="396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朱赛奎</w:t>
            </w:r>
          </w:p>
        </w:tc>
      </w:tr>
    </w:tbl>
    <w:p>
      <w:pPr>
        <w:rPr>
          <w:rFonts w:hint="eastAsia"/>
          <w:lang w:val="en-US" w:eastAsia="zh-CN"/>
        </w:rPr>
      </w:pPr>
    </w:p>
    <w:p>
      <w:pPr>
        <w:pStyle w:val="3"/>
        <w:ind w:left="575" w:leftChars="0" w:hanging="575" w:firstLineChars="0"/>
        <w:rPr>
          <w:rFonts w:hint="eastAsia"/>
          <w:lang w:val="en-US" w:eastAsia="zh-CN"/>
        </w:rPr>
      </w:pPr>
      <w:bookmarkStart w:id="59" w:name="_Toc19694"/>
      <w:r>
        <w:rPr>
          <w:rFonts w:hint="eastAsia"/>
          <w:lang w:val="en-US" w:eastAsia="zh-CN"/>
        </w:rPr>
        <w:t>文档分工</w:t>
      </w:r>
      <w:bookmarkEnd w:id="59"/>
    </w:p>
    <w:p>
      <w:pPr>
        <w:ind w:firstLine="240" w:firstLineChars="100"/>
        <w:rPr>
          <w:rFonts w:hint="eastAsia"/>
          <w:sz w:val="24"/>
          <w:lang w:val="en-US" w:eastAsia="zh-CN"/>
        </w:rPr>
      </w:pPr>
      <w:r>
        <w:rPr>
          <w:rFonts w:hint="eastAsia"/>
          <w:sz w:val="24"/>
        </w:rPr>
        <w:t>1引言</w:t>
      </w:r>
      <w:r>
        <w:rPr>
          <w:rFonts w:hint="eastAsia"/>
          <w:sz w:val="24"/>
          <w:lang w:eastAsia="zh-CN"/>
        </w:rPr>
        <w:t>，</w:t>
      </w:r>
      <w:r>
        <w:rPr>
          <w:rFonts w:hint="eastAsia"/>
          <w:sz w:val="24"/>
          <w:lang w:val="en-US" w:eastAsia="zh-CN"/>
        </w:rPr>
        <w:t>gant，wbs，obs</w:t>
      </w:r>
      <w:r>
        <w:rPr>
          <w:sz w:val="24"/>
        </w:rPr>
        <w:t>———</w:t>
      </w:r>
      <w:r>
        <w:rPr>
          <w:rFonts w:hint="eastAsia"/>
          <w:sz w:val="24"/>
          <w:lang w:val="en-US" w:eastAsia="zh-CN"/>
        </w:rPr>
        <w:t>厉佩强</w:t>
      </w:r>
    </w:p>
    <w:p>
      <w:pPr>
        <w:ind w:firstLine="240" w:firstLineChars="100"/>
        <w:rPr>
          <w:rFonts w:hint="eastAsia"/>
          <w:sz w:val="24"/>
          <w:lang w:val="en-US" w:eastAsia="zh-CN"/>
        </w:rPr>
      </w:pPr>
      <w:r>
        <w:rPr>
          <w:rFonts w:hint="eastAsia"/>
          <w:sz w:val="24"/>
          <w:lang w:val="en-US" w:eastAsia="zh-CN"/>
        </w:rPr>
        <w:t>2项目概述</w:t>
      </w:r>
      <w:r>
        <w:rPr>
          <w:sz w:val="24"/>
        </w:rPr>
        <w:t>———</w:t>
      </w:r>
      <w:r>
        <w:rPr>
          <w:rFonts w:hint="eastAsia"/>
          <w:sz w:val="24"/>
          <w:lang w:val="en-US" w:eastAsia="zh-CN"/>
        </w:rPr>
        <w:t>蒋家俊</w:t>
      </w:r>
    </w:p>
    <w:p>
      <w:pPr>
        <w:ind w:firstLine="240" w:firstLineChars="100"/>
        <w:rPr>
          <w:sz w:val="24"/>
        </w:rPr>
      </w:pPr>
      <w:r>
        <w:rPr>
          <w:rFonts w:hint="eastAsia"/>
          <w:sz w:val="24"/>
        </w:rPr>
        <w:t>3项目组织</w:t>
      </w:r>
      <w:r>
        <w:rPr>
          <w:sz w:val="24"/>
        </w:rPr>
        <w:t>———</w:t>
      </w:r>
      <w:r>
        <w:rPr>
          <w:rFonts w:hint="eastAsia"/>
          <w:sz w:val="24"/>
          <w:lang w:val="en-US" w:eastAsia="zh-CN"/>
        </w:rPr>
        <w:t>黄鹏羽</w:t>
      </w:r>
    </w:p>
    <w:p>
      <w:pPr>
        <w:ind w:firstLine="240" w:firstLineChars="100"/>
        <w:rPr>
          <w:rFonts w:hint="eastAsia"/>
          <w:sz w:val="24"/>
          <w:lang w:val="en-US" w:eastAsia="zh-CN"/>
        </w:rPr>
      </w:pPr>
      <w:r>
        <w:rPr>
          <w:rFonts w:hint="eastAsia"/>
          <w:sz w:val="24"/>
        </w:rPr>
        <w:t>4项目策划</w:t>
      </w:r>
      <w:r>
        <w:rPr>
          <w:sz w:val="24"/>
        </w:rPr>
        <w:t>———</w:t>
      </w:r>
      <w:r>
        <w:rPr>
          <w:rFonts w:hint="eastAsia"/>
          <w:sz w:val="24"/>
          <w:lang w:val="en-US" w:eastAsia="zh-CN"/>
        </w:rPr>
        <w:t>金浩楠</w:t>
      </w:r>
    </w:p>
    <w:p>
      <w:pPr>
        <w:ind w:firstLine="240" w:firstLineChars="100"/>
        <w:rPr>
          <w:rFonts w:hint="eastAsia"/>
          <w:sz w:val="24"/>
          <w:lang w:val="en-US" w:eastAsia="zh-CN"/>
        </w:rPr>
      </w:pPr>
      <w:r>
        <w:rPr>
          <w:rFonts w:hint="eastAsia"/>
          <w:sz w:val="24"/>
          <w:lang w:val="en-US" w:eastAsia="zh-CN"/>
        </w:rPr>
        <w:t>5 项目职责确认</w:t>
      </w:r>
      <w:r>
        <w:rPr>
          <w:sz w:val="24"/>
        </w:rPr>
        <w:t>———</w:t>
      </w:r>
      <w:r>
        <w:rPr>
          <w:rFonts w:hint="eastAsia"/>
          <w:sz w:val="24"/>
          <w:lang w:val="en-US" w:eastAsia="zh-CN"/>
        </w:rPr>
        <w:t>厉佩强</w:t>
      </w: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Microsoft JhengHei">
    <w:panose1 w:val="020B0604030504040204"/>
    <w:charset w:val="88"/>
    <w:family w:val="swiss"/>
    <w:pitch w:val="default"/>
    <w:sig w:usb0="00000087" w:usb1="28AF4000" w:usb2="00000016" w:usb3="00000000" w:csb0="00100009"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Malgun Gothic">
    <w:panose1 w:val="020B0503020000020004"/>
    <w:charset w:val="81"/>
    <w:family w:val="auto"/>
    <w:pitch w:val="default"/>
    <w:sig w:usb0="9000002F" w:usb1="29D77CFB" w:usb2="00000012" w:usb3="00000000" w:csb0="00080001" w:csb1="00000000"/>
  </w:font>
  <w:font w:name="PMingLiU">
    <w:panose1 w:val="02020500000000000000"/>
    <w:charset w:val="88"/>
    <w:family w:val="auto"/>
    <w:pitch w:val="default"/>
    <w:sig w:usb0="A00002FF" w:usb1="28CFFCFA" w:usb2="00000016" w:usb3="00000000" w:csb0="0010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宋体"/>
        <w:sz w:val="24"/>
        <w:szCs w:val="24"/>
        <w:lang w:val="en-US" w:eastAsia="zh-CN"/>
      </w:rPr>
    </w:pPr>
    <w:r>
      <w:rPr>
        <w:rFonts w:hint="eastAsia"/>
        <w:sz w:val="24"/>
        <w:szCs w:val="24"/>
        <w:lang w:val="en-US" w:eastAsia="zh-CN"/>
      </w:rPr>
      <w:t>Commitment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7855C"/>
    <w:multiLevelType w:val="singleLevel"/>
    <w:tmpl w:val="9ED7855C"/>
    <w:lvl w:ilvl="0" w:tentative="0">
      <w:start w:val="1"/>
      <w:numFmt w:val="bullet"/>
      <w:lvlText w:val=""/>
      <w:lvlJc w:val="left"/>
      <w:pPr>
        <w:ind w:left="420" w:hanging="420"/>
      </w:pPr>
      <w:rPr>
        <w:rFonts w:hint="default" w:ascii="Wingdings" w:hAnsi="Wingdings"/>
      </w:rPr>
    </w:lvl>
  </w:abstractNum>
  <w:abstractNum w:abstractNumId="1">
    <w:nsid w:val="A098CFBE"/>
    <w:multiLevelType w:val="multilevel"/>
    <w:tmpl w:val="A098CFB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2">
    <w:nsid w:val="EF37959D"/>
    <w:multiLevelType w:val="singleLevel"/>
    <w:tmpl w:val="EF37959D"/>
    <w:lvl w:ilvl="0" w:tentative="0">
      <w:start w:val="1"/>
      <w:numFmt w:val="bullet"/>
      <w:lvlText w:val=""/>
      <w:lvlJc w:val="left"/>
      <w:pPr>
        <w:ind w:left="420" w:hanging="420"/>
      </w:pPr>
      <w:rPr>
        <w:rFonts w:hint="default" w:ascii="Wingdings" w:hAnsi="Wingdings"/>
      </w:rPr>
    </w:lvl>
  </w:abstractNum>
  <w:abstractNum w:abstractNumId="3">
    <w:nsid w:val="16095545"/>
    <w:multiLevelType w:val="singleLevel"/>
    <w:tmpl w:val="16095545"/>
    <w:lvl w:ilvl="0" w:tentative="0">
      <w:start w:val="1"/>
      <w:numFmt w:val="decimal"/>
      <w:lvlText w:val="%1."/>
      <w:lvlJc w:val="left"/>
      <w:pPr>
        <w:ind w:left="425" w:hanging="425"/>
      </w:pPr>
      <w:rPr>
        <w:rFonts w:hint="default"/>
      </w:rPr>
    </w:lvl>
  </w:abstractNum>
  <w:abstractNum w:abstractNumId="4">
    <w:nsid w:val="5AE852B0"/>
    <w:multiLevelType w:val="singleLevel"/>
    <w:tmpl w:val="5AE852B0"/>
    <w:lvl w:ilvl="0" w:tentative="0">
      <w:start w:val="1"/>
      <w:numFmt w:val="decimal"/>
      <w:lvlText w:val="%1."/>
      <w:lvlJc w:val="left"/>
      <w:pPr>
        <w:ind w:left="425" w:hanging="425"/>
      </w:pPr>
      <w:rPr>
        <w:rFonts w:hint="default"/>
      </w:rPr>
    </w:lvl>
  </w:abstractNum>
  <w:abstractNum w:abstractNumId="5">
    <w:nsid w:val="79637CB4"/>
    <w:multiLevelType w:val="singleLevel"/>
    <w:tmpl w:val="79637CB4"/>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54AC8"/>
    <w:rsid w:val="45DC4833"/>
    <w:rsid w:val="579127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Ascii" w:hAnsiTheme="minorAscii" w:cstheme="minorBidi"/>
      <w:kern w:val="2"/>
      <w:sz w:val="24"/>
      <w:szCs w:val="22"/>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pPr>
      <w:tabs>
        <w:tab w:val="right" w:leader="dot" w:pos="8222"/>
      </w:tabs>
      <w:spacing w:before="120"/>
    </w:pPr>
    <w:rPr>
      <w:sz w:val="28"/>
    </w:rPr>
  </w:style>
  <w:style w:type="paragraph" w:styleId="15">
    <w:name w:val="toc 2"/>
    <w:basedOn w:val="1"/>
    <w:next w:val="1"/>
    <w:uiPriority w:val="0"/>
    <w:pPr>
      <w:ind w:left="420" w:leftChars="200"/>
    </w:pPr>
  </w:style>
  <w:style w:type="paragraph" w:styleId="1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Smt文档名称 + 自动设置 + 蓝色"/>
    <w:basedOn w:val="1"/>
    <w:qFormat/>
    <w:uiPriority w:val="0"/>
    <w:pPr>
      <w:widowControl/>
      <w:adjustRightInd w:val="0"/>
      <w:spacing w:line="240" w:lineRule="auto"/>
      <w:jc w:val="center"/>
      <w:textAlignment w:val="baseline"/>
    </w:pPr>
    <w:rPr>
      <w:rFonts w:ascii="Book Antiqua" w:hAnsi="Book Antiqua"/>
      <w:b/>
      <w:bCs/>
      <w:color w:val="0000FF"/>
      <w:kern w:val="0"/>
      <w:sz w:val="44"/>
      <w:szCs w:val="36"/>
    </w:rPr>
  </w:style>
  <w:style w:type="character" w:customStyle="1" w:styleId="21">
    <w:name w:val="Highlighted Variable"/>
    <w:qFormat/>
    <w:uiPriority w:val="0"/>
    <w:rPr>
      <w:rFonts w:ascii="宋体" w:hAnsi="宋体" w:eastAsia="宋体"/>
      <w:color w:val="0000FF"/>
      <w:sz w:val="20"/>
    </w:rPr>
  </w:style>
  <w:style w:type="paragraph" w:customStyle="1" w:styleId="22">
    <w:name w:val="封面小二标题"/>
    <w:basedOn w:val="1"/>
    <w:qFormat/>
    <w:uiPriority w:val="0"/>
    <w:pPr>
      <w:spacing w:line="400" w:lineRule="atLeast"/>
      <w:jc w:val="center"/>
    </w:pPr>
    <w:rPr>
      <w:rFonts w:ascii="宋体" w:hAnsi="宋体" w:cs="宋体"/>
      <w:b/>
      <w:bCs/>
      <w:sz w:val="44"/>
    </w:rPr>
  </w:style>
  <w:style w:type="paragraph" w:styleId="23">
    <w:name w:val="List Paragraph"/>
    <w:basedOn w:val="1"/>
    <w:unhideWhenUsed/>
    <w:qFormat/>
    <w:uiPriority w:val="99"/>
    <w:pPr>
      <w:ind w:firstLine="420" w:firstLineChars="200"/>
    </w:pPr>
  </w:style>
  <w:style w:type="paragraph" w:customStyle="1" w:styleId="24">
    <w:name w:val="列出段落1"/>
    <w:basedOn w:val="1"/>
    <w:qFormat/>
    <w:uiPriority w:val="99"/>
    <w:pPr>
      <w:ind w:firstLine="420" w:firstLineChars="200"/>
    </w:pPr>
    <w:rPr>
      <w:rFonts w:ascii="Times New Roman" w:hAnsi="Times New Roman" w:cs="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佩强</dc:creator>
  <cp:lastModifiedBy>→_→ </cp:lastModifiedBy>
  <dcterms:modified xsi:type="dcterms:W3CDTF">2018-01-23T11:24:59Z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