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28D28" w14:textId="7BEEC505" w:rsidR="00B210B9" w:rsidRPr="00EC77FA" w:rsidRDefault="006A28C2" w:rsidP="00EC77FA">
      <w:pPr>
        <w:spacing w:before="360" w:after="360" w:line="240" w:lineRule="auto"/>
        <w:ind w:left="547"/>
        <w:jc w:val="center"/>
        <w:rPr>
          <w:rFonts w:asciiTheme="minorHAnsi" w:hAnsiTheme="minorHAnsi" w:cs="Calibri"/>
          <w:b/>
          <w:bCs/>
          <w:color w:val="C00000"/>
          <w:sz w:val="26"/>
          <w:szCs w:val="26"/>
        </w:rPr>
      </w:pPr>
      <w:r w:rsidRPr="009E18E2">
        <w:rPr>
          <w:rFonts w:asciiTheme="minorHAnsi" w:hAnsiTheme="minorHAnsi" w:cs="Calibri"/>
          <w:b/>
          <w:bCs/>
          <w:color w:val="C00000"/>
          <w:sz w:val="26"/>
          <w:szCs w:val="26"/>
        </w:rPr>
        <w:t>U</w:t>
      </w:r>
      <w:r>
        <w:rPr>
          <w:rFonts w:asciiTheme="minorHAnsi" w:hAnsiTheme="minorHAnsi" w:cs="Calibri"/>
          <w:b/>
          <w:bCs/>
          <w:color w:val="C00000"/>
          <w:sz w:val="26"/>
          <w:szCs w:val="26"/>
        </w:rPr>
        <w:t xml:space="preserve">se </w:t>
      </w:r>
      <w:r w:rsidRPr="009E18E2">
        <w:rPr>
          <w:rFonts w:asciiTheme="minorHAnsi" w:hAnsiTheme="minorHAnsi" w:cs="Calibri"/>
          <w:b/>
          <w:bCs/>
          <w:color w:val="C00000"/>
          <w:sz w:val="26"/>
          <w:szCs w:val="26"/>
        </w:rPr>
        <w:t>C</w:t>
      </w:r>
      <w:r>
        <w:rPr>
          <w:rFonts w:asciiTheme="minorHAnsi" w:hAnsiTheme="minorHAnsi" w:cs="Calibri"/>
          <w:b/>
          <w:bCs/>
          <w:color w:val="C00000"/>
          <w:sz w:val="26"/>
          <w:szCs w:val="26"/>
        </w:rPr>
        <w:t xml:space="preserve">ase </w:t>
      </w:r>
      <w:r w:rsidRPr="009E18E2">
        <w:rPr>
          <w:rFonts w:asciiTheme="minorHAnsi" w:hAnsiTheme="minorHAnsi" w:cs="Calibri"/>
          <w:b/>
          <w:bCs/>
          <w:color w:val="C00000"/>
          <w:sz w:val="26"/>
          <w:szCs w:val="26"/>
        </w:rPr>
        <w:t>Description</w:t>
      </w:r>
      <w:r>
        <w:rPr>
          <w:rFonts w:asciiTheme="minorHAnsi" w:hAnsiTheme="minorHAnsi" w:cs="Calibri"/>
          <w:b/>
          <w:bCs/>
          <w:color w:val="C00000"/>
          <w:sz w:val="26"/>
          <w:szCs w:val="26"/>
        </w:rPr>
        <w:t xml:space="preserve">/Specification </w:t>
      </w:r>
      <w:proofErr w:type="spellStart"/>
      <w:r>
        <w:rPr>
          <w:rFonts w:asciiTheme="minorHAnsi" w:hAnsiTheme="minorHAnsi" w:cs="Calibri"/>
          <w:b/>
          <w:bCs/>
          <w:color w:val="C00000"/>
          <w:sz w:val="26"/>
          <w:szCs w:val="26"/>
        </w:rPr>
        <w:t>viết</w:t>
      </w:r>
      <w:proofErr w:type="spellEnd"/>
      <w:r>
        <w:rPr>
          <w:rFonts w:asciiTheme="minorHAnsi" w:hAnsiTheme="minorHAnsi" w:cs="Calibri"/>
          <w:b/>
          <w:bCs/>
          <w:color w:val="C00000"/>
          <w:sz w:val="26"/>
          <w:szCs w:val="26"/>
        </w:rPr>
        <w:t xml:space="preserve"> </w:t>
      </w:r>
      <w:proofErr w:type="spellStart"/>
      <w:r>
        <w:rPr>
          <w:rFonts w:asciiTheme="minorHAnsi" w:hAnsiTheme="minorHAnsi" w:cs="Calibri"/>
          <w:b/>
          <w:bCs/>
          <w:color w:val="C00000"/>
          <w:sz w:val="26"/>
          <w:szCs w:val="26"/>
        </w:rPr>
        <w:t>theo</w:t>
      </w:r>
      <w:proofErr w:type="spellEnd"/>
      <w:r>
        <w:rPr>
          <w:rFonts w:asciiTheme="minorHAnsi" w:hAnsiTheme="minorHAnsi" w:cs="Calibri"/>
          <w:b/>
          <w:bCs/>
          <w:color w:val="C00000"/>
          <w:sz w:val="26"/>
          <w:szCs w:val="26"/>
        </w:rPr>
        <w:t xml:space="preserve"> style </w:t>
      </w:r>
      <w:proofErr w:type="spellStart"/>
      <w:r>
        <w:rPr>
          <w:rFonts w:asciiTheme="minorHAnsi" w:hAnsiTheme="minorHAnsi" w:cs="Calibri"/>
          <w:b/>
          <w:bCs/>
          <w:color w:val="C00000"/>
          <w:sz w:val="26"/>
          <w:szCs w:val="26"/>
        </w:rPr>
        <w:t>tuyến</w:t>
      </w:r>
      <w:proofErr w:type="spellEnd"/>
      <w:r>
        <w:rPr>
          <w:rFonts w:asciiTheme="minorHAnsi" w:hAnsiTheme="minorHAnsi" w:cs="Calibri"/>
          <w:b/>
          <w:bCs/>
          <w:color w:val="C00000"/>
          <w:sz w:val="26"/>
          <w:szCs w:val="26"/>
        </w:rPr>
        <w:t xml:space="preserve"> </w:t>
      </w:r>
      <w:proofErr w:type="spellStart"/>
      <w:r>
        <w:rPr>
          <w:rFonts w:asciiTheme="minorHAnsi" w:hAnsiTheme="minorHAnsi" w:cs="Calibri"/>
          <w:b/>
          <w:bCs/>
          <w:color w:val="C00000"/>
          <w:sz w:val="26"/>
          <w:szCs w:val="26"/>
        </w:rPr>
        <w:t>tính</w:t>
      </w:r>
      <w:proofErr w:type="spellEnd"/>
    </w:p>
    <w:tbl>
      <w:tblPr>
        <w:tblW w:w="1125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25"/>
        <w:gridCol w:w="3494"/>
        <w:gridCol w:w="2060"/>
        <w:gridCol w:w="3371"/>
      </w:tblGrid>
      <w:tr w:rsidR="00B210B9" w:rsidRPr="00DA4AC1" w14:paraId="6C4A9134" w14:textId="77777777" w:rsidTr="00EC1F84">
        <w:trPr>
          <w:trHeight w:val="69"/>
          <w:jc w:val="center"/>
        </w:trPr>
        <w:tc>
          <w:tcPr>
            <w:tcW w:w="11250" w:type="dxa"/>
            <w:gridSpan w:val="4"/>
            <w:vAlign w:val="center"/>
          </w:tcPr>
          <w:p w14:paraId="56EA0EE7" w14:textId="77777777" w:rsidR="00B210B9" w:rsidRPr="006A28C2" w:rsidRDefault="00B210B9" w:rsidP="00EC1F84">
            <w:pPr>
              <w:spacing w:before="60" w:after="60" w:line="240" w:lineRule="auto"/>
              <w:ind w:left="-23"/>
              <w:jc w:val="center"/>
              <w:rPr>
                <w:rFonts w:asciiTheme="minorHAnsi" w:hAnsiTheme="minorHAnsi"/>
                <w:b/>
                <w:sz w:val="30"/>
                <w:szCs w:val="30"/>
              </w:rPr>
            </w:pPr>
            <w:r w:rsidRPr="006A28C2">
              <w:rPr>
                <w:rFonts w:ascii="Cambria" w:hAnsi="Cambria" w:cs="Times New Roman"/>
                <w:b/>
                <w:bCs/>
                <w:color w:val="000000"/>
                <w:sz w:val="30"/>
                <w:szCs w:val="30"/>
                <w:lang w:eastAsia="en-US"/>
              </w:rPr>
              <w:t>Use Case Specification</w:t>
            </w:r>
          </w:p>
        </w:tc>
      </w:tr>
      <w:tr w:rsidR="00B210B9" w:rsidRPr="00867CE9" w14:paraId="38FDF9B8" w14:textId="77777777" w:rsidTr="00EC1F84">
        <w:trPr>
          <w:trHeight w:val="50"/>
          <w:jc w:val="center"/>
        </w:trPr>
        <w:tc>
          <w:tcPr>
            <w:tcW w:w="2325" w:type="dxa"/>
          </w:tcPr>
          <w:p w14:paraId="03B15734" w14:textId="77777777" w:rsidR="00B210B9" w:rsidRPr="006A28C2" w:rsidRDefault="00B210B9" w:rsidP="00EC1F84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Use Case ID and Name:</w:t>
            </w:r>
          </w:p>
        </w:tc>
        <w:tc>
          <w:tcPr>
            <w:tcW w:w="8925" w:type="dxa"/>
            <w:gridSpan w:val="3"/>
          </w:tcPr>
          <w:p w14:paraId="456B1B2A" w14:textId="663718D8" w:rsidR="00B210B9" w:rsidRPr="00867CE9" w:rsidRDefault="0016006D" w:rsidP="00EC1F84">
            <w:pPr>
              <w:spacing w:before="60" w:after="60" w:line="240" w:lineRule="auto"/>
              <w:ind w:left="0"/>
              <w:rPr>
                <w:rFonts w:asciiTheme="minorHAnsi" w:hAnsiTheme="minorHAnsi"/>
                <w:color w:val="EE0000"/>
                <w:szCs w:val="20"/>
              </w:rPr>
            </w:pPr>
            <w:r w:rsidRPr="0016006D">
              <w:rPr>
                <w:szCs w:val="20"/>
              </w:rPr>
              <w:t>UC-01 – Register for an Account and Create Profile</w:t>
            </w:r>
          </w:p>
        </w:tc>
      </w:tr>
      <w:tr w:rsidR="00B210B9" w:rsidRPr="00DA4AC1" w14:paraId="1B1F5E6F" w14:textId="77777777" w:rsidTr="00EC1F84">
        <w:trPr>
          <w:trHeight w:val="50"/>
          <w:jc w:val="center"/>
        </w:trPr>
        <w:tc>
          <w:tcPr>
            <w:tcW w:w="2325" w:type="dxa"/>
          </w:tcPr>
          <w:p w14:paraId="0261CB0F" w14:textId="77777777" w:rsidR="00B210B9" w:rsidRPr="006A28C2" w:rsidRDefault="00B210B9" w:rsidP="00EC1F84">
            <w:pPr>
              <w:spacing w:before="60" w:after="60" w:line="240" w:lineRule="auto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Created By:</w:t>
            </w:r>
          </w:p>
        </w:tc>
        <w:tc>
          <w:tcPr>
            <w:tcW w:w="3494" w:type="dxa"/>
          </w:tcPr>
          <w:p w14:paraId="7CB7AF4D" w14:textId="77777777" w:rsidR="00B210B9" w:rsidRPr="008D4236" w:rsidRDefault="00B210B9" w:rsidP="00EC1F84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>
              <w:rPr>
                <w:rFonts w:asciiTheme="minorHAnsi" w:hAnsiTheme="minorHAnsi"/>
                <w:color w:val="2E74B5" w:themeColor="accent1" w:themeShade="BF"/>
                <w:szCs w:val="20"/>
              </w:rPr>
              <w:t>Truong Ngoc Bao</w:t>
            </w:r>
          </w:p>
        </w:tc>
        <w:tc>
          <w:tcPr>
            <w:tcW w:w="2060" w:type="dxa"/>
          </w:tcPr>
          <w:p w14:paraId="2DCD074D" w14:textId="77777777" w:rsidR="00B210B9" w:rsidRPr="006A28C2" w:rsidRDefault="00B210B9" w:rsidP="00EC1F84">
            <w:pPr>
              <w:spacing w:before="60" w:after="60" w:line="240" w:lineRule="auto"/>
              <w:ind w:left="7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Date Created:</w:t>
            </w:r>
          </w:p>
        </w:tc>
        <w:tc>
          <w:tcPr>
            <w:tcW w:w="3371" w:type="dxa"/>
          </w:tcPr>
          <w:p w14:paraId="2D9DD5C9" w14:textId="4353FD7D" w:rsidR="00B210B9" w:rsidRPr="006A28C2" w:rsidRDefault="00D65B42" w:rsidP="00EC1F84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Cs w:val="20"/>
              </w:rPr>
            </w:pPr>
            <w:r>
              <w:rPr>
                <w:rFonts w:asciiTheme="minorHAnsi" w:hAnsiTheme="minorHAnsi"/>
                <w:color w:val="2E74B5" w:themeColor="accent1" w:themeShade="BF"/>
                <w:szCs w:val="20"/>
              </w:rPr>
              <w:t>2026-06-17</w:t>
            </w:r>
          </w:p>
        </w:tc>
      </w:tr>
      <w:tr w:rsidR="00B210B9" w:rsidRPr="00867CE9" w14:paraId="2F45A6F9" w14:textId="77777777" w:rsidTr="00EC1F84">
        <w:trPr>
          <w:trHeight w:val="260"/>
          <w:jc w:val="center"/>
        </w:trPr>
        <w:tc>
          <w:tcPr>
            <w:tcW w:w="2325" w:type="dxa"/>
          </w:tcPr>
          <w:p w14:paraId="1D7676B5" w14:textId="77777777" w:rsidR="00B210B9" w:rsidRPr="006A28C2" w:rsidRDefault="00B210B9" w:rsidP="00EC1F84">
            <w:pPr>
              <w:spacing w:before="60" w:after="60" w:line="240" w:lineRule="auto"/>
              <w:ind w:left="-23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Primary Actor:</w:t>
            </w:r>
          </w:p>
        </w:tc>
        <w:tc>
          <w:tcPr>
            <w:tcW w:w="3494" w:type="dxa"/>
          </w:tcPr>
          <w:p w14:paraId="64B4C1F0" w14:textId="5476AD34" w:rsidR="00B210B9" w:rsidRPr="00867CE9" w:rsidRDefault="0016006D" w:rsidP="00EC1F84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Cs w:val="20"/>
              </w:rPr>
            </w:pPr>
            <w:r w:rsidRPr="0016006D">
              <w:rPr>
                <w:rFonts w:asciiTheme="minorHAnsi" w:hAnsiTheme="minorHAnsi"/>
                <w:color w:val="2E74B5" w:themeColor="accent1" w:themeShade="BF"/>
                <w:szCs w:val="20"/>
              </w:rPr>
              <w:t>Participant, Mentor, Judge</w:t>
            </w:r>
          </w:p>
        </w:tc>
        <w:tc>
          <w:tcPr>
            <w:tcW w:w="2060" w:type="dxa"/>
          </w:tcPr>
          <w:p w14:paraId="0580F945" w14:textId="77777777" w:rsidR="00B210B9" w:rsidRPr="006A28C2" w:rsidRDefault="00B210B9" w:rsidP="00EC1F84">
            <w:pPr>
              <w:spacing w:before="60" w:after="60" w:line="240" w:lineRule="auto"/>
              <w:ind w:left="7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Secondary Actors:</w:t>
            </w:r>
          </w:p>
        </w:tc>
        <w:tc>
          <w:tcPr>
            <w:tcW w:w="3371" w:type="dxa"/>
          </w:tcPr>
          <w:p w14:paraId="3FE780D1" w14:textId="6C8F04AD" w:rsidR="00B210B9" w:rsidRPr="00867CE9" w:rsidRDefault="008F1A99" w:rsidP="00EC1F84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>
              <w:rPr>
                <w:rFonts w:asciiTheme="minorHAnsi" w:hAnsiTheme="minorHAnsi"/>
                <w:color w:val="2E74B5" w:themeColor="accent1" w:themeShade="BF"/>
                <w:szCs w:val="20"/>
              </w:rPr>
              <w:t>(None)</w:t>
            </w:r>
          </w:p>
        </w:tc>
      </w:tr>
      <w:tr w:rsidR="00B210B9" w:rsidRPr="00867CE9" w14:paraId="2032A974" w14:textId="77777777" w:rsidTr="00EC1F84">
        <w:trPr>
          <w:trHeight w:val="71"/>
          <w:jc w:val="center"/>
        </w:trPr>
        <w:tc>
          <w:tcPr>
            <w:tcW w:w="2325" w:type="dxa"/>
          </w:tcPr>
          <w:p w14:paraId="1E235827" w14:textId="77777777" w:rsidR="00B210B9" w:rsidRPr="006A28C2" w:rsidRDefault="00B210B9" w:rsidP="00EC1F84">
            <w:pPr>
              <w:spacing w:before="60" w:after="60" w:line="240" w:lineRule="auto"/>
              <w:ind w:left="-23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Trigger:</w:t>
            </w:r>
          </w:p>
        </w:tc>
        <w:tc>
          <w:tcPr>
            <w:tcW w:w="8925" w:type="dxa"/>
            <w:gridSpan w:val="3"/>
          </w:tcPr>
          <w:p w14:paraId="4CF9A4C3" w14:textId="077BAED7" w:rsidR="00B210B9" w:rsidRPr="00867CE9" w:rsidRDefault="00550B65" w:rsidP="00EC1F84">
            <w:pPr>
              <w:spacing w:before="60" w:after="60" w:line="240" w:lineRule="auto"/>
              <w:ind w:left="0"/>
              <w:rPr>
                <w:rFonts w:asciiTheme="minorHAnsi" w:hAnsiTheme="minorHAnsi"/>
                <w:bCs/>
                <w:szCs w:val="20"/>
              </w:rPr>
            </w:pPr>
            <w:r w:rsidRPr="00550B65">
              <w:rPr>
                <w:rFonts w:asciiTheme="minorHAnsi" w:hAnsiTheme="minorHAnsi"/>
                <w:bCs/>
                <w:color w:val="0070C0"/>
                <w:szCs w:val="20"/>
              </w:rPr>
              <w:t>An unregistered user navigates to the registration page to create a new account in the system.</w:t>
            </w:r>
          </w:p>
        </w:tc>
      </w:tr>
      <w:tr w:rsidR="00B210B9" w:rsidRPr="00867CE9" w14:paraId="0CD40481" w14:textId="77777777" w:rsidTr="00EC1F84">
        <w:trPr>
          <w:trHeight w:val="50"/>
          <w:jc w:val="center"/>
        </w:trPr>
        <w:tc>
          <w:tcPr>
            <w:tcW w:w="2325" w:type="dxa"/>
          </w:tcPr>
          <w:p w14:paraId="529B8E19" w14:textId="77777777" w:rsidR="00B210B9" w:rsidRPr="006A28C2" w:rsidRDefault="00B210B9" w:rsidP="00EC1F84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Description:</w:t>
            </w:r>
          </w:p>
        </w:tc>
        <w:tc>
          <w:tcPr>
            <w:tcW w:w="8925" w:type="dxa"/>
            <w:gridSpan w:val="3"/>
          </w:tcPr>
          <w:p w14:paraId="34A72F72" w14:textId="0E5C7A14" w:rsidR="00B210B9" w:rsidRPr="00867CE9" w:rsidRDefault="00550B65" w:rsidP="00EC1F84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550B65">
              <w:rPr>
                <w:rFonts w:asciiTheme="minorHAnsi" w:hAnsiTheme="minorHAnsi"/>
                <w:color w:val="2E74B5" w:themeColor="accent1" w:themeShade="BF"/>
                <w:szCs w:val="20"/>
              </w:rPr>
              <w:t xml:space="preserve">This </w:t>
            </w:r>
            <w:proofErr w:type="gramStart"/>
            <w:r w:rsidRPr="00550B65">
              <w:rPr>
                <w:rFonts w:asciiTheme="minorHAnsi" w:hAnsiTheme="minorHAnsi"/>
                <w:color w:val="2E74B5" w:themeColor="accent1" w:themeShade="BF"/>
                <w:szCs w:val="20"/>
              </w:rPr>
              <w:t>use case</w:t>
            </w:r>
            <w:proofErr w:type="gramEnd"/>
            <w:r w:rsidRPr="00550B65">
              <w:rPr>
                <w:rFonts w:asciiTheme="minorHAnsi" w:hAnsiTheme="minorHAnsi"/>
                <w:color w:val="2E74B5" w:themeColor="accent1" w:themeShade="BF"/>
                <w:szCs w:val="20"/>
              </w:rPr>
              <w:t xml:space="preserve"> allows a new user to register for an account and subsequently update their profile information, including skills, contact information, and experience.</w:t>
            </w:r>
          </w:p>
        </w:tc>
      </w:tr>
      <w:tr w:rsidR="00B210B9" w:rsidRPr="00DA4AC1" w14:paraId="2DCB89D6" w14:textId="77777777" w:rsidTr="00EC1F84">
        <w:trPr>
          <w:trHeight w:val="50"/>
          <w:jc w:val="center"/>
        </w:trPr>
        <w:tc>
          <w:tcPr>
            <w:tcW w:w="2325" w:type="dxa"/>
          </w:tcPr>
          <w:p w14:paraId="3CBD8568" w14:textId="77777777" w:rsidR="00B210B9" w:rsidRPr="006A28C2" w:rsidRDefault="00B210B9" w:rsidP="00EC1F84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Preconditions:</w:t>
            </w:r>
          </w:p>
        </w:tc>
        <w:tc>
          <w:tcPr>
            <w:tcW w:w="8925" w:type="dxa"/>
            <w:gridSpan w:val="3"/>
          </w:tcPr>
          <w:p w14:paraId="13F0FD5E" w14:textId="05DCD1BC" w:rsidR="000841BF" w:rsidRPr="000841BF" w:rsidRDefault="000841BF" w:rsidP="000841BF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0841BF">
              <w:rPr>
                <w:rFonts w:asciiTheme="minorHAnsi" w:hAnsiTheme="minorHAnsi"/>
                <w:color w:val="2E74B5" w:themeColor="accent1" w:themeShade="BF"/>
                <w:szCs w:val="20"/>
              </w:rPr>
              <w:t xml:space="preserve">PRE-1: </w:t>
            </w:r>
            <w:r w:rsidR="00774F69" w:rsidRPr="00774F69">
              <w:rPr>
                <w:rFonts w:asciiTheme="minorHAnsi" w:hAnsiTheme="minorHAnsi"/>
                <w:color w:val="2E74B5" w:themeColor="accent1" w:themeShade="BF"/>
                <w:szCs w:val="20"/>
              </w:rPr>
              <w:t>The user does not already have an active account associated with their email address.</w:t>
            </w:r>
          </w:p>
          <w:p w14:paraId="029874F5" w14:textId="5A32AED6" w:rsidR="00B210B9" w:rsidRPr="00DE0467" w:rsidRDefault="000841BF" w:rsidP="000841BF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0841BF">
              <w:rPr>
                <w:rFonts w:asciiTheme="minorHAnsi" w:hAnsiTheme="minorHAnsi"/>
                <w:color w:val="2E74B5" w:themeColor="accent1" w:themeShade="BF"/>
                <w:szCs w:val="20"/>
              </w:rPr>
              <w:t xml:space="preserve">PRE-2: </w:t>
            </w:r>
            <w:r w:rsidR="00F07932" w:rsidRPr="00F07932">
              <w:rPr>
                <w:rFonts w:asciiTheme="minorHAnsi" w:hAnsiTheme="minorHAnsi"/>
                <w:color w:val="2E74B5" w:themeColor="accent1" w:themeShade="BF"/>
                <w:szCs w:val="20"/>
              </w:rPr>
              <w:t>The system and registration page are accessible.</w:t>
            </w:r>
          </w:p>
        </w:tc>
      </w:tr>
      <w:tr w:rsidR="00B210B9" w:rsidRPr="00DA4AC1" w14:paraId="2239B16A" w14:textId="77777777" w:rsidTr="00EC1F84">
        <w:trPr>
          <w:trHeight w:val="188"/>
          <w:jc w:val="center"/>
        </w:trPr>
        <w:tc>
          <w:tcPr>
            <w:tcW w:w="2325" w:type="dxa"/>
          </w:tcPr>
          <w:p w14:paraId="74739E60" w14:textId="77777777" w:rsidR="00B210B9" w:rsidRPr="006A28C2" w:rsidRDefault="00B210B9" w:rsidP="00EC1F84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Post–conditions:</w:t>
            </w:r>
          </w:p>
        </w:tc>
        <w:tc>
          <w:tcPr>
            <w:tcW w:w="8925" w:type="dxa"/>
            <w:gridSpan w:val="3"/>
          </w:tcPr>
          <w:p w14:paraId="56698AB6" w14:textId="1E394BED" w:rsidR="000841BF" w:rsidRPr="000841BF" w:rsidRDefault="000841BF" w:rsidP="000841BF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0841BF">
              <w:rPr>
                <w:rFonts w:asciiTheme="minorHAnsi" w:hAnsiTheme="minorHAnsi"/>
                <w:color w:val="2E74B5" w:themeColor="accent1" w:themeShade="BF"/>
                <w:szCs w:val="20"/>
              </w:rPr>
              <w:t xml:space="preserve">POST-1: </w:t>
            </w:r>
            <w:r w:rsidR="00E70DAF" w:rsidRPr="00E70DAF">
              <w:rPr>
                <w:rFonts w:asciiTheme="minorHAnsi" w:hAnsiTheme="minorHAnsi"/>
                <w:color w:val="2E74B5" w:themeColor="accent1" w:themeShade="BF"/>
                <w:szCs w:val="20"/>
              </w:rPr>
              <w:t xml:space="preserve">A new user account </w:t>
            </w:r>
            <w:proofErr w:type="gramStart"/>
            <w:r w:rsidR="00E70DAF" w:rsidRPr="00E70DAF">
              <w:rPr>
                <w:rFonts w:asciiTheme="minorHAnsi" w:hAnsiTheme="minorHAnsi"/>
                <w:color w:val="2E74B5" w:themeColor="accent1" w:themeShade="BF"/>
                <w:szCs w:val="20"/>
              </w:rPr>
              <w:t>is</w:t>
            </w:r>
            <w:proofErr w:type="gramEnd"/>
            <w:r w:rsidR="00E70DAF" w:rsidRPr="00E70DAF">
              <w:rPr>
                <w:rFonts w:asciiTheme="minorHAnsi" w:hAnsiTheme="minorHAnsi"/>
                <w:color w:val="2E74B5" w:themeColor="accent1" w:themeShade="BF"/>
                <w:szCs w:val="20"/>
              </w:rPr>
              <w:t xml:space="preserve"> successfully created in the system.</w:t>
            </w:r>
          </w:p>
          <w:p w14:paraId="2CCF27E1" w14:textId="2FFEFD5F" w:rsidR="00B210B9" w:rsidRPr="00DE0467" w:rsidRDefault="000841BF" w:rsidP="000841BF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0841BF">
              <w:rPr>
                <w:rFonts w:asciiTheme="minorHAnsi" w:hAnsiTheme="minorHAnsi"/>
                <w:color w:val="2E74B5" w:themeColor="accent1" w:themeShade="BF"/>
                <w:szCs w:val="20"/>
              </w:rPr>
              <w:t xml:space="preserve">POST-2: </w:t>
            </w:r>
            <w:r w:rsidR="00E70DAF" w:rsidRPr="00E70DAF">
              <w:rPr>
                <w:rFonts w:asciiTheme="minorHAnsi" w:hAnsiTheme="minorHAnsi"/>
                <w:color w:val="2E74B5" w:themeColor="accent1" w:themeShade="BF"/>
                <w:szCs w:val="20"/>
              </w:rPr>
              <w:t>The user's profile information is saved and updated in the database.</w:t>
            </w:r>
          </w:p>
        </w:tc>
      </w:tr>
      <w:tr w:rsidR="00B210B9" w:rsidRPr="00DA4AC1" w14:paraId="4AB5461B" w14:textId="77777777" w:rsidTr="00EC1F84">
        <w:trPr>
          <w:trHeight w:val="116"/>
          <w:jc w:val="center"/>
        </w:trPr>
        <w:tc>
          <w:tcPr>
            <w:tcW w:w="2325" w:type="dxa"/>
          </w:tcPr>
          <w:p w14:paraId="1A57FEB6" w14:textId="77777777" w:rsidR="00B210B9" w:rsidRPr="006A28C2" w:rsidRDefault="00B210B9" w:rsidP="00EC1F84">
            <w:pPr>
              <w:spacing w:before="60" w:after="60" w:line="240" w:lineRule="auto"/>
              <w:ind w:left="-23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Normal Flow:</w:t>
            </w:r>
          </w:p>
        </w:tc>
        <w:tc>
          <w:tcPr>
            <w:tcW w:w="8925" w:type="dxa"/>
            <w:gridSpan w:val="3"/>
          </w:tcPr>
          <w:p w14:paraId="10AD779C" w14:textId="77777777" w:rsidR="00F172C1" w:rsidRPr="00F172C1" w:rsidRDefault="00F172C1" w:rsidP="00F172C1">
            <w:pPr>
              <w:pStyle w:val="ListParagraph"/>
              <w:numPr>
                <w:ilvl w:val="0"/>
                <w:numId w:val="5"/>
              </w:numPr>
              <w:spacing w:before="120" w:after="12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F172C1">
              <w:rPr>
                <w:rFonts w:asciiTheme="minorHAnsi" w:hAnsiTheme="minorHAnsi"/>
                <w:color w:val="2E74B5" w:themeColor="accent1" w:themeShade="BF"/>
                <w:szCs w:val="20"/>
              </w:rPr>
              <w:t>The user navigates to the system's registration page.</w:t>
            </w:r>
          </w:p>
          <w:p w14:paraId="69D25956" w14:textId="77777777" w:rsidR="00F172C1" w:rsidRPr="00F172C1" w:rsidRDefault="00F172C1" w:rsidP="00F172C1">
            <w:pPr>
              <w:pStyle w:val="ListParagraph"/>
              <w:numPr>
                <w:ilvl w:val="0"/>
                <w:numId w:val="5"/>
              </w:numPr>
              <w:spacing w:before="120" w:after="12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F172C1">
              <w:rPr>
                <w:rFonts w:asciiTheme="minorHAnsi" w:hAnsiTheme="minorHAnsi"/>
                <w:color w:val="2E74B5" w:themeColor="accent1" w:themeShade="BF"/>
                <w:szCs w:val="20"/>
              </w:rPr>
              <w:t>The system displays the registration form.</w:t>
            </w:r>
          </w:p>
          <w:p w14:paraId="45BA24E3" w14:textId="77777777" w:rsidR="00F172C1" w:rsidRPr="00F172C1" w:rsidRDefault="00F172C1" w:rsidP="00F172C1">
            <w:pPr>
              <w:pStyle w:val="ListParagraph"/>
              <w:numPr>
                <w:ilvl w:val="0"/>
                <w:numId w:val="5"/>
              </w:numPr>
              <w:spacing w:before="120" w:after="12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F172C1">
              <w:rPr>
                <w:rFonts w:asciiTheme="minorHAnsi" w:hAnsiTheme="minorHAnsi"/>
                <w:color w:val="2E74B5" w:themeColor="accent1" w:themeShade="BF"/>
                <w:szCs w:val="20"/>
              </w:rPr>
              <w:t>The user enters their email, desired password, and selects their role (Participant, Judge, or Mentor).</w:t>
            </w:r>
          </w:p>
          <w:p w14:paraId="112600D8" w14:textId="77777777" w:rsidR="00F172C1" w:rsidRPr="00F172C1" w:rsidRDefault="00F172C1" w:rsidP="00F172C1">
            <w:pPr>
              <w:pStyle w:val="ListParagraph"/>
              <w:numPr>
                <w:ilvl w:val="0"/>
                <w:numId w:val="5"/>
              </w:numPr>
              <w:spacing w:before="120" w:after="12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F172C1">
              <w:rPr>
                <w:rFonts w:asciiTheme="minorHAnsi" w:hAnsiTheme="minorHAnsi"/>
                <w:color w:val="2E74B5" w:themeColor="accent1" w:themeShade="BF"/>
                <w:szCs w:val="20"/>
              </w:rPr>
              <w:t>The user submits the registration form.</w:t>
            </w:r>
          </w:p>
          <w:p w14:paraId="79FB12EA" w14:textId="77777777" w:rsidR="00F172C1" w:rsidRPr="00F172C1" w:rsidRDefault="00F172C1" w:rsidP="00F172C1">
            <w:pPr>
              <w:pStyle w:val="ListParagraph"/>
              <w:numPr>
                <w:ilvl w:val="0"/>
                <w:numId w:val="5"/>
              </w:numPr>
              <w:spacing w:before="120" w:after="12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F172C1">
              <w:rPr>
                <w:rFonts w:asciiTheme="minorHAnsi" w:hAnsiTheme="minorHAnsi"/>
                <w:color w:val="2E74B5" w:themeColor="accent1" w:themeShade="BF"/>
                <w:szCs w:val="20"/>
              </w:rPr>
              <w:t>The system validates the entered information (See AF-1).</w:t>
            </w:r>
          </w:p>
          <w:p w14:paraId="3011A0E8" w14:textId="77777777" w:rsidR="00F172C1" w:rsidRPr="00F172C1" w:rsidRDefault="00F172C1" w:rsidP="00F172C1">
            <w:pPr>
              <w:pStyle w:val="ListParagraph"/>
              <w:numPr>
                <w:ilvl w:val="0"/>
                <w:numId w:val="5"/>
              </w:numPr>
              <w:spacing w:before="120" w:after="12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F172C1">
              <w:rPr>
                <w:rFonts w:asciiTheme="minorHAnsi" w:hAnsiTheme="minorHAnsi"/>
                <w:color w:val="2E74B5" w:themeColor="accent1" w:themeShade="BF"/>
                <w:szCs w:val="20"/>
              </w:rPr>
              <w:t xml:space="preserve">The system creates </w:t>
            </w:r>
            <w:proofErr w:type="gramStart"/>
            <w:r w:rsidRPr="00F172C1">
              <w:rPr>
                <w:rFonts w:asciiTheme="minorHAnsi" w:hAnsiTheme="minorHAnsi"/>
                <w:color w:val="2E74B5" w:themeColor="accent1" w:themeShade="BF"/>
                <w:szCs w:val="20"/>
              </w:rPr>
              <w:t>the</w:t>
            </w:r>
            <w:proofErr w:type="gramEnd"/>
            <w:r w:rsidRPr="00F172C1">
              <w:rPr>
                <w:rFonts w:asciiTheme="minorHAnsi" w:hAnsiTheme="minorHAnsi"/>
                <w:color w:val="2E74B5" w:themeColor="accent1" w:themeShade="BF"/>
                <w:szCs w:val="20"/>
              </w:rPr>
              <w:t xml:space="preserve"> new account and logs the user in.</w:t>
            </w:r>
          </w:p>
          <w:p w14:paraId="2F56AE89" w14:textId="77777777" w:rsidR="00F172C1" w:rsidRPr="00F172C1" w:rsidRDefault="00F172C1" w:rsidP="00F172C1">
            <w:pPr>
              <w:pStyle w:val="ListParagraph"/>
              <w:numPr>
                <w:ilvl w:val="0"/>
                <w:numId w:val="5"/>
              </w:numPr>
              <w:spacing w:before="120" w:after="12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F172C1">
              <w:rPr>
                <w:rFonts w:asciiTheme="minorHAnsi" w:hAnsiTheme="minorHAnsi"/>
                <w:color w:val="2E74B5" w:themeColor="accent1" w:themeShade="BF"/>
                <w:szCs w:val="20"/>
              </w:rPr>
              <w:t>The system prompts the user to complete their profile (skills, contact info, experience).</w:t>
            </w:r>
          </w:p>
          <w:p w14:paraId="2B7297D6" w14:textId="77777777" w:rsidR="00F172C1" w:rsidRPr="00F172C1" w:rsidRDefault="00F172C1" w:rsidP="00F172C1">
            <w:pPr>
              <w:pStyle w:val="ListParagraph"/>
              <w:numPr>
                <w:ilvl w:val="0"/>
                <w:numId w:val="5"/>
              </w:numPr>
              <w:spacing w:before="120" w:after="12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F172C1">
              <w:rPr>
                <w:rFonts w:asciiTheme="minorHAnsi" w:hAnsiTheme="minorHAnsi"/>
                <w:color w:val="2E74B5" w:themeColor="accent1" w:themeShade="BF"/>
                <w:szCs w:val="20"/>
              </w:rPr>
              <w:t>The user enters their profile information and saves it.</w:t>
            </w:r>
          </w:p>
          <w:p w14:paraId="78D97D9F" w14:textId="2D26E0E4" w:rsidR="00B210B9" w:rsidRPr="00F172C1" w:rsidRDefault="00F172C1" w:rsidP="00F172C1">
            <w:pPr>
              <w:pStyle w:val="ListParagraph"/>
              <w:numPr>
                <w:ilvl w:val="0"/>
                <w:numId w:val="5"/>
              </w:numPr>
              <w:spacing w:before="120" w:after="12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F172C1">
              <w:rPr>
                <w:rFonts w:asciiTheme="minorHAnsi" w:hAnsiTheme="minorHAnsi"/>
                <w:color w:val="2E74B5" w:themeColor="accent1" w:themeShade="BF"/>
                <w:szCs w:val="20"/>
              </w:rPr>
              <w:t>The system updates the user's profile and redirects them to their respective dashboard.</w:t>
            </w:r>
          </w:p>
        </w:tc>
      </w:tr>
      <w:tr w:rsidR="00B210B9" w:rsidRPr="00DA4AC1" w14:paraId="45F11DEA" w14:textId="77777777" w:rsidTr="00EC1F84">
        <w:trPr>
          <w:trHeight w:val="50"/>
          <w:jc w:val="center"/>
        </w:trPr>
        <w:tc>
          <w:tcPr>
            <w:tcW w:w="2325" w:type="dxa"/>
          </w:tcPr>
          <w:p w14:paraId="274F51B4" w14:textId="77777777" w:rsidR="00B210B9" w:rsidRPr="006A28C2" w:rsidRDefault="00B210B9" w:rsidP="00EC1F84">
            <w:pPr>
              <w:spacing w:before="60" w:after="60" w:line="240" w:lineRule="auto"/>
              <w:ind w:left="-23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Alternative Flows:</w:t>
            </w:r>
          </w:p>
        </w:tc>
        <w:tc>
          <w:tcPr>
            <w:tcW w:w="8925" w:type="dxa"/>
            <w:gridSpan w:val="3"/>
          </w:tcPr>
          <w:p w14:paraId="3053D702" w14:textId="77777777" w:rsidR="00BB48D7" w:rsidRPr="00BB48D7" w:rsidRDefault="00BB48D7" w:rsidP="00BB48D7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BB48D7">
              <w:rPr>
                <w:rFonts w:asciiTheme="minorHAnsi" w:hAnsiTheme="minorHAnsi"/>
                <w:color w:val="2E74B5" w:themeColor="accent1" w:themeShade="BF"/>
                <w:szCs w:val="20"/>
              </w:rPr>
              <w:t>AF-1: The user enters an email address that is already registered.</w:t>
            </w:r>
          </w:p>
          <w:p w14:paraId="1B6C3EA5" w14:textId="77777777" w:rsidR="00BB48D7" w:rsidRPr="00BB48D7" w:rsidRDefault="00BB48D7" w:rsidP="00BB48D7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BB48D7">
              <w:rPr>
                <w:rFonts w:asciiTheme="minorHAnsi" w:hAnsiTheme="minorHAnsi"/>
                <w:color w:val="2E74B5" w:themeColor="accent1" w:themeShade="BF"/>
                <w:szCs w:val="20"/>
              </w:rPr>
              <w:t>a. The system displays an error message: "Email already in use. Please log in or use a different email."</w:t>
            </w:r>
          </w:p>
          <w:p w14:paraId="22AC0E65" w14:textId="77777777" w:rsidR="00BB48D7" w:rsidRPr="00BB48D7" w:rsidRDefault="00BB48D7" w:rsidP="00BB48D7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BB48D7">
              <w:rPr>
                <w:rFonts w:asciiTheme="minorHAnsi" w:hAnsiTheme="minorHAnsi"/>
                <w:color w:val="2E74B5" w:themeColor="accent1" w:themeShade="BF"/>
                <w:szCs w:val="20"/>
              </w:rPr>
              <w:t>b. The system highlights the email field and allows the user to correct it.</w:t>
            </w:r>
          </w:p>
          <w:p w14:paraId="33AE6F50" w14:textId="3DB0F2FC" w:rsidR="00B210B9" w:rsidRPr="0086023F" w:rsidRDefault="00BB48D7" w:rsidP="00BB48D7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BB48D7">
              <w:rPr>
                <w:rFonts w:asciiTheme="minorHAnsi" w:hAnsiTheme="minorHAnsi"/>
                <w:color w:val="2E74B5" w:themeColor="accent1" w:themeShade="BF"/>
                <w:szCs w:val="20"/>
              </w:rPr>
              <w:t>c. Return to STEP 3 of Normal Flow.</w:t>
            </w:r>
          </w:p>
        </w:tc>
      </w:tr>
      <w:tr w:rsidR="00B210B9" w:rsidRPr="00DA4AC1" w14:paraId="1A7D92D5" w14:textId="77777777" w:rsidTr="00EC1F84">
        <w:trPr>
          <w:trHeight w:val="50"/>
          <w:jc w:val="center"/>
        </w:trPr>
        <w:tc>
          <w:tcPr>
            <w:tcW w:w="2325" w:type="dxa"/>
          </w:tcPr>
          <w:p w14:paraId="4E156948" w14:textId="77777777" w:rsidR="00B210B9" w:rsidRPr="006A28C2" w:rsidRDefault="00B210B9" w:rsidP="00EC1F84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Exceptions:</w:t>
            </w:r>
          </w:p>
        </w:tc>
        <w:tc>
          <w:tcPr>
            <w:tcW w:w="8925" w:type="dxa"/>
            <w:gridSpan w:val="3"/>
          </w:tcPr>
          <w:p w14:paraId="28B320E7" w14:textId="77777777" w:rsidR="00BB48D7" w:rsidRPr="00BB48D7" w:rsidRDefault="00BB48D7" w:rsidP="00BB48D7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BB48D7">
              <w:rPr>
                <w:rFonts w:asciiTheme="minorHAnsi" w:hAnsiTheme="minorHAnsi"/>
                <w:color w:val="2E74B5" w:themeColor="accent1" w:themeShade="BF"/>
                <w:szCs w:val="20"/>
              </w:rPr>
              <w:t>EF-1: The system cannot save the data due to a database error.</w:t>
            </w:r>
          </w:p>
          <w:p w14:paraId="7B01F5BC" w14:textId="77777777" w:rsidR="00BB48D7" w:rsidRPr="00BB48D7" w:rsidRDefault="00BB48D7" w:rsidP="00BB48D7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BB48D7">
              <w:rPr>
                <w:rFonts w:asciiTheme="minorHAnsi" w:hAnsiTheme="minorHAnsi"/>
                <w:color w:val="2E74B5" w:themeColor="accent1" w:themeShade="BF"/>
                <w:szCs w:val="20"/>
              </w:rPr>
              <w:t>a. The system displays an error message: "Unable to process registration at this time. Please try again later."</w:t>
            </w:r>
          </w:p>
          <w:p w14:paraId="75ECDA3F" w14:textId="153D39DE" w:rsidR="00B210B9" w:rsidRPr="00586C0B" w:rsidRDefault="00BB48D7" w:rsidP="00BB48D7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BB48D7">
              <w:rPr>
                <w:rFonts w:asciiTheme="minorHAnsi" w:hAnsiTheme="minorHAnsi"/>
                <w:color w:val="2E74B5" w:themeColor="accent1" w:themeShade="BF"/>
                <w:szCs w:val="20"/>
              </w:rPr>
              <w:t>b. The process is terminated.</w:t>
            </w:r>
          </w:p>
        </w:tc>
      </w:tr>
      <w:tr w:rsidR="00B210B9" w:rsidRPr="00DA4AC1" w14:paraId="12DD3AD5" w14:textId="77777777" w:rsidTr="00EC1F84">
        <w:trPr>
          <w:trHeight w:val="50"/>
          <w:jc w:val="center"/>
        </w:trPr>
        <w:tc>
          <w:tcPr>
            <w:tcW w:w="2325" w:type="dxa"/>
          </w:tcPr>
          <w:p w14:paraId="5E76B73D" w14:textId="77777777" w:rsidR="00B210B9" w:rsidRPr="006A28C2" w:rsidRDefault="00B210B9" w:rsidP="00EC1F84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Priority:</w:t>
            </w:r>
          </w:p>
        </w:tc>
        <w:tc>
          <w:tcPr>
            <w:tcW w:w="8925" w:type="dxa"/>
            <w:gridSpan w:val="3"/>
          </w:tcPr>
          <w:p w14:paraId="0B609267" w14:textId="77777777" w:rsidR="00B210B9" w:rsidRPr="0048488D" w:rsidRDefault="00B210B9" w:rsidP="00EC1F84">
            <w:pPr>
              <w:spacing w:before="60" w:after="60" w:line="240" w:lineRule="auto"/>
              <w:ind w:left="0"/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</w:pPr>
            <w:r w:rsidRPr="0048488D"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  <w:t>High</w:t>
            </w:r>
          </w:p>
        </w:tc>
      </w:tr>
      <w:tr w:rsidR="00B210B9" w:rsidRPr="00DA4AC1" w14:paraId="21C349CA" w14:textId="77777777" w:rsidTr="00EC1F84">
        <w:trPr>
          <w:trHeight w:val="50"/>
          <w:jc w:val="center"/>
        </w:trPr>
        <w:tc>
          <w:tcPr>
            <w:tcW w:w="2325" w:type="dxa"/>
          </w:tcPr>
          <w:p w14:paraId="4C26C6CF" w14:textId="77777777" w:rsidR="00B210B9" w:rsidRPr="006A28C2" w:rsidRDefault="00B210B9" w:rsidP="00EC1F84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Frequency of Use:</w:t>
            </w:r>
          </w:p>
        </w:tc>
        <w:tc>
          <w:tcPr>
            <w:tcW w:w="8925" w:type="dxa"/>
            <w:gridSpan w:val="3"/>
          </w:tcPr>
          <w:p w14:paraId="06A5CD57" w14:textId="705C533D" w:rsidR="00B210B9" w:rsidRPr="0048488D" w:rsidRDefault="004F77C1" w:rsidP="00EC1F84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color w:val="2E74B5" w:themeColor="accent1" w:themeShade="BF"/>
                <w:szCs w:val="20"/>
              </w:rPr>
            </w:pPr>
            <w:r>
              <w:rPr>
                <w:color w:val="2E74B5" w:themeColor="accent1" w:themeShade="BF"/>
                <w:sz w:val="18"/>
                <w:szCs w:val="18"/>
              </w:rPr>
              <w:t>Moderate</w:t>
            </w:r>
            <w:r w:rsidR="00AA29AE" w:rsidRPr="00AA29AE">
              <w:rPr>
                <w:color w:val="2E74B5" w:themeColor="accent1" w:themeShade="BF"/>
                <w:sz w:val="18"/>
                <w:szCs w:val="18"/>
              </w:rPr>
              <w:t xml:space="preserve"> –</w:t>
            </w:r>
            <w:r w:rsidR="002308F3">
              <w:rPr>
                <w:color w:val="2E74B5" w:themeColor="accent1" w:themeShade="BF"/>
                <w:sz w:val="18"/>
                <w:szCs w:val="18"/>
              </w:rPr>
              <w:t xml:space="preserve"> </w:t>
            </w:r>
            <w:r w:rsidR="002308F3" w:rsidRPr="002308F3">
              <w:rPr>
                <w:color w:val="2E74B5" w:themeColor="accent1" w:themeShade="BF"/>
                <w:sz w:val="18"/>
                <w:szCs w:val="18"/>
              </w:rPr>
              <w:t>used once per user.</w:t>
            </w:r>
          </w:p>
        </w:tc>
      </w:tr>
      <w:tr w:rsidR="00B210B9" w:rsidRPr="00DA4AC1" w14:paraId="4FD32AE3" w14:textId="77777777" w:rsidTr="00EC1F84">
        <w:trPr>
          <w:trHeight w:val="50"/>
          <w:jc w:val="center"/>
        </w:trPr>
        <w:tc>
          <w:tcPr>
            <w:tcW w:w="2325" w:type="dxa"/>
          </w:tcPr>
          <w:p w14:paraId="5BF29349" w14:textId="77777777" w:rsidR="00B210B9" w:rsidRPr="006A28C2" w:rsidRDefault="00B210B9" w:rsidP="00EC1F84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Business Rules:</w:t>
            </w:r>
          </w:p>
        </w:tc>
        <w:tc>
          <w:tcPr>
            <w:tcW w:w="8925" w:type="dxa"/>
            <w:gridSpan w:val="3"/>
          </w:tcPr>
          <w:p w14:paraId="35750809" w14:textId="77777777" w:rsidR="007F2309" w:rsidRPr="007F2309" w:rsidRDefault="007F2309" w:rsidP="007F2309">
            <w:pPr>
              <w:spacing w:before="60" w:after="60" w:line="240" w:lineRule="auto"/>
              <w:ind w:left="0"/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</w:pPr>
            <w:r w:rsidRPr="007F2309"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  <w:t>BR-1: Passwords must meet minimum security requirements (e.g., at least 8 characters, including a number and special character).</w:t>
            </w:r>
          </w:p>
          <w:p w14:paraId="73F31756" w14:textId="65C21E7A" w:rsidR="00B210B9" w:rsidRPr="00DD61DE" w:rsidRDefault="007F2309" w:rsidP="007F2309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7F2309"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  <w:t>BR-2: Each email address can only be associated with one account.</w:t>
            </w:r>
          </w:p>
        </w:tc>
      </w:tr>
      <w:tr w:rsidR="00B210B9" w:rsidRPr="00DA4AC1" w14:paraId="3DCB92D6" w14:textId="77777777" w:rsidTr="00EC1F84">
        <w:trPr>
          <w:trHeight w:val="50"/>
          <w:jc w:val="center"/>
        </w:trPr>
        <w:tc>
          <w:tcPr>
            <w:tcW w:w="2325" w:type="dxa"/>
          </w:tcPr>
          <w:p w14:paraId="73212EFD" w14:textId="77777777" w:rsidR="00B210B9" w:rsidRPr="006A28C2" w:rsidRDefault="00B210B9" w:rsidP="00EC1F84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Other Information:</w:t>
            </w:r>
          </w:p>
        </w:tc>
        <w:tc>
          <w:tcPr>
            <w:tcW w:w="8925" w:type="dxa"/>
            <w:gridSpan w:val="3"/>
          </w:tcPr>
          <w:p w14:paraId="5B1488A9" w14:textId="556908CA" w:rsidR="00B210B9" w:rsidRPr="008C79E3" w:rsidRDefault="00085D87" w:rsidP="006C2129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Cs w:val="20"/>
              </w:rPr>
            </w:pPr>
            <w:r w:rsidRPr="00085D87"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  <w:t>Email verification may be required before the account is fully activated.</w:t>
            </w:r>
          </w:p>
        </w:tc>
      </w:tr>
      <w:tr w:rsidR="00B210B9" w:rsidRPr="00DA4AC1" w14:paraId="7EA7FF48" w14:textId="77777777" w:rsidTr="00EC1F84">
        <w:trPr>
          <w:trHeight w:val="50"/>
          <w:jc w:val="center"/>
        </w:trPr>
        <w:tc>
          <w:tcPr>
            <w:tcW w:w="2325" w:type="dxa"/>
          </w:tcPr>
          <w:p w14:paraId="45CCF49B" w14:textId="77777777" w:rsidR="00B210B9" w:rsidRPr="006A28C2" w:rsidRDefault="00B210B9" w:rsidP="00EC1F84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Assumptions:</w:t>
            </w:r>
          </w:p>
        </w:tc>
        <w:tc>
          <w:tcPr>
            <w:tcW w:w="8925" w:type="dxa"/>
            <w:gridSpan w:val="3"/>
          </w:tcPr>
          <w:p w14:paraId="62D0C87B" w14:textId="403A0568" w:rsidR="00B210B9" w:rsidRPr="006A28C2" w:rsidRDefault="00401D77" w:rsidP="008C79E3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Cs w:val="20"/>
              </w:rPr>
            </w:pPr>
            <w:r w:rsidRPr="00401D77"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  <w:t>The user has a working email address and internet connection.</w:t>
            </w:r>
          </w:p>
        </w:tc>
      </w:tr>
    </w:tbl>
    <w:p w14:paraId="0F100872" w14:textId="77777777" w:rsidR="005E1D8C" w:rsidRDefault="005E1D8C" w:rsidP="00B210B9">
      <w:pPr>
        <w:ind w:left="0"/>
      </w:pPr>
    </w:p>
    <w:sectPr w:rsidR="005E1D8C" w:rsidSect="006A28C2">
      <w:pgSz w:w="11906" w:h="16838" w:code="9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16876"/>
    <w:multiLevelType w:val="hybridMultilevel"/>
    <w:tmpl w:val="5DD8986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834BA2"/>
    <w:multiLevelType w:val="hybridMultilevel"/>
    <w:tmpl w:val="582E36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C13E2D"/>
    <w:multiLevelType w:val="hybridMultilevel"/>
    <w:tmpl w:val="582E36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AA161F"/>
    <w:multiLevelType w:val="hybridMultilevel"/>
    <w:tmpl w:val="66DEC3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201F27"/>
    <w:multiLevelType w:val="hybridMultilevel"/>
    <w:tmpl w:val="8FCE64B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ascii="Arial" w:hAnsi="Arial" w:hint="default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DF5C50"/>
    <w:multiLevelType w:val="hybridMultilevel"/>
    <w:tmpl w:val="E5B84880"/>
    <w:lvl w:ilvl="0" w:tplc="D0F4C5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  <w:sz w:val="26"/>
        <w:szCs w:val="2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7B132C"/>
    <w:multiLevelType w:val="hybridMultilevel"/>
    <w:tmpl w:val="AC6642F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B55335"/>
    <w:multiLevelType w:val="hybridMultilevel"/>
    <w:tmpl w:val="582E36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461CFA"/>
    <w:multiLevelType w:val="hybridMultilevel"/>
    <w:tmpl w:val="582E36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D80CFD"/>
    <w:multiLevelType w:val="hybridMultilevel"/>
    <w:tmpl w:val="582E36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C77E1B"/>
    <w:multiLevelType w:val="hybridMultilevel"/>
    <w:tmpl w:val="582E36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445BB5"/>
    <w:multiLevelType w:val="hybridMultilevel"/>
    <w:tmpl w:val="096CF8B6"/>
    <w:lvl w:ilvl="0" w:tplc="14D8EA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DB22D71"/>
    <w:multiLevelType w:val="hybridMultilevel"/>
    <w:tmpl w:val="1974C088"/>
    <w:lvl w:ilvl="0" w:tplc="95E63290">
      <w:start w:val="1"/>
      <w:numFmt w:val="lowerLetter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6" w:hanging="360"/>
      </w:pPr>
    </w:lvl>
    <w:lvl w:ilvl="2" w:tplc="0409001B" w:tentative="1">
      <w:start w:val="1"/>
      <w:numFmt w:val="lowerRoman"/>
      <w:lvlText w:val="%3."/>
      <w:lvlJc w:val="right"/>
      <w:pPr>
        <w:ind w:left="1896" w:hanging="180"/>
      </w:pPr>
    </w:lvl>
    <w:lvl w:ilvl="3" w:tplc="0409000F" w:tentative="1">
      <w:start w:val="1"/>
      <w:numFmt w:val="decimal"/>
      <w:lvlText w:val="%4."/>
      <w:lvlJc w:val="left"/>
      <w:pPr>
        <w:ind w:left="2616" w:hanging="360"/>
      </w:pPr>
    </w:lvl>
    <w:lvl w:ilvl="4" w:tplc="04090019" w:tentative="1">
      <w:start w:val="1"/>
      <w:numFmt w:val="lowerLetter"/>
      <w:lvlText w:val="%5."/>
      <w:lvlJc w:val="left"/>
      <w:pPr>
        <w:ind w:left="3336" w:hanging="360"/>
      </w:pPr>
    </w:lvl>
    <w:lvl w:ilvl="5" w:tplc="0409001B" w:tentative="1">
      <w:start w:val="1"/>
      <w:numFmt w:val="lowerRoman"/>
      <w:lvlText w:val="%6."/>
      <w:lvlJc w:val="right"/>
      <w:pPr>
        <w:ind w:left="4056" w:hanging="180"/>
      </w:pPr>
    </w:lvl>
    <w:lvl w:ilvl="6" w:tplc="0409000F" w:tentative="1">
      <w:start w:val="1"/>
      <w:numFmt w:val="decimal"/>
      <w:lvlText w:val="%7."/>
      <w:lvlJc w:val="left"/>
      <w:pPr>
        <w:ind w:left="4776" w:hanging="360"/>
      </w:pPr>
    </w:lvl>
    <w:lvl w:ilvl="7" w:tplc="04090019" w:tentative="1">
      <w:start w:val="1"/>
      <w:numFmt w:val="lowerLetter"/>
      <w:lvlText w:val="%8."/>
      <w:lvlJc w:val="left"/>
      <w:pPr>
        <w:ind w:left="5496" w:hanging="360"/>
      </w:pPr>
    </w:lvl>
    <w:lvl w:ilvl="8" w:tplc="0409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13" w15:restartNumberingAfterBreak="0">
    <w:nsid w:val="643E6230"/>
    <w:multiLevelType w:val="hybridMultilevel"/>
    <w:tmpl w:val="096CF8B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5134BA7"/>
    <w:multiLevelType w:val="hybridMultilevel"/>
    <w:tmpl w:val="582E36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BF39D0"/>
    <w:multiLevelType w:val="hybridMultilevel"/>
    <w:tmpl w:val="7D3CE2E2"/>
    <w:lvl w:ilvl="0" w:tplc="54641AAC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6" w:hanging="360"/>
      </w:pPr>
    </w:lvl>
    <w:lvl w:ilvl="2" w:tplc="0409001B" w:tentative="1">
      <w:start w:val="1"/>
      <w:numFmt w:val="lowerRoman"/>
      <w:lvlText w:val="%3."/>
      <w:lvlJc w:val="right"/>
      <w:pPr>
        <w:ind w:left="1896" w:hanging="180"/>
      </w:pPr>
    </w:lvl>
    <w:lvl w:ilvl="3" w:tplc="0409000F" w:tentative="1">
      <w:start w:val="1"/>
      <w:numFmt w:val="decimal"/>
      <w:lvlText w:val="%4."/>
      <w:lvlJc w:val="left"/>
      <w:pPr>
        <w:ind w:left="2616" w:hanging="360"/>
      </w:pPr>
    </w:lvl>
    <w:lvl w:ilvl="4" w:tplc="04090019" w:tentative="1">
      <w:start w:val="1"/>
      <w:numFmt w:val="lowerLetter"/>
      <w:lvlText w:val="%5."/>
      <w:lvlJc w:val="left"/>
      <w:pPr>
        <w:ind w:left="3336" w:hanging="360"/>
      </w:pPr>
    </w:lvl>
    <w:lvl w:ilvl="5" w:tplc="0409001B" w:tentative="1">
      <w:start w:val="1"/>
      <w:numFmt w:val="lowerRoman"/>
      <w:lvlText w:val="%6."/>
      <w:lvlJc w:val="right"/>
      <w:pPr>
        <w:ind w:left="4056" w:hanging="180"/>
      </w:pPr>
    </w:lvl>
    <w:lvl w:ilvl="6" w:tplc="0409000F" w:tentative="1">
      <w:start w:val="1"/>
      <w:numFmt w:val="decimal"/>
      <w:lvlText w:val="%7."/>
      <w:lvlJc w:val="left"/>
      <w:pPr>
        <w:ind w:left="4776" w:hanging="360"/>
      </w:pPr>
    </w:lvl>
    <w:lvl w:ilvl="7" w:tplc="04090019" w:tentative="1">
      <w:start w:val="1"/>
      <w:numFmt w:val="lowerLetter"/>
      <w:lvlText w:val="%8."/>
      <w:lvlJc w:val="left"/>
      <w:pPr>
        <w:ind w:left="5496" w:hanging="360"/>
      </w:pPr>
    </w:lvl>
    <w:lvl w:ilvl="8" w:tplc="0409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16" w15:restartNumberingAfterBreak="0">
    <w:nsid w:val="7194169F"/>
    <w:multiLevelType w:val="hybridMultilevel"/>
    <w:tmpl w:val="8FCE64BA"/>
    <w:lvl w:ilvl="0" w:tplc="D72E8040">
      <w:start w:val="1"/>
      <w:numFmt w:val="lowerLetter"/>
      <w:lvlText w:val="%1."/>
      <w:lvlJc w:val="left"/>
      <w:pPr>
        <w:ind w:left="720" w:hanging="360"/>
      </w:pPr>
      <w:rPr>
        <w:rFonts w:ascii="Arial" w:hAnsi="Arial" w:hint="default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5F168E"/>
    <w:multiLevelType w:val="hybridMultilevel"/>
    <w:tmpl w:val="468E42F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3732951">
    <w:abstractNumId w:val="5"/>
  </w:num>
  <w:num w:numId="2" w16cid:durableId="1500267230">
    <w:abstractNumId w:val="3"/>
  </w:num>
  <w:num w:numId="3" w16cid:durableId="1378243695">
    <w:abstractNumId w:val="17"/>
  </w:num>
  <w:num w:numId="4" w16cid:durableId="202602233">
    <w:abstractNumId w:val="0"/>
  </w:num>
  <w:num w:numId="5" w16cid:durableId="60762001">
    <w:abstractNumId w:val="8"/>
  </w:num>
  <w:num w:numId="6" w16cid:durableId="1163617998">
    <w:abstractNumId w:val="15"/>
  </w:num>
  <w:num w:numId="7" w16cid:durableId="124811220">
    <w:abstractNumId w:val="6"/>
  </w:num>
  <w:num w:numId="8" w16cid:durableId="1593779051">
    <w:abstractNumId w:val="16"/>
  </w:num>
  <w:num w:numId="9" w16cid:durableId="1288004492">
    <w:abstractNumId w:val="12"/>
  </w:num>
  <w:num w:numId="10" w16cid:durableId="1997218881">
    <w:abstractNumId w:val="11"/>
  </w:num>
  <w:num w:numId="11" w16cid:durableId="1363435949">
    <w:abstractNumId w:val="4"/>
  </w:num>
  <w:num w:numId="12" w16cid:durableId="110902447">
    <w:abstractNumId w:val="13"/>
  </w:num>
  <w:num w:numId="13" w16cid:durableId="1562059311">
    <w:abstractNumId w:val="1"/>
  </w:num>
  <w:num w:numId="14" w16cid:durableId="1723597819">
    <w:abstractNumId w:val="9"/>
  </w:num>
  <w:num w:numId="15" w16cid:durableId="167604971">
    <w:abstractNumId w:val="2"/>
  </w:num>
  <w:num w:numId="16" w16cid:durableId="695548196">
    <w:abstractNumId w:val="10"/>
  </w:num>
  <w:num w:numId="17" w16cid:durableId="296112788">
    <w:abstractNumId w:val="14"/>
  </w:num>
  <w:num w:numId="18" w16cid:durableId="18527911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28C2"/>
    <w:rsid w:val="000072E1"/>
    <w:rsid w:val="00013259"/>
    <w:rsid w:val="00014B4E"/>
    <w:rsid w:val="0003147F"/>
    <w:rsid w:val="000364DB"/>
    <w:rsid w:val="0004043B"/>
    <w:rsid w:val="00067137"/>
    <w:rsid w:val="0007148D"/>
    <w:rsid w:val="000841BF"/>
    <w:rsid w:val="000852F0"/>
    <w:rsid w:val="00085D87"/>
    <w:rsid w:val="000974CF"/>
    <w:rsid w:val="000D1114"/>
    <w:rsid w:val="000E2A01"/>
    <w:rsid w:val="00106F8D"/>
    <w:rsid w:val="0011657B"/>
    <w:rsid w:val="00130D36"/>
    <w:rsid w:val="001511C4"/>
    <w:rsid w:val="00153C4C"/>
    <w:rsid w:val="0016006D"/>
    <w:rsid w:val="0016233D"/>
    <w:rsid w:val="001660F2"/>
    <w:rsid w:val="00166154"/>
    <w:rsid w:val="00192193"/>
    <w:rsid w:val="00192BFC"/>
    <w:rsid w:val="00197D38"/>
    <w:rsid w:val="001B26D8"/>
    <w:rsid w:val="001B7781"/>
    <w:rsid w:val="001E6E5C"/>
    <w:rsid w:val="001F6AAD"/>
    <w:rsid w:val="002031CA"/>
    <w:rsid w:val="0021309E"/>
    <w:rsid w:val="002308F3"/>
    <w:rsid w:val="002357DF"/>
    <w:rsid w:val="00247C44"/>
    <w:rsid w:val="0025208E"/>
    <w:rsid w:val="0026234D"/>
    <w:rsid w:val="00270D93"/>
    <w:rsid w:val="00284579"/>
    <w:rsid w:val="002852CD"/>
    <w:rsid w:val="002D0AD9"/>
    <w:rsid w:val="002D556C"/>
    <w:rsid w:val="002F1150"/>
    <w:rsid w:val="002F1232"/>
    <w:rsid w:val="00303C67"/>
    <w:rsid w:val="003148EB"/>
    <w:rsid w:val="00323926"/>
    <w:rsid w:val="003247FC"/>
    <w:rsid w:val="003315E7"/>
    <w:rsid w:val="003325FB"/>
    <w:rsid w:val="00346BDA"/>
    <w:rsid w:val="00350D57"/>
    <w:rsid w:val="00352372"/>
    <w:rsid w:val="00352E1F"/>
    <w:rsid w:val="003657F1"/>
    <w:rsid w:val="00380391"/>
    <w:rsid w:val="00391222"/>
    <w:rsid w:val="00393F7F"/>
    <w:rsid w:val="003A75FA"/>
    <w:rsid w:val="003B13DF"/>
    <w:rsid w:val="003C0476"/>
    <w:rsid w:val="003E4C35"/>
    <w:rsid w:val="003E75B9"/>
    <w:rsid w:val="00401D77"/>
    <w:rsid w:val="0044135E"/>
    <w:rsid w:val="00451BCD"/>
    <w:rsid w:val="0045766B"/>
    <w:rsid w:val="00466E01"/>
    <w:rsid w:val="0048488D"/>
    <w:rsid w:val="004965B9"/>
    <w:rsid w:val="004B07C2"/>
    <w:rsid w:val="004E21AF"/>
    <w:rsid w:val="004F77C1"/>
    <w:rsid w:val="00520702"/>
    <w:rsid w:val="00532AFB"/>
    <w:rsid w:val="00540F53"/>
    <w:rsid w:val="00550B65"/>
    <w:rsid w:val="00560AB9"/>
    <w:rsid w:val="00567FA1"/>
    <w:rsid w:val="005711E0"/>
    <w:rsid w:val="00576485"/>
    <w:rsid w:val="00581709"/>
    <w:rsid w:val="005858CE"/>
    <w:rsid w:val="00586C0B"/>
    <w:rsid w:val="005A0EFD"/>
    <w:rsid w:val="005A6766"/>
    <w:rsid w:val="005A78DE"/>
    <w:rsid w:val="005B767F"/>
    <w:rsid w:val="005C21FB"/>
    <w:rsid w:val="005C708E"/>
    <w:rsid w:val="005D1902"/>
    <w:rsid w:val="005D5D21"/>
    <w:rsid w:val="005E1D8C"/>
    <w:rsid w:val="005E389A"/>
    <w:rsid w:val="005E5EC5"/>
    <w:rsid w:val="005F2083"/>
    <w:rsid w:val="00601C6C"/>
    <w:rsid w:val="00622A0D"/>
    <w:rsid w:val="00624B3B"/>
    <w:rsid w:val="006342BE"/>
    <w:rsid w:val="006460B4"/>
    <w:rsid w:val="0066312C"/>
    <w:rsid w:val="006777CF"/>
    <w:rsid w:val="006A0A2B"/>
    <w:rsid w:val="006A1E55"/>
    <w:rsid w:val="006A28C2"/>
    <w:rsid w:val="006A3A87"/>
    <w:rsid w:val="006B1F43"/>
    <w:rsid w:val="006C2129"/>
    <w:rsid w:val="007020C1"/>
    <w:rsid w:val="00706299"/>
    <w:rsid w:val="00707F31"/>
    <w:rsid w:val="00731CD2"/>
    <w:rsid w:val="00753E6F"/>
    <w:rsid w:val="007616EB"/>
    <w:rsid w:val="00774F69"/>
    <w:rsid w:val="00791DD3"/>
    <w:rsid w:val="007923FA"/>
    <w:rsid w:val="007A441C"/>
    <w:rsid w:val="007B01CF"/>
    <w:rsid w:val="007B195D"/>
    <w:rsid w:val="007C5C4C"/>
    <w:rsid w:val="007F2309"/>
    <w:rsid w:val="00832EFD"/>
    <w:rsid w:val="0085324D"/>
    <w:rsid w:val="0086023F"/>
    <w:rsid w:val="00867CE9"/>
    <w:rsid w:val="00885F48"/>
    <w:rsid w:val="008C4EFA"/>
    <w:rsid w:val="008C72C0"/>
    <w:rsid w:val="008C79E3"/>
    <w:rsid w:val="008D4236"/>
    <w:rsid w:val="008F1A99"/>
    <w:rsid w:val="008F7703"/>
    <w:rsid w:val="00903643"/>
    <w:rsid w:val="0091194B"/>
    <w:rsid w:val="00936E67"/>
    <w:rsid w:val="00960A61"/>
    <w:rsid w:val="00975293"/>
    <w:rsid w:val="00983F37"/>
    <w:rsid w:val="00993421"/>
    <w:rsid w:val="00994DD5"/>
    <w:rsid w:val="00995E6A"/>
    <w:rsid w:val="009A060B"/>
    <w:rsid w:val="009A4E20"/>
    <w:rsid w:val="009C76F3"/>
    <w:rsid w:val="009F5874"/>
    <w:rsid w:val="009F7220"/>
    <w:rsid w:val="009F7FD8"/>
    <w:rsid w:val="00A27D5E"/>
    <w:rsid w:val="00A4282A"/>
    <w:rsid w:val="00A4566D"/>
    <w:rsid w:val="00A80B60"/>
    <w:rsid w:val="00AA29AE"/>
    <w:rsid w:val="00AB3C02"/>
    <w:rsid w:val="00AB62F9"/>
    <w:rsid w:val="00AC4492"/>
    <w:rsid w:val="00AC75A3"/>
    <w:rsid w:val="00B210B9"/>
    <w:rsid w:val="00B66842"/>
    <w:rsid w:val="00BA33F2"/>
    <w:rsid w:val="00BA6587"/>
    <w:rsid w:val="00BB3069"/>
    <w:rsid w:val="00BB48D7"/>
    <w:rsid w:val="00BC18DD"/>
    <w:rsid w:val="00BD1C1B"/>
    <w:rsid w:val="00C14763"/>
    <w:rsid w:val="00C23D2F"/>
    <w:rsid w:val="00C33172"/>
    <w:rsid w:val="00C40B3B"/>
    <w:rsid w:val="00C419EC"/>
    <w:rsid w:val="00C56E9A"/>
    <w:rsid w:val="00C71889"/>
    <w:rsid w:val="00C92F46"/>
    <w:rsid w:val="00C931E6"/>
    <w:rsid w:val="00CB4DC3"/>
    <w:rsid w:val="00CD0FCE"/>
    <w:rsid w:val="00CD646C"/>
    <w:rsid w:val="00CE0092"/>
    <w:rsid w:val="00D1680E"/>
    <w:rsid w:val="00D24F9D"/>
    <w:rsid w:val="00D25FAC"/>
    <w:rsid w:val="00D36188"/>
    <w:rsid w:val="00D65B42"/>
    <w:rsid w:val="00D75469"/>
    <w:rsid w:val="00D96979"/>
    <w:rsid w:val="00D973E9"/>
    <w:rsid w:val="00D974E0"/>
    <w:rsid w:val="00DC483F"/>
    <w:rsid w:val="00DC485C"/>
    <w:rsid w:val="00DD61DE"/>
    <w:rsid w:val="00DE0467"/>
    <w:rsid w:val="00DE188C"/>
    <w:rsid w:val="00DE7812"/>
    <w:rsid w:val="00E047A1"/>
    <w:rsid w:val="00E1595D"/>
    <w:rsid w:val="00E206A7"/>
    <w:rsid w:val="00E24C59"/>
    <w:rsid w:val="00E5314A"/>
    <w:rsid w:val="00E60F14"/>
    <w:rsid w:val="00E70DAF"/>
    <w:rsid w:val="00E90112"/>
    <w:rsid w:val="00EA408C"/>
    <w:rsid w:val="00EC0C56"/>
    <w:rsid w:val="00EC66BD"/>
    <w:rsid w:val="00EC77FA"/>
    <w:rsid w:val="00EE2204"/>
    <w:rsid w:val="00EE3C22"/>
    <w:rsid w:val="00F07932"/>
    <w:rsid w:val="00F1534F"/>
    <w:rsid w:val="00F172C1"/>
    <w:rsid w:val="00F27A11"/>
    <w:rsid w:val="00F3644B"/>
    <w:rsid w:val="00F43F47"/>
    <w:rsid w:val="00F45694"/>
    <w:rsid w:val="00F66E14"/>
    <w:rsid w:val="00F836BE"/>
    <w:rsid w:val="00FC0849"/>
    <w:rsid w:val="00FD2217"/>
    <w:rsid w:val="00FD3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0E14"/>
  <w15:chartTrackingRefBased/>
  <w15:docId w15:val="{B7BC5BE0-752B-4238-BCCD-CB3BA6C23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188C"/>
    <w:pPr>
      <w:suppressAutoHyphens/>
      <w:spacing w:after="200" w:line="300" w:lineRule="exact"/>
      <w:ind w:left="720"/>
    </w:pPr>
    <w:rPr>
      <w:rFonts w:ascii="Arial" w:eastAsia="Times New Roman" w:hAnsi="Arial" w:cs="Arial"/>
      <w:sz w:val="20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1DD3"/>
    <w:p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1</Pages>
  <Words>367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giao.lang</dc:creator>
  <cp:keywords/>
  <dc:description/>
  <cp:lastModifiedBy>Ngọc Bảo Trương</cp:lastModifiedBy>
  <cp:revision>204</cp:revision>
  <dcterms:created xsi:type="dcterms:W3CDTF">2023-07-23T11:54:00Z</dcterms:created>
  <dcterms:modified xsi:type="dcterms:W3CDTF">2026-06-28T08:00:00Z</dcterms:modified>
</cp:coreProperties>
</file>