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rFonts w:ascii="SimHei" w:hAnsi="SimHei" w:eastAsia="SimHei"/>
          <w:b/>
          <w:sz w:val="21"/>
        </w:rPr>
        <w:t xml:space="preserve">QCA    </w:t>
      </w:r>
    </w:p>
    <w:p>
      <w:r>
        <w:rPr>
          <w:rFonts w:ascii="SimSun" w:hAnsi="SimSun" w:eastAsia="SimSun"/>
          <w:b w:val="0"/>
          <w:sz w:val="21"/>
        </w:rPr>
        <w:t xml:space="preserve">    2026-05-28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5</w:t>
      </w:r>
    </w:p>
    <w:p>
      <w:r>
        <w:rPr>
          <w:rFonts w:ascii="SimSun" w:hAnsi="SimSun" w:eastAsia="SimSun"/>
          <w:b w:val="0"/>
          <w:sz w:val="21"/>
        </w:rPr>
        <w:t xml:space="preserve">    2</w:t>
      </w:r>
    </w:p>
    <w:p>
      <w:r>
        <w:rPr>
          <w:rFonts w:ascii="SimSun" w:hAnsi="SimSun" w:eastAsia="SimSun"/>
          <w:b w:val="0"/>
          <w:sz w:val="21"/>
        </w:rPr>
        <w:t xml:space="preserve">    citizen_dissatisfaction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>=     =   citizen_dissatisfaction =  QCA     =</w:t>
      </w:r>
    </w:p>
    <w:p>
      <w:r>
        <w:rPr>
          <w:rFonts w:ascii="SimSun" w:hAnsi="SimSun" w:eastAsia="SimSun"/>
          <w:b w:val="0"/>
          <w:sz w:val="21"/>
        </w:rPr>
        <w:t xml:space="preserve">          "citizen_dissatisfaction"                 </w:t>
      </w:r>
    </w:p>
    <w:p>
      <w:r>
        <w:rPr>
          <w:rFonts w:ascii="SimSun" w:hAnsi="SimSun" w:eastAsia="SimSun"/>
          <w:b w:val="0"/>
          <w:sz w:val="21"/>
        </w:rPr>
        <w:t xml:space="preserve">     一    negative_affect*strong_demand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   复杂解 =</w:t>
      </w:r>
    </w:p>
    <w:p>
      <w:r>
        <w:rPr>
          <w:rFonts w:ascii="SimSun" w:hAnsi="SimSun" w:eastAsia="SimSun"/>
          <w:b w:val="0"/>
          <w:sz w:val="21"/>
        </w:rPr>
        <w:t>=          1.000 = 非常高 =</w:t>
      </w:r>
    </w:p>
    <w:p>
      <w:r>
        <w:rPr>
          <w:rFonts w:ascii="SimSun" w:hAnsi="SimSun" w:eastAsia="SimSun"/>
          <w:b w:val="0"/>
          <w:sz w:val="21"/>
        </w:rPr>
        <w:t>=         0.937 = 很高 =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  0.75          1.0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~NEGATIVE_AFFECT*~STRONG_DEMAND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0.124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QCA  </w:t>
      </w:r>
    </w:p>
    <w:p>
      <w:pPr>
        <w:pStyle w:val="Heading2"/>
      </w:pPr>
      <w:r>
        <w:rPr>
          <w:rFonts w:ascii="SimHei" w:hAnsi="SimHei" w:eastAsia="SimHei"/>
          <w:b/>
          <w:sz w:val="21"/>
        </w:rPr>
        <w:t>复杂解</w:t>
      </w:r>
    </w:p>
    <w:p>
      <w:r>
        <w:rPr>
          <w:rFonts w:ascii="SimSun" w:hAnsi="SimSun" w:eastAsia="SimSun"/>
          <w:b w:val="0"/>
          <w:sz w:val="21"/>
        </w:rPr>
        <w:t xml:space="preserve">    negative_affect*strong_demand</w:t>
      </w:r>
    </w:p>
    <w:p>
      <w:r>
        <w:rPr>
          <w:rFonts w:ascii="SimSun" w:hAnsi="SimSun" w:eastAsia="SimSun"/>
          <w:b w:val="0"/>
          <w:sz w:val="21"/>
        </w:rPr>
        <w:t xml:space="preserve">        1.000</w:t>
      </w:r>
    </w:p>
    <w:p>
      <w:r>
        <w:rPr>
          <w:rFonts w:ascii="SimSun" w:hAnsi="SimSun" w:eastAsia="SimSun"/>
          <w:b w:val="0"/>
          <w:sz w:val="21"/>
        </w:rPr>
        <w:t xml:space="preserve">        0.937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0.937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0.937</w:t>
            </w:r>
          </w:p>
        </w:tc>
      </w:tr>
    </w:tbl>
    <w:p>
      <w:r>
        <w:rPr>
          <w:rFonts w:ascii="SimSun" w:hAnsi="SimSun" w:eastAsia="SimSun"/>
          <w:b w:val="0"/>
          <w:sz w:val="21"/>
        </w:rPr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0.9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0.937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0.984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0.304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0.120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0.304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0.124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0.85</w:t>
      </w:r>
    </w:p>
    <w:p>
      <w:r>
        <w:rPr>
          <w:rFonts w:ascii="SimSun" w:hAnsi="SimSun" w:eastAsia="SimSun"/>
          <w:b w:val="0"/>
          <w:sz w:val="21"/>
        </w:rPr>
        <w:t>High robustness — QCA solution is stable under sensitivity tests.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membership_perturbation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membership_delta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bootstrap_resampling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bootstrap_iteration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