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方正鲁迅体简繁" w:hAnsi="方正鲁迅体简繁" w:eastAsia="方正鲁迅体简繁" w:cs="方正鲁迅体简繁"/>
          <w:sz w:val="96"/>
          <w:szCs w:val="160"/>
        </w:rPr>
      </w:pPr>
      <w:r>
        <w:rPr>
          <w:rFonts w:hint="eastAsia" w:ascii="方正鲁迅体简繁" w:hAnsi="方正鲁迅体简繁" w:eastAsia="方正鲁迅体简繁" w:cs="方正鲁迅体简繁"/>
          <w:color w:val="000000" w:themeColor="text1"/>
          <w:sz w:val="52"/>
        </w:rPr>
        <w:drawing>
          <wp:anchor distT="0" distB="0" distL="114300" distR="114300" simplePos="0" relativeHeight="251661312" behindDoc="0" locked="0" layoutInCell="1" allowOverlap="1">
            <wp:simplePos x="0" y="0"/>
            <wp:positionH relativeFrom="column">
              <wp:posOffset>625475</wp:posOffset>
            </wp:positionH>
            <wp:positionV relativeFrom="paragraph">
              <wp:posOffset>278130</wp:posOffset>
            </wp:positionV>
            <wp:extent cx="3716020" cy="864235"/>
            <wp:effectExtent l="0" t="0" r="2540" b="4445"/>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4"/>
                    <a:stretch>
                      <a:fillRect/>
                    </a:stretch>
                  </pic:blipFill>
                  <pic:spPr>
                    <a:xfrm>
                      <a:off x="0" y="0"/>
                      <a:ext cx="3716020" cy="864235"/>
                    </a:xfrm>
                    <a:prstGeom prst="rect">
                      <a:avLst/>
                    </a:prstGeom>
                  </pic:spPr>
                </pic:pic>
              </a:graphicData>
            </a:graphic>
          </wp:anchor>
        </w:drawing>
      </w:r>
    </w:p>
    <w:p>
      <w:pPr>
        <w:ind w:firstLine="420"/>
        <w:jc w:val="center"/>
        <w:rPr>
          <w:rFonts w:ascii="楷体" w:hAnsi="楷体" w:eastAsia="楷体" w:cs="楷体"/>
          <w:sz w:val="32"/>
          <w:szCs w:val="40"/>
        </w:rPr>
      </w:pPr>
    </w:p>
    <w:p>
      <w:pPr>
        <w:jc w:val="center"/>
        <w:rPr>
          <w:rFonts w:ascii="楷体" w:hAnsi="楷体" w:eastAsia="楷体" w:cs="楷体"/>
          <w:sz w:val="32"/>
          <w:szCs w:val="40"/>
        </w:rPr>
      </w:pPr>
      <w:r>
        <w:rPr>
          <w:sz w:val="96"/>
        </w:rPr>
        <w:pict>
          <v:shape id="文本框 8" o:spid="_x0000_s2051" o:spt="202" type="#_x0000_t202" style="position:absolute;left:0pt;margin-left:29pt;margin-top:5.25pt;height:103.5pt;width:355.55pt;mso-wrap-distance-bottom:0pt;mso-wrap-distance-left:9pt;mso-wrap-distance-right:9pt;mso-wrap-distance-top:0pt;z-index:251659264;mso-width-relative:page;mso-height-relative:page;" stroked="f" coordsize="21600,21600" o:gfxdata="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zxo9dYAAAAKAQAADwAAAAAAAAABACAAAAAiAAAAZHJzL2Rvd25yZXYueG1s&#10;UEsBAhQAFAAAAAgAh07iQLAaT/MzAgAAQgQAAA4AAAAAAAAAAQAgAAAAJQEAAGRycy9lMm9Eb2Mu&#10;eG1sUEsFBgAAAAAGAAYAWQEAAMoFAAAAAA==&#10;">
            <v:path/>
            <v:fill focussize="0,0"/>
            <v:stroke on="f" weight="0.5pt" joinstyle="miter"/>
            <v:imagedata o:title=""/>
            <o:lock v:ext="edit"/>
            <v:textbox>
              <w:txbxContent>
                <w:p>
                  <w:pPr>
                    <w:jc w:val="center"/>
                    <w:rPr>
                      <w:rFonts w:ascii="方正鲁迅体简繁" w:hAnsi="方正鲁迅体简繁" w:eastAsia="方正鲁迅体简繁" w:cs="方正鲁迅体简繁"/>
                      <w:sz w:val="44"/>
                      <w:szCs w:val="52"/>
                    </w:rPr>
                  </w:pPr>
                  <w:r>
                    <w:rPr>
                      <w:rFonts w:hint="eastAsia" w:ascii="方正鲁迅体简繁" w:hAnsi="方正鲁迅体简繁" w:eastAsia="方正鲁迅体简繁" w:cs="方正鲁迅体简繁"/>
                      <w:sz w:val="44"/>
                      <w:szCs w:val="52"/>
                    </w:rPr>
                    <w:t>20</w:t>
                  </w:r>
                  <w:r>
                    <w:rPr>
                      <w:rFonts w:ascii="方正鲁迅体简繁" w:hAnsi="方正鲁迅体简繁" w:eastAsia="方正鲁迅体简繁" w:cs="方正鲁迅体简繁"/>
                      <w:sz w:val="44"/>
                      <w:szCs w:val="52"/>
                    </w:rPr>
                    <w:t>22</w:t>
                  </w:r>
                  <w:r>
                    <w:rPr>
                      <w:rFonts w:hint="eastAsia" w:ascii="方正鲁迅体简繁" w:hAnsi="方正鲁迅体简繁" w:eastAsia="方正鲁迅体简繁" w:cs="方正鲁迅体简繁"/>
                      <w:sz w:val="44"/>
                      <w:szCs w:val="52"/>
                    </w:rPr>
                    <w:t>游戏程序设计</w:t>
                  </w:r>
                </w:p>
                <w:p>
                  <w:pPr>
                    <w:jc w:val="center"/>
                    <w:rPr>
                      <w:rFonts w:ascii="方正鲁迅体简繁" w:hAnsi="方正鲁迅体简繁" w:eastAsia="方正鲁迅体简繁" w:cs="方正鲁迅体简繁"/>
                      <w:sz w:val="44"/>
                      <w:szCs w:val="52"/>
                    </w:rPr>
                  </w:pPr>
                  <w:r>
                    <w:rPr>
                      <w:rFonts w:hint="eastAsia" w:ascii="方正鲁迅体简繁" w:hAnsi="方正鲁迅体简繁" w:eastAsia="方正鲁迅体简繁" w:cs="方正鲁迅体简繁"/>
                      <w:sz w:val="44"/>
                      <w:szCs w:val="52"/>
                    </w:rPr>
                    <w:t>课程设计报告</w:t>
                  </w:r>
                </w:p>
              </w:txbxContent>
            </v:textbox>
            <w10:wrap type="square"/>
          </v:shape>
        </w:pict>
      </w:r>
    </w:p>
    <w:p>
      <w:pPr>
        <w:jc w:val="center"/>
        <w:rPr>
          <w:rFonts w:ascii="楷体" w:hAnsi="楷体" w:eastAsia="楷体" w:cs="楷体"/>
          <w:sz w:val="32"/>
          <w:szCs w:val="40"/>
        </w:rPr>
      </w:pPr>
    </w:p>
    <w:p>
      <w:pPr>
        <w:jc w:val="center"/>
        <w:rPr>
          <w:sz w:val="32"/>
        </w:rPr>
      </w:pPr>
    </w:p>
    <w:p>
      <w:pPr>
        <w:rPr>
          <w:sz w:val="32"/>
        </w:rPr>
      </w:pPr>
    </w:p>
    <w:p>
      <w:pPr>
        <w:rPr>
          <w:sz w:val="32"/>
        </w:rPr>
      </w:pPr>
      <w:r>
        <w:rPr>
          <w:sz w:val="32"/>
        </w:rPr>
        <w:pict>
          <v:shape id="文本框 9" o:spid="_x0000_s2050" o:spt="202" type="#_x0000_t202" style="position:absolute;left:0pt;margin-left:89.9pt;margin-top:22.6pt;height:270.85pt;width:262.95pt;mso-wrap-distance-left:9pt;mso-wrap-distance-right:9pt;z-index:-251656192;mso-width-relative:page;mso-height-relative:page;" stroked="f" coordsize="21600,21600" wrapcoords="21592 -2 0 0 0 21600 21592 21602 8 21602 21600 21600 21600 0 8 -2 21592 -2" o:gfxdata="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88DtUAAAAKAQAADwAAAAAAAAABACAAAAAiAAAAZHJzL2Rvd25yZXYueG1s&#10;UEsBAhQAFAAAAAgAh07iQOH7R6E0AgAAQgQAAA4AAAAAAAAAAQAgAAAAJAEAAGRycy9lMm9Eb2Mu&#10;eG1sUEsFBgAAAAAGAAYAWQEAAMoFAAAAAA==&#10;">
            <v:path/>
            <v:fill focussize="0,0"/>
            <v:stroke on="f" weight="0.5pt" joinstyle="miter"/>
            <v:imagedata o:title=""/>
            <o:lock v:ext="edit"/>
            <v:textbox>
              <w:txbxContent>
                <w:p>
                  <w:pPr>
                    <w:ind w:firstLine="420"/>
                    <w:jc w:val="center"/>
                    <w:rPr>
                      <w:rFonts w:ascii="楷体" w:hAnsi="楷体" w:eastAsia="楷体" w:cs="楷体"/>
                      <w:sz w:val="32"/>
                      <w:szCs w:val="40"/>
                    </w:rPr>
                  </w:pPr>
                </w:p>
                <w:p>
                  <w:pPr>
                    <w:rPr>
                      <w:rFonts w:ascii="楷体" w:hAnsi="楷体" w:eastAsia="楷体" w:cs="楷体"/>
                      <w:sz w:val="32"/>
                      <w:szCs w:val="40"/>
                      <w:u w:val="single"/>
                    </w:rPr>
                  </w:pPr>
                  <w:r>
                    <w:rPr>
                      <w:rFonts w:hint="eastAsia" w:ascii="楷体" w:hAnsi="楷体" w:eastAsia="楷体" w:cs="楷体"/>
                      <w:sz w:val="32"/>
                      <w:szCs w:val="40"/>
                    </w:rPr>
                    <w:t>课程名称：</w:t>
                  </w:r>
                  <w:r>
                    <w:rPr>
                      <w:rFonts w:hint="eastAsia" w:ascii="楷体" w:hAnsi="楷体" w:eastAsia="楷体" w:cs="楷体"/>
                      <w:sz w:val="32"/>
                      <w:szCs w:val="40"/>
                      <w:u w:val="single"/>
                    </w:rPr>
                    <w:t xml:space="preserve"> 游戏程序设计课程设计     </w:t>
                  </w:r>
                </w:p>
                <w:p>
                  <w:pPr>
                    <w:rPr>
                      <w:rFonts w:ascii="楷体" w:hAnsi="楷体" w:eastAsia="楷体" w:cs="楷体"/>
                      <w:sz w:val="32"/>
                      <w:szCs w:val="40"/>
                      <w:u w:val="single"/>
                    </w:rPr>
                  </w:pPr>
                  <w:r>
                    <w:rPr>
                      <w:rFonts w:hint="eastAsia" w:ascii="楷体" w:hAnsi="楷体" w:eastAsia="楷体" w:cs="楷体"/>
                      <w:sz w:val="32"/>
                      <w:szCs w:val="40"/>
                    </w:rPr>
                    <w:t>任课老师：</w:t>
                  </w:r>
                  <w:r>
                    <w:rPr>
                      <w:rFonts w:hint="eastAsia" w:ascii="楷体" w:hAnsi="楷体" w:eastAsia="楷体" w:cs="楷体"/>
                      <w:sz w:val="32"/>
                      <w:szCs w:val="40"/>
                      <w:u w:val="single"/>
                    </w:rPr>
                    <w:tab/>
                  </w:r>
                  <w:r>
                    <w:rPr>
                      <w:rFonts w:hint="eastAsia" w:ascii="楷体" w:hAnsi="楷体" w:eastAsia="楷体" w:cs="楷体"/>
                      <w:sz w:val="32"/>
                      <w:szCs w:val="40"/>
                      <w:u w:val="single"/>
                    </w:rPr>
                    <w:tab/>
                  </w:r>
                  <w:r>
                    <w:rPr>
                      <w:rFonts w:ascii="楷体" w:hAnsi="楷体" w:eastAsia="楷体" w:cs="楷体"/>
                      <w:sz w:val="32"/>
                      <w:szCs w:val="40"/>
                      <w:u w:val="single"/>
                    </w:rPr>
                    <w:t xml:space="preserve">     </w:t>
                  </w:r>
                  <w:r>
                    <w:rPr>
                      <w:rFonts w:hint="eastAsia" w:ascii="楷体" w:hAnsi="楷体" w:eastAsia="楷体" w:cs="楷体"/>
                      <w:sz w:val="32"/>
                      <w:szCs w:val="40"/>
                      <w:u w:val="single"/>
                    </w:rPr>
                    <w:t xml:space="preserve">李仕  </w:t>
                  </w:r>
                  <w:r>
                    <w:rPr>
                      <w:rFonts w:ascii="楷体" w:hAnsi="楷体" w:eastAsia="楷体" w:cs="楷体"/>
                      <w:sz w:val="32"/>
                      <w:szCs w:val="40"/>
                      <w:u w:val="single"/>
                    </w:rPr>
                    <w:t xml:space="preserve">   </w:t>
                  </w:r>
                  <w:r>
                    <w:rPr>
                      <w:rFonts w:hint="eastAsia" w:ascii="楷体" w:hAnsi="楷体" w:eastAsia="楷体" w:cs="楷体"/>
                      <w:sz w:val="32"/>
                      <w:szCs w:val="40"/>
                      <w:u w:val="single"/>
                    </w:rPr>
                    <w:t xml:space="preserve">    </w:t>
                  </w:r>
                </w:p>
                <w:p>
                  <w:pPr>
                    <w:rPr>
                      <w:rFonts w:ascii="楷体" w:hAnsi="楷体" w:eastAsia="楷体" w:cs="楷体"/>
                      <w:sz w:val="32"/>
                      <w:szCs w:val="40"/>
                      <w:u w:val="single"/>
                    </w:rPr>
                  </w:pPr>
                  <w:r>
                    <w:rPr>
                      <w:rFonts w:hint="eastAsia" w:ascii="楷体" w:hAnsi="楷体" w:eastAsia="楷体" w:cs="楷体"/>
                      <w:sz w:val="32"/>
                      <w:szCs w:val="40"/>
                    </w:rPr>
                    <w:t>姓名：</w:t>
                  </w:r>
                  <w:r>
                    <w:rPr>
                      <w:rFonts w:hint="eastAsia" w:ascii="楷体" w:hAnsi="楷体" w:eastAsia="楷体" w:cs="楷体"/>
                      <w:sz w:val="32"/>
                      <w:szCs w:val="40"/>
                      <w:u w:val="single"/>
                      <w:lang w:val="en-US" w:eastAsia="zh-CN"/>
                    </w:rPr>
                    <w:t>董克涠</w:t>
                  </w:r>
                  <w:r>
                    <w:rPr>
                      <w:rFonts w:hint="eastAsia" w:ascii="楷体" w:hAnsi="楷体" w:eastAsia="楷体" w:cs="楷体"/>
                      <w:sz w:val="32"/>
                      <w:szCs w:val="40"/>
                      <w:u w:val="single"/>
                    </w:rPr>
                    <w:tab/>
                  </w:r>
                  <w:r>
                    <w:rPr>
                      <w:rFonts w:hint="eastAsia" w:ascii="楷体" w:hAnsi="楷体" w:eastAsia="楷体" w:cs="楷体"/>
                      <w:sz w:val="32"/>
                      <w:szCs w:val="40"/>
                      <w:u w:val="single"/>
                      <w:lang w:val="en-US" w:eastAsia="zh-CN"/>
                    </w:rPr>
                    <w:t>蔡浩彬 张琦杭</w:t>
                  </w:r>
                  <w:r>
                    <w:rPr>
                      <w:rFonts w:hint="eastAsia" w:ascii="楷体" w:hAnsi="楷体" w:eastAsia="楷体" w:cs="楷体"/>
                      <w:sz w:val="32"/>
                      <w:szCs w:val="40"/>
                      <w:u w:val="single"/>
                    </w:rPr>
                    <w:t xml:space="preserve">                  </w:t>
                  </w:r>
                </w:p>
                <w:p>
                  <w:pPr>
                    <w:rPr>
                      <w:rFonts w:ascii="楷体" w:hAnsi="楷体" w:eastAsia="楷体" w:cs="楷体"/>
                      <w:sz w:val="32"/>
                      <w:szCs w:val="40"/>
                      <w:u w:val="single"/>
                    </w:rPr>
                  </w:pPr>
                  <w:r>
                    <w:rPr>
                      <w:rFonts w:hint="eastAsia" w:ascii="楷体" w:hAnsi="楷体" w:eastAsia="楷体" w:cs="楷体"/>
                      <w:sz w:val="32"/>
                      <w:szCs w:val="40"/>
                    </w:rPr>
                    <w:t>学号：</w:t>
                  </w:r>
                  <w:r>
                    <w:rPr>
                      <w:rFonts w:hint="eastAsia" w:ascii="楷体" w:hAnsi="楷体" w:eastAsia="楷体" w:cs="楷体"/>
                      <w:sz w:val="32"/>
                      <w:szCs w:val="40"/>
                      <w:u w:val="single"/>
                    </w:rPr>
                    <w:t xml:space="preserve"> </w:t>
                  </w:r>
                  <w:r>
                    <w:rPr>
                      <w:rFonts w:hint="eastAsia" w:ascii="楷体" w:hAnsi="楷体" w:eastAsia="楷体" w:cs="楷体"/>
                      <w:sz w:val="32"/>
                      <w:szCs w:val="40"/>
                      <w:u w:val="single"/>
                      <w:lang w:val="en-US" w:eastAsia="zh-CN"/>
                    </w:rPr>
                    <w:t>21331112,21331208， 21331131</w:t>
                  </w:r>
                  <w:r>
                    <w:rPr>
                      <w:rFonts w:hint="eastAsia" w:ascii="楷体" w:hAnsi="楷体" w:eastAsia="楷体" w:cs="楷体"/>
                      <w:sz w:val="32"/>
                      <w:szCs w:val="40"/>
                      <w:u w:val="single"/>
                    </w:rPr>
                    <w:t xml:space="preserve">        </w:t>
                  </w:r>
                  <w:r>
                    <w:rPr>
                      <w:rFonts w:hint="eastAsia" w:ascii="楷体" w:hAnsi="楷体" w:eastAsia="楷体" w:cs="楷体"/>
                      <w:sz w:val="32"/>
                      <w:szCs w:val="40"/>
                      <w:u w:val="single"/>
                    </w:rPr>
                    <w:tab/>
                  </w:r>
                  <w:r>
                    <w:rPr>
                      <w:rFonts w:hint="eastAsia" w:ascii="楷体" w:hAnsi="楷体" w:eastAsia="楷体" w:cs="楷体"/>
                      <w:sz w:val="32"/>
                      <w:szCs w:val="40"/>
                      <w:u w:val="single"/>
                    </w:rPr>
                    <w:t xml:space="preserve">                       </w:t>
                  </w:r>
                </w:p>
                <w:p>
                  <w:pPr>
                    <w:rPr>
                      <w:rFonts w:ascii="楷体" w:hAnsi="楷体" w:eastAsia="楷体" w:cs="楷体"/>
                      <w:sz w:val="32"/>
                      <w:szCs w:val="40"/>
                    </w:rPr>
                  </w:pPr>
                  <w:r>
                    <w:rPr>
                      <w:rFonts w:hint="eastAsia" w:ascii="楷体" w:hAnsi="楷体" w:eastAsia="楷体" w:cs="楷体"/>
                      <w:sz w:val="32"/>
                      <w:szCs w:val="40"/>
                    </w:rPr>
                    <w:t>专业：</w:t>
                  </w:r>
                  <w:r>
                    <w:rPr>
                      <w:rFonts w:hint="eastAsia" w:ascii="楷体" w:hAnsi="楷体" w:eastAsia="楷体" w:cs="楷体"/>
                      <w:sz w:val="32"/>
                      <w:szCs w:val="40"/>
                      <w:lang w:val="en-US" w:eastAsia="zh-CN"/>
                    </w:rPr>
                    <w:t xml:space="preserve"> </w:t>
                  </w:r>
                  <w:r>
                    <w:rPr>
                      <w:rFonts w:hint="eastAsia" w:ascii="楷体" w:hAnsi="楷体" w:eastAsia="楷体" w:cs="楷体"/>
                      <w:sz w:val="32"/>
                      <w:szCs w:val="40"/>
                      <w:u w:val="single"/>
                      <w:lang w:val="en-US" w:eastAsia="zh-CN"/>
                    </w:rPr>
                    <w:t>数字媒体技术</w:t>
                  </w:r>
                  <w:r>
                    <w:rPr>
                      <w:rFonts w:hint="eastAsia" w:ascii="楷体" w:hAnsi="楷体" w:eastAsia="楷体" w:cs="楷体"/>
                      <w:sz w:val="32"/>
                      <w:szCs w:val="40"/>
                      <w:u w:val="single"/>
                    </w:rPr>
                    <w:t xml:space="preserve">          </w:t>
                  </w:r>
                  <w:r>
                    <w:rPr>
                      <w:rFonts w:hint="eastAsia" w:ascii="楷体" w:hAnsi="楷体" w:eastAsia="楷体" w:cs="楷体"/>
                      <w:sz w:val="32"/>
                      <w:szCs w:val="40"/>
                      <w:u w:val="single"/>
                    </w:rPr>
                    <w:tab/>
                  </w:r>
                  <w:r>
                    <w:rPr>
                      <w:rFonts w:hint="eastAsia" w:ascii="楷体" w:hAnsi="楷体" w:eastAsia="楷体" w:cs="楷体"/>
                      <w:sz w:val="32"/>
                      <w:szCs w:val="40"/>
                      <w:u w:val="single"/>
                    </w:rPr>
                    <w:t xml:space="preserve">         </w:t>
                  </w:r>
                </w:p>
                <w:p>
                  <w:pPr>
                    <w:jc w:val="center"/>
                    <w:rPr>
                      <w:rFonts w:ascii="楷体" w:hAnsi="楷体" w:eastAsia="楷体" w:cs="楷体"/>
                      <w:sz w:val="32"/>
                      <w:szCs w:val="40"/>
                    </w:rPr>
                  </w:pPr>
                </w:p>
              </w:txbxContent>
            </v:textbox>
            <w10:wrap type="tight"/>
          </v:shape>
        </w:pict>
      </w:r>
    </w:p>
    <w:p>
      <w:pPr>
        <w:rPr>
          <w:sz w:val="32"/>
        </w:rPr>
      </w:pPr>
    </w:p>
    <w:p>
      <w:pPr>
        <w:rPr>
          <w:sz w:val="32"/>
        </w:rPr>
      </w:pPr>
    </w:p>
    <w:p>
      <w:pPr>
        <w:rPr>
          <w:sz w:val="32"/>
        </w:rPr>
      </w:pPr>
    </w:p>
    <w:p>
      <w:pPr>
        <w:rPr>
          <w:sz w:val="32"/>
        </w:rPr>
      </w:pPr>
    </w:p>
    <w:p>
      <w:pPr>
        <w:rPr>
          <w:sz w:val="32"/>
        </w:rPr>
      </w:pPr>
    </w:p>
    <w:p>
      <w:pPr>
        <w:rPr>
          <w:sz w:val="32"/>
        </w:rPr>
      </w:pPr>
    </w:p>
    <w:p>
      <w:pPr>
        <w:rPr>
          <w:sz w:val="32"/>
        </w:rPr>
      </w:pPr>
    </w:p>
    <w:p>
      <w:pPr>
        <w:jc w:val="left"/>
        <w:rPr>
          <w:sz w:val="32"/>
        </w:rPr>
      </w:pPr>
    </w:p>
    <w:p>
      <w:pPr>
        <w:jc w:val="left"/>
        <w:rPr>
          <w:sz w:val="32"/>
        </w:rPr>
      </w:pPr>
    </w:p>
    <w:p>
      <w:pPr>
        <w:widowControl/>
        <w:jc w:val="left"/>
      </w:pPr>
    </w:p>
    <w:p>
      <w:pPr>
        <w:widowControl/>
        <w:jc w:val="left"/>
      </w:pPr>
      <w:r>
        <w:br w:type="page"/>
      </w:r>
    </w:p>
    <w:p>
      <w:pPr>
        <w:pStyle w:val="3"/>
      </w:pPr>
      <w:r>
        <w:rPr>
          <w:rFonts w:hint="eastAsia"/>
          <w:sz w:val="28"/>
        </w:rPr>
        <w:t>简介：</w:t>
      </w:r>
      <w:r>
        <w:rPr>
          <w:rFonts w:hint="eastAsia"/>
        </w:rPr>
        <w:t xml:space="preserve"> </w:t>
      </w:r>
    </w:p>
    <w:p>
      <w:pPr>
        <w:rPr>
          <w:b/>
        </w:rPr>
      </w:pPr>
      <w:r>
        <w:rPr>
          <w:rFonts w:hint="eastAsia"/>
          <w:b/>
        </w:rPr>
        <w:t>1.游戏基本资料</w:t>
      </w:r>
    </w:p>
    <w:p>
      <w:pPr>
        <w:ind w:firstLine="420"/>
        <w:rPr>
          <w:rFonts w:hint="eastAsia" w:eastAsiaTheme="minorEastAsia"/>
          <w:lang w:val="en-US" w:eastAsia="zh-CN"/>
        </w:rPr>
      </w:pPr>
      <w:r>
        <w:rPr>
          <w:rFonts w:hint="eastAsia"/>
        </w:rPr>
        <w:t>·游戏名称：</w:t>
      </w:r>
      <w:r>
        <w:t xml:space="preserve"> </w:t>
      </w:r>
      <w:r>
        <w:rPr>
          <w:rFonts w:hint="eastAsia"/>
          <w:lang w:val="en-US" w:eastAsia="zh-CN"/>
        </w:rPr>
        <w:t>uno</w:t>
      </w:r>
    </w:p>
    <w:p>
      <w:pPr>
        <w:ind w:firstLine="420"/>
        <w:rPr>
          <w:rFonts w:hint="eastAsia" w:eastAsiaTheme="minorEastAsia"/>
          <w:lang w:val="en-US" w:eastAsia="zh-CN"/>
        </w:rPr>
      </w:pPr>
      <w:r>
        <w:rPr>
          <w:rFonts w:hint="eastAsia"/>
        </w:rPr>
        <w:t>·游戏平台：</w:t>
      </w:r>
      <w:r>
        <w:rPr>
          <w:rFonts w:hint="eastAsia"/>
          <w:lang w:val="en-US" w:eastAsia="zh-CN"/>
        </w:rPr>
        <w:t xml:space="preserve"> vs</w:t>
      </w:r>
    </w:p>
    <w:p>
      <w:pPr>
        <w:widowControl/>
        <w:ind w:firstLine="420" w:firstLineChars="200"/>
        <w:jc w:val="left"/>
        <w:rPr>
          <w:rFonts w:hint="default" w:ascii="宋体" w:hAnsi="宋体" w:eastAsia="宋体" w:cs="宋体"/>
          <w:kern w:val="0"/>
          <w:sz w:val="24"/>
          <w:szCs w:val="24"/>
          <w:lang w:val="en-US" w:eastAsia="zh-CN"/>
        </w:rPr>
      </w:pPr>
      <w:r>
        <w:rPr>
          <w:rFonts w:hint="eastAsia"/>
        </w:rPr>
        <w:t>·游戏类型：</w:t>
      </w:r>
      <w:r>
        <w:rPr>
          <w:rFonts w:ascii="宋体" w:hAnsi="宋体" w:eastAsia="宋体" w:cs="宋体"/>
          <w:kern w:val="0"/>
          <w:sz w:val="24"/>
          <w:szCs w:val="24"/>
        </w:rPr>
        <w:t xml:space="preserve"> </w:t>
      </w:r>
      <w:r>
        <w:rPr>
          <w:rFonts w:hint="eastAsia" w:ascii="宋体" w:hAnsi="宋体" w:eastAsia="宋体" w:cs="宋体"/>
          <w:kern w:val="0"/>
          <w:sz w:val="24"/>
          <w:szCs w:val="24"/>
          <w:lang w:val="en-US" w:eastAsia="zh-CN"/>
        </w:rPr>
        <w:t>卡牌类游戏</w:t>
      </w:r>
    </w:p>
    <w:p>
      <w:pPr>
        <w:rPr>
          <w:rFonts w:hint="eastAsia"/>
          <w:b/>
        </w:rPr>
      </w:pPr>
      <w:r>
        <w:rPr>
          <w:rFonts w:hint="eastAsia"/>
          <w:b/>
        </w:rPr>
        <w:t>2.游戏概要</w:t>
      </w:r>
    </w:p>
    <w:p>
      <w:pPr>
        <w:ind w:firstLine="420" w:firstLineChars="0"/>
        <w:rPr>
          <w:rFonts w:hint="eastAsia" w:eastAsiaTheme="minorEastAsia"/>
          <w:b w:val="0"/>
          <w:bCs/>
          <w:lang w:val="en-US" w:eastAsia="zh-CN"/>
        </w:rPr>
      </w:pPr>
      <w:r>
        <w:rPr>
          <w:rFonts w:hint="eastAsia" w:eastAsiaTheme="minorEastAsia"/>
          <w:b w:val="0"/>
          <w:bCs/>
          <w:lang w:val="en-US" w:eastAsia="zh-CN"/>
        </w:rPr>
        <w:t>UNO是一款流行的纸牌游戏，可以由2至10名玩家参与。每张牌上都会印有不同的数字或特殊符号，包括“跳过”、“反转方向”、“抽两张牌”和“换颜色”。目标是在玩家手中尽快打出所有手中的牌，并在此过程中累计最少的点数。</w:t>
      </w:r>
    </w:p>
    <w:p>
      <w:pPr>
        <w:ind w:firstLine="420" w:firstLineChars="0"/>
        <w:rPr>
          <w:rFonts w:hint="eastAsia" w:eastAsiaTheme="minorEastAsia"/>
          <w:b w:val="0"/>
          <w:bCs/>
          <w:lang w:val="en-US" w:eastAsia="zh-CN"/>
        </w:rPr>
      </w:pPr>
      <w:r>
        <w:rPr>
          <w:rFonts w:hint="eastAsia" w:eastAsiaTheme="minorEastAsia"/>
          <w:b w:val="0"/>
          <w:bCs/>
          <w:lang w:val="en-US" w:eastAsia="zh-CN"/>
        </w:rPr>
        <w:t>游戏开始时，每个玩家会发到7张牌，并将剩余的牌放在一堆中作为牌库。第一张牌会翻开并放置在桌面上，作为起始牌。玩家必须在其回合中打出与该牌相同颜色或数字的牌，或者通过使用特殊卡牌来改变颜色或强制对手抽取更多牌。</w:t>
      </w:r>
    </w:p>
    <w:p>
      <w:pPr>
        <w:ind w:firstLine="420" w:firstLineChars="0"/>
        <w:rPr>
          <w:rFonts w:hint="eastAsia" w:eastAsiaTheme="minorEastAsia"/>
          <w:b w:val="0"/>
          <w:bCs/>
          <w:lang w:val="en-US" w:eastAsia="zh-CN"/>
        </w:rPr>
      </w:pPr>
      <w:r>
        <w:rPr>
          <w:rFonts w:hint="eastAsia" w:eastAsiaTheme="minorEastAsia"/>
          <w:b w:val="0"/>
          <w:bCs/>
          <w:lang w:val="en-US" w:eastAsia="zh-CN"/>
        </w:rPr>
        <w:t>当玩家只剩下一张牌时，他们必须大声喊出“UNO”，以示警告。如果未在打出最后一张牌前说出“UNO”，则可能需要抽取额外的罚牌。</w:t>
      </w:r>
    </w:p>
    <w:p>
      <w:pPr>
        <w:ind w:firstLine="420" w:firstLineChars="0"/>
        <w:rPr>
          <w:rFonts w:hint="eastAsia" w:eastAsiaTheme="minorEastAsia"/>
          <w:b w:val="0"/>
          <w:bCs/>
          <w:lang w:val="en-US" w:eastAsia="zh-CN"/>
        </w:rPr>
      </w:pPr>
      <w:r>
        <w:rPr>
          <w:rFonts w:hint="eastAsia" w:eastAsiaTheme="minorEastAsia"/>
          <w:b w:val="0"/>
          <w:bCs/>
          <w:lang w:val="en-US" w:eastAsia="zh-CN"/>
        </w:rPr>
        <w:t>当一个玩家已经打出了最后一张牌，其他人将被罚点数，具体点数根据手中未打出的牌面值的总和而定。第一个达到规定点数的玩家将输掉游戏。</w:t>
      </w:r>
    </w:p>
    <w:p>
      <w:pPr>
        <w:widowControl/>
        <w:jc w:val="left"/>
        <w:rPr>
          <w:rFonts w:ascii="宋体" w:hAnsi="宋体" w:eastAsia="宋体" w:cs="宋体"/>
          <w:kern w:val="0"/>
          <w:szCs w:val="21"/>
        </w:rPr>
      </w:pPr>
    </w:p>
    <w:p>
      <w:pPr>
        <w:rPr>
          <w:b/>
        </w:rPr>
      </w:pPr>
      <w:r>
        <w:rPr>
          <w:rFonts w:hint="eastAsia"/>
          <w:b/>
        </w:rPr>
        <w:t>3.游戏界面分析</w:t>
      </w:r>
    </w:p>
    <w:p>
      <w:pPr>
        <w:rPr>
          <w:rFonts w:hint="eastAsia"/>
        </w:rPr>
      </w:pPr>
      <w:r>
        <w:rPr>
          <w:rFonts w:hint="eastAsia"/>
        </w:rPr>
        <w:tab/>
      </w:r>
      <w:r>
        <w:rPr>
          <w:rFonts w:hint="eastAsia"/>
        </w:rPr>
        <w:t>3.1游戏开始界面</w:t>
      </w:r>
    </w:p>
    <w:p>
      <w:pPr>
        <w:ind w:left="420" w:firstLine="420"/>
      </w:pPr>
      <w:r>
        <w:drawing>
          <wp:inline distT="0" distB="0" distL="114300" distR="114300">
            <wp:extent cx="5260340" cy="2849245"/>
            <wp:effectExtent l="0" t="0" r="1651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0340" cy="2849245"/>
                    </a:xfrm>
                    <a:prstGeom prst="rect">
                      <a:avLst/>
                    </a:prstGeom>
                    <a:noFill/>
                    <a:ln>
                      <a:noFill/>
                    </a:ln>
                  </pic:spPr>
                </pic:pic>
              </a:graphicData>
            </a:graphic>
          </wp:inline>
        </w:drawing>
      </w:r>
    </w:p>
    <w:p>
      <w:r>
        <w:rPr>
          <w:rFonts w:hint="eastAsia"/>
        </w:rPr>
        <w:tab/>
      </w:r>
      <w:r>
        <w:rPr>
          <w:rFonts w:hint="eastAsia"/>
        </w:rPr>
        <w:t>3.2游戏内容界面</w:t>
      </w:r>
    </w:p>
    <w:p>
      <w:pPr>
        <w:ind w:firstLine="630" w:firstLineChars="300"/>
      </w:pPr>
      <w:r>
        <w:rPr>
          <w:rFonts w:hint="eastAsia"/>
        </w:rPr>
        <w:t>·界面操作说明：</w:t>
      </w:r>
      <w:r>
        <w:t xml:space="preserve"> </w:t>
      </w:r>
    </w:p>
    <w:p>
      <w:pPr>
        <w:snapToGrid w:val="0"/>
        <w:ind w:firstLine="630" w:firstLineChars="300"/>
        <w:rPr>
          <w:rFonts w:hint="default" w:ascii="Times New Roman" w:hAnsi="Times New Roman" w:eastAsia="宋体" w:cs="Times New Roman"/>
          <w:szCs w:val="24"/>
          <w:lang w:val="en-US" w:eastAsia="zh-CN"/>
        </w:rPr>
      </w:pPr>
      <w:r>
        <w:rPr>
          <w:rFonts w:ascii="Times New Roman" w:hAnsi="Times New Roman" w:eastAsia="宋体" w:cs="Times New Roman"/>
          <w:szCs w:val="24"/>
        </w:rPr>
        <w:tab/>
      </w:r>
      <w:r>
        <w:rPr>
          <w:rFonts w:hint="eastAsia" w:ascii="Times New Roman" w:hAnsi="Times New Roman" w:eastAsia="宋体" w:cs="Times New Roman"/>
          <w:szCs w:val="24"/>
        </w:rPr>
        <w:t>开始：按</w:t>
      </w:r>
      <w:r>
        <w:rPr>
          <w:rFonts w:hint="eastAsia" w:ascii="Times New Roman" w:hAnsi="Times New Roman" w:eastAsia="宋体" w:cs="Times New Roman"/>
          <w:szCs w:val="24"/>
          <w:lang w:val="en-US" w:eastAsia="zh-CN"/>
        </w:rPr>
        <w:t>中间开始按钮进入游戏</w:t>
      </w:r>
    </w:p>
    <w:p>
      <w:pPr>
        <w:snapToGrid w:val="0"/>
        <w:ind w:left="210" w:firstLine="420" w:firstLineChars="200"/>
        <w:rPr>
          <w:rFonts w:ascii="Times New Roman" w:hAnsi="Times New Roman" w:eastAsia="宋体" w:cs="Times New Roman"/>
          <w:szCs w:val="24"/>
        </w:rPr>
      </w:pPr>
      <w:r>
        <w:rPr>
          <w:rFonts w:ascii="Times New Roman" w:hAnsi="Times New Roman" w:eastAsia="宋体" w:cs="Times New Roman"/>
          <w:szCs w:val="24"/>
        </w:rPr>
        <w:tab/>
      </w:r>
    </w:p>
    <w:p>
      <w:pPr>
        <w:ind w:firstLine="630" w:firstLineChars="300"/>
      </w:pPr>
    </w:p>
    <w:p>
      <w:pPr>
        <w:ind w:firstLine="630" w:firstLineChars="300"/>
      </w:pPr>
      <w:r>
        <w:rPr>
          <w:rFonts w:hint="eastAsia"/>
        </w:rPr>
        <w:t>·界面说明：</w:t>
      </w:r>
    </w:p>
    <w:tbl>
      <w:tblPr>
        <w:tblStyle w:val="11"/>
        <w:tblpPr w:leftFromText="180" w:rightFromText="180" w:vertAnchor="text" w:horzAnchor="margin" w:tblpY="19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8"/>
        <w:gridCol w:w="4735"/>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r>
              <w:rPr>
                <w:rFonts w:hint="eastAsia"/>
              </w:rPr>
              <w:t>界面</w:t>
            </w:r>
          </w:p>
        </w:tc>
        <w:tc>
          <w:tcPr>
            <w:tcW w:w="4735" w:type="dxa"/>
          </w:tcPr>
          <w:p>
            <w:r>
              <w:rPr>
                <w:rFonts w:hint="eastAsia"/>
              </w:rPr>
              <w:t>截图</w:t>
            </w:r>
          </w:p>
        </w:tc>
        <w:tc>
          <w:tcPr>
            <w:tcW w:w="1909" w:type="dxa"/>
          </w:tcPr>
          <w:p>
            <w:r>
              <w:rPr>
                <w:rFonts w:hint="eastAsia"/>
              </w:rPr>
              <w:t>说明界面内容解说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r>
              <w:t>初始界面</w:t>
            </w:r>
          </w:p>
        </w:tc>
        <w:tc>
          <w:tcPr>
            <w:tcW w:w="4735" w:type="dxa"/>
          </w:tcPr>
          <w:p>
            <w:pPr>
              <w:widowControl/>
              <w:jc w:val="left"/>
              <w:rPr>
                <w:rFonts w:ascii="宋体" w:hAnsi="宋体" w:eastAsia="宋体" w:cs="宋体"/>
                <w:kern w:val="0"/>
                <w:sz w:val="24"/>
                <w:szCs w:val="24"/>
              </w:rPr>
            </w:pPr>
            <w:r>
              <w:drawing>
                <wp:inline distT="0" distB="0" distL="114300" distR="114300">
                  <wp:extent cx="2853055" cy="1545590"/>
                  <wp:effectExtent l="0" t="0" r="4445"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853055" cy="1545590"/>
                          </a:xfrm>
                          <a:prstGeom prst="rect">
                            <a:avLst/>
                          </a:prstGeom>
                          <a:noFill/>
                          <a:ln>
                            <a:noFill/>
                          </a:ln>
                        </pic:spPr>
                      </pic:pic>
                    </a:graphicData>
                  </a:graphic>
                </wp:inline>
              </w:drawing>
            </w:r>
          </w:p>
          <w:p/>
        </w:tc>
        <w:tc>
          <w:tcPr>
            <w:tcW w:w="1909" w:type="dxa"/>
          </w:tcPr>
          <w:p>
            <w:pPr>
              <w:rPr>
                <w:rFonts w:hint="eastAsia"/>
                <w:lang w:val="en-US" w:eastAsia="zh-CN"/>
              </w:rPr>
            </w:pPr>
            <w:r>
              <w:rPr>
                <w:rFonts w:hint="eastAsia"/>
                <w:lang w:val="en-US" w:eastAsia="zh-CN"/>
              </w:rPr>
              <w:t>预计游戏打牌界面</w:t>
            </w:r>
          </w:p>
          <w:p>
            <w:pPr>
              <w:rPr>
                <w:rFonts w:hint="eastAsia"/>
                <w:lang w:val="en-US" w:eastAsia="zh-CN"/>
              </w:rPr>
            </w:pPr>
            <w:r>
              <w:rPr>
                <w:rFonts w:hint="eastAsia"/>
                <w:lang w:val="en-US" w:eastAsia="zh-CN"/>
              </w:rPr>
              <w:t>右上角音乐按钮负责关闭开启游戏音乐伴奏，</w:t>
            </w:r>
          </w:p>
          <w:p>
            <w:pPr>
              <w:rPr>
                <w:rFonts w:hint="default"/>
                <w:lang w:val="en-US" w:eastAsia="zh-CN"/>
              </w:rPr>
            </w:pPr>
            <w:r>
              <w:rPr>
                <w:rFonts w:hint="eastAsia"/>
                <w:lang w:val="en-US" w:eastAsia="zh-CN"/>
              </w:rPr>
              <w:t>右上角叉叉按钮返回游戏开始界面。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tc>
        <w:tc>
          <w:tcPr>
            <w:tcW w:w="4735" w:type="dxa"/>
          </w:tcPr>
          <w:p>
            <w:pPr>
              <w:widowControl/>
              <w:jc w:val="left"/>
              <w:rPr>
                <w:rFonts w:ascii="宋体" w:hAnsi="宋体" w:eastAsia="宋体" w:cs="宋体"/>
                <w:kern w:val="0"/>
                <w:sz w:val="24"/>
                <w:szCs w:val="24"/>
              </w:rPr>
            </w:pPr>
          </w:p>
          <w:p/>
        </w:tc>
        <w:tc>
          <w:tcPr>
            <w:tcW w:w="19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tc>
        <w:tc>
          <w:tcPr>
            <w:tcW w:w="4735" w:type="dxa"/>
          </w:tcPr>
          <w:p>
            <w:pPr>
              <w:widowControl/>
              <w:jc w:val="left"/>
              <w:rPr>
                <w:rFonts w:ascii="宋体" w:hAnsi="宋体" w:eastAsia="宋体" w:cs="宋体"/>
                <w:kern w:val="0"/>
                <w:sz w:val="24"/>
                <w:szCs w:val="24"/>
              </w:rPr>
            </w:pPr>
          </w:p>
          <w:p/>
        </w:tc>
        <w:tc>
          <w:tcPr>
            <w:tcW w:w="19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1878" w:type="dxa"/>
          </w:tcPr>
          <w:p/>
        </w:tc>
        <w:tc>
          <w:tcPr>
            <w:tcW w:w="4735" w:type="dxa"/>
          </w:tcPr>
          <w:p>
            <w:pPr>
              <w:widowControl/>
              <w:jc w:val="left"/>
              <w:rPr>
                <w:rFonts w:ascii="宋体" w:hAnsi="宋体" w:eastAsia="宋体" w:cs="宋体"/>
                <w:kern w:val="0"/>
                <w:sz w:val="24"/>
                <w:szCs w:val="24"/>
              </w:rPr>
            </w:pPr>
          </w:p>
          <w:p/>
        </w:tc>
        <w:tc>
          <w:tcPr>
            <w:tcW w:w="19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878" w:type="dxa"/>
          </w:tcPr>
          <w:p/>
        </w:tc>
        <w:tc>
          <w:tcPr>
            <w:tcW w:w="4735" w:type="dxa"/>
          </w:tcPr>
          <w:p/>
        </w:tc>
        <w:tc>
          <w:tcPr>
            <w:tcW w:w="19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tc>
        <w:tc>
          <w:tcPr>
            <w:tcW w:w="4735" w:type="dxa"/>
          </w:tcPr>
          <w:p/>
        </w:tc>
        <w:tc>
          <w:tcPr>
            <w:tcW w:w="190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8" w:type="dxa"/>
          </w:tcPr>
          <w:p/>
        </w:tc>
        <w:tc>
          <w:tcPr>
            <w:tcW w:w="4735" w:type="dxa"/>
          </w:tcPr>
          <w:p/>
        </w:tc>
        <w:tc>
          <w:tcPr>
            <w:tcW w:w="1909" w:type="dxa"/>
          </w:tcPr>
          <w:p/>
        </w:tc>
      </w:tr>
    </w:tbl>
    <w:p>
      <w:pPr>
        <w:ind w:firstLine="630" w:firstLineChars="300"/>
      </w:pPr>
    </w:p>
    <w:p>
      <w:r>
        <w:rPr>
          <w:rFonts w:hint="eastAsia"/>
        </w:rPr>
        <w:tab/>
      </w:r>
      <w:r>
        <w:rPr>
          <w:rFonts w:hint="eastAsia"/>
        </w:rPr>
        <w:tab/>
      </w:r>
    </w:p>
    <w:p>
      <w:pPr>
        <w:rPr>
          <w:b/>
        </w:rPr>
      </w:pPr>
      <w:r>
        <w:rPr>
          <w:rFonts w:hint="eastAsia"/>
          <w:b/>
        </w:rPr>
        <w:t xml:space="preserve">4.音乐音效 </w:t>
      </w:r>
    </w:p>
    <w:p/>
    <w:p>
      <w:pPr>
        <w:rPr>
          <w:b/>
        </w:rPr>
      </w:pPr>
      <w:r>
        <w:rPr>
          <w:rFonts w:hint="eastAsia"/>
          <w:b/>
        </w:rPr>
        <w:t>5.游戏世界各元素定义</w:t>
      </w:r>
    </w:p>
    <w:p>
      <w:pPr>
        <w:ind w:left="360"/>
      </w:pPr>
      <w:r>
        <w:rPr>
          <w:rFonts w:hint="eastAsia"/>
        </w:rPr>
        <w:t>（列表对游戏世界包含的各个对象进行说明）</w:t>
      </w: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01"/>
        <w:gridCol w:w="2126"/>
        <w:gridCol w:w="529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r>
              <w:rPr>
                <w:rFonts w:hint="eastAsia"/>
              </w:rPr>
              <w:t>对象</w:t>
            </w:r>
          </w:p>
        </w:tc>
        <w:tc>
          <w:tcPr>
            <w:tcW w:w="2126" w:type="dxa"/>
          </w:tcPr>
          <w:p>
            <w:r>
              <w:rPr>
                <w:rFonts w:hint="eastAsia"/>
              </w:rPr>
              <w:t>作用</w:t>
            </w:r>
          </w:p>
        </w:tc>
        <w:tc>
          <w:tcPr>
            <w:tcW w:w="5295" w:type="dxa"/>
          </w:tcPr>
          <w:p>
            <w:r>
              <w:rPr>
                <w:rFonts w:hint="eastAsia"/>
              </w:rPr>
              <w:t>属性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tc>
        <w:tc>
          <w:tcPr>
            <w:tcW w:w="2126" w:type="dxa"/>
          </w:tcPr>
          <w:p/>
        </w:tc>
        <w:tc>
          <w:tcPr>
            <w:tcW w:w="5295"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tc>
        <w:tc>
          <w:tcPr>
            <w:tcW w:w="2126" w:type="dxa"/>
          </w:tcPr>
          <w:p/>
        </w:tc>
        <w:tc>
          <w:tcPr>
            <w:tcW w:w="5295"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pPr>
              <w:widowControl/>
              <w:jc w:val="left"/>
              <w:rPr>
                <w:rFonts w:ascii="宋体" w:hAnsi="宋体" w:eastAsia="宋体" w:cs="宋体"/>
                <w:kern w:val="0"/>
                <w:sz w:val="24"/>
                <w:szCs w:val="24"/>
              </w:rPr>
            </w:pPr>
          </w:p>
          <w:p/>
        </w:tc>
        <w:tc>
          <w:tcPr>
            <w:tcW w:w="2126" w:type="dxa"/>
          </w:tcPr>
          <w:p/>
        </w:tc>
        <w:tc>
          <w:tcPr>
            <w:tcW w:w="5295"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pPr>
              <w:widowControl/>
              <w:jc w:val="left"/>
              <w:rPr>
                <w:rFonts w:ascii="宋体" w:hAnsi="宋体" w:eastAsia="宋体" w:cs="宋体"/>
                <w:kern w:val="0"/>
                <w:sz w:val="24"/>
                <w:szCs w:val="24"/>
              </w:rPr>
            </w:pPr>
          </w:p>
          <w:p/>
        </w:tc>
        <w:tc>
          <w:tcPr>
            <w:tcW w:w="2126" w:type="dxa"/>
          </w:tcPr>
          <w:p/>
        </w:tc>
        <w:tc>
          <w:tcPr>
            <w:tcW w:w="5295"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pPr>
              <w:widowControl/>
              <w:jc w:val="left"/>
              <w:rPr>
                <w:rFonts w:ascii="宋体" w:hAnsi="宋体" w:eastAsia="宋体" w:cs="宋体"/>
                <w:kern w:val="0"/>
                <w:sz w:val="24"/>
                <w:szCs w:val="24"/>
              </w:rPr>
            </w:pPr>
          </w:p>
          <w:p/>
        </w:tc>
        <w:tc>
          <w:tcPr>
            <w:tcW w:w="2126" w:type="dxa"/>
          </w:tcPr>
          <w:p/>
        </w:tc>
        <w:tc>
          <w:tcPr>
            <w:tcW w:w="5295"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01" w:type="dxa"/>
          </w:tcPr>
          <w:p/>
        </w:tc>
        <w:tc>
          <w:tcPr>
            <w:tcW w:w="2126" w:type="dxa"/>
          </w:tcPr>
          <w:p/>
        </w:tc>
        <w:tc>
          <w:tcPr>
            <w:tcW w:w="5295" w:type="dxa"/>
          </w:tcPr>
          <w:p/>
        </w:tc>
      </w:tr>
    </w:tbl>
    <w:p/>
    <w:p>
      <w:pPr>
        <w:rPr>
          <w:b/>
        </w:rPr>
      </w:pPr>
      <w:r>
        <w:rPr>
          <w:rFonts w:hint="eastAsia"/>
          <w:b/>
        </w:rPr>
        <w:t>6.游戏逻辑实现（举例如下）</w:t>
      </w:r>
    </w:p>
    <w:p>
      <w:pPr>
        <w:rPr>
          <w:b/>
        </w:rPr>
      </w:pPr>
      <w:r>
        <w:rPr>
          <w:rFonts w:hint="eastAsia"/>
          <w:b/>
        </w:rPr>
        <w:t>6.1 初始化游戏世界</w:t>
      </w:r>
    </w:p>
    <w:p>
      <w:r>
        <w:rPr>
          <w:rFonts w:hint="eastAsia"/>
        </w:rPr>
        <w:t>（1）加载图片和音频资源</w:t>
      </w:r>
    </w:p>
    <w:p>
      <w:r>
        <w:rPr>
          <w:rFonts w:hint="eastAsia"/>
        </w:rPr>
        <w:tab/>
      </w:r>
    </w:p>
    <w:p>
      <w:r>
        <w:rPr>
          <w:rFonts w:hint="eastAsia"/>
        </w:rPr>
        <w:t>（2）初始化地图</w:t>
      </w:r>
    </w:p>
    <w:p>
      <w:r>
        <w:rPr>
          <w:rFonts w:hint="eastAsia"/>
        </w:rPr>
        <w:tab/>
      </w:r>
    </w:p>
    <w:p>
      <w:r>
        <w:rPr>
          <w:rFonts w:hint="eastAsia"/>
        </w:rPr>
        <w:t>（3）初始化计时器</w:t>
      </w:r>
    </w:p>
    <w:p>
      <w:r>
        <w:rPr>
          <w:rFonts w:hint="eastAsia"/>
        </w:rPr>
        <w:tab/>
      </w:r>
    </w:p>
    <w:p>
      <w:r>
        <w:rPr>
          <w:rFonts w:hint="eastAsia"/>
        </w:rPr>
        <w:t>（4）初始化计数器</w:t>
      </w:r>
    </w:p>
    <w:p>
      <w:r>
        <w:rPr>
          <w:rFonts w:hint="eastAsia"/>
        </w:rPr>
        <w:t>（5）初始化鼠标状态</w:t>
      </w:r>
    </w:p>
    <w:p>
      <w:pPr>
        <w:rPr>
          <w:b/>
        </w:rPr>
      </w:pPr>
      <w:r>
        <w:rPr>
          <w:rFonts w:hint="eastAsia"/>
        </w:rPr>
        <w:tab/>
      </w:r>
      <w:r>
        <w:rPr>
          <w:rFonts w:hint="eastAsia"/>
          <w:b/>
        </w:rPr>
        <w:t>6.2 游戏循环</w:t>
      </w:r>
    </w:p>
    <w:p>
      <w:pPr>
        <w:rPr>
          <w:b/>
        </w:rPr>
      </w:pPr>
      <w:r>
        <w:rPr>
          <w:rFonts w:hint="eastAsia"/>
          <w:b/>
        </w:rPr>
        <w:t>（1）输入</w:t>
      </w:r>
    </w:p>
    <w:p>
      <w:pPr>
        <w:rPr>
          <w:b/>
        </w:rPr>
      </w:pPr>
      <w:r>
        <w:rPr>
          <w:rFonts w:hint="eastAsia"/>
          <w:b/>
        </w:rPr>
        <w:t>（2）逻辑处理</w:t>
      </w:r>
    </w:p>
    <w:p>
      <w:pPr>
        <w:ind w:left="840" w:firstLine="420"/>
      </w:pPr>
      <w:r>
        <w:rPr>
          <w:rFonts w:hint="eastAsia"/>
        </w:rPr>
        <w:tab/>
      </w:r>
    </w:p>
    <w:p>
      <w:pPr>
        <w:rPr>
          <w:b/>
        </w:rPr>
      </w:pPr>
      <w:r>
        <w:rPr>
          <w:rFonts w:hint="eastAsia"/>
          <w:b/>
        </w:rPr>
        <w:t>（3）绘制</w:t>
      </w:r>
    </w:p>
    <w:p>
      <w:pPr>
        <w:rPr>
          <w:b/>
        </w:rPr>
      </w:pPr>
      <w:r>
        <w:rPr>
          <w:rFonts w:hint="eastAsia"/>
          <w:b/>
        </w:rPr>
        <w:t>6.3 游戏结束</w:t>
      </w:r>
    </w:p>
    <w:p>
      <w:pPr>
        <w:ind w:firstLine="420"/>
      </w:pPr>
      <w:r>
        <w:rPr>
          <w:rFonts w:hint="eastAsia"/>
        </w:rPr>
        <w:t>如果游戏结果为成功：……</w:t>
      </w:r>
    </w:p>
    <w:p>
      <w:pPr>
        <w:ind w:firstLine="420"/>
      </w:pPr>
      <w:r>
        <w:rPr>
          <w:rFonts w:hint="eastAsia"/>
        </w:rPr>
        <w:t>如果游戏结果为失败：……</w:t>
      </w:r>
      <w:bookmarkStart w:id="0" w:name="_GoBack"/>
      <w:bookmarkEnd w:id="0"/>
    </w:p>
    <w:p>
      <w:pPr>
        <w:pStyle w:val="3"/>
        <w:rPr>
          <w:b w:val="0"/>
        </w:rPr>
      </w:pPr>
      <w:r>
        <w:rPr>
          <w:rFonts w:hint="eastAsia"/>
          <w:sz w:val="28"/>
        </w:rPr>
        <w:t>游戏SWOT分析</w:t>
      </w:r>
    </w:p>
    <w:p>
      <w:pPr>
        <w:rPr>
          <w:b/>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3302"/>
        <w:gridCol w:w="950"/>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959" w:type="dxa"/>
          </w:tcPr>
          <w:p>
            <w:r>
              <w:rPr>
                <w:rFonts w:hint="eastAsia"/>
              </w:rPr>
              <w:t>S优势</w:t>
            </w:r>
          </w:p>
        </w:tc>
        <w:tc>
          <w:tcPr>
            <w:tcW w:w="3302" w:type="dxa"/>
          </w:tcPr>
          <w:p>
            <w:pPr>
              <w:rPr>
                <w:rFonts w:hint="eastAsia"/>
              </w:rPr>
            </w:pPr>
            <w:r>
              <w:rPr>
                <w:rFonts w:hint="eastAsia"/>
              </w:rPr>
              <w:t>UNO是一款容易上手且深受大众欢迎的经典纸牌游戏，广泛应用于家庭娱乐、派对活动等场合。</w:t>
            </w:r>
          </w:p>
          <w:p>
            <w:pPr>
              <w:rPr>
                <w:rFonts w:hint="eastAsia"/>
              </w:rPr>
            </w:pPr>
            <w:r>
              <w:rPr>
                <w:rFonts w:hint="eastAsia"/>
              </w:rPr>
              <w:t>游戏规则简单明了，同时可以适应不同年龄段和玩家水平，因此可以吸引更广泛的受众群体。</w:t>
            </w:r>
          </w:p>
          <w:p>
            <w:r>
              <w:rPr>
                <w:rFonts w:hint="eastAsia"/>
              </w:rPr>
              <w:t>游戏节奏较快，每局游戏时间不长，可以满足短暂的休闲娱乐需求。</w:t>
            </w:r>
          </w:p>
        </w:tc>
        <w:tc>
          <w:tcPr>
            <w:tcW w:w="950" w:type="dxa"/>
          </w:tcPr>
          <w:p>
            <w:r>
              <w:rPr>
                <w:rFonts w:hint="eastAsia"/>
              </w:rPr>
              <w:t>O机会</w:t>
            </w:r>
          </w:p>
        </w:tc>
        <w:tc>
          <w:tcPr>
            <w:tcW w:w="3311" w:type="dxa"/>
          </w:tcPr>
          <w:p>
            <w:pPr>
              <w:rPr>
                <w:rFonts w:hint="eastAsia"/>
              </w:rPr>
            </w:pPr>
            <w:r>
              <w:rPr>
                <w:rFonts w:hint="eastAsia"/>
              </w:rPr>
              <w:t>UNO具有很强的品牌价值和声誉，可以通过推出新版本、联名推广等措施来扩大其品牌影响力。</w:t>
            </w:r>
          </w:p>
          <w:p>
            <w:pPr>
              <w:rPr>
                <w:rFonts w:hint="eastAsia"/>
              </w:rPr>
            </w:pPr>
            <w:r>
              <w:rPr>
                <w:rFonts w:hint="eastAsia"/>
              </w:rPr>
              <w:t>随着数字化技术的发展，UNO也有机会通过开发电子版游戏，以满足数字化娱乐的需求。</w:t>
            </w:r>
          </w:p>
          <w:p>
            <w:r>
              <w:rPr>
                <w:rFonts w:hint="eastAsia"/>
              </w:rPr>
              <w:t>在疫情期间，许多人被迫待在家里并需要寻找适合家庭娱乐的活动。这为UNO提供了一个拓展市场和吸引新用户的机会。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59" w:type="dxa"/>
          </w:tcPr>
          <w:p>
            <w:r>
              <w:rPr>
                <w:rFonts w:hint="eastAsia"/>
              </w:rPr>
              <w:t>W劣势</w:t>
            </w:r>
          </w:p>
        </w:tc>
        <w:tc>
          <w:tcPr>
            <w:tcW w:w="3302" w:type="dxa"/>
          </w:tcPr>
          <w:p>
            <w:pPr>
              <w:rPr>
                <w:rFonts w:hint="eastAsia"/>
              </w:rPr>
            </w:pPr>
            <w:r>
              <w:rPr>
                <w:rFonts w:hint="eastAsia"/>
              </w:rPr>
              <w:t>在室内娱乐市场中，UNO面临着许多其他游戏和娱乐选项的竞争。这可能会限制它在一些市场和场合中的表现。</w:t>
            </w:r>
          </w:p>
          <w:p>
            <w:pPr>
              <w:rPr>
                <w:rFonts w:hint="eastAsia"/>
              </w:rPr>
            </w:pPr>
            <w:r>
              <w:rPr>
                <w:rFonts w:hint="eastAsia"/>
              </w:rPr>
              <w:t>由于UNO游戏主要依赖实体纸牌，因此需要进行物理存储、分配和处理，这可能会加重管理成本并带来一定的环境影响。</w:t>
            </w:r>
          </w:p>
        </w:tc>
        <w:tc>
          <w:tcPr>
            <w:tcW w:w="950" w:type="dxa"/>
          </w:tcPr>
          <w:p>
            <w:r>
              <w:rPr>
                <w:rFonts w:hint="eastAsia"/>
              </w:rPr>
              <w:t>T威胁</w:t>
            </w:r>
          </w:p>
        </w:tc>
        <w:tc>
          <w:tcPr>
            <w:tcW w:w="3311" w:type="dxa"/>
          </w:tcPr>
          <w:p>
            <w:pPr>
              <w:rPr>
                <w:rFonts w:hint="eastAsia"/>
              </w:rPr>
            </w:pPr>
            <w:r>
              <w:rPr>
                <w:rFonts w:hint="eastAsia"/>
              </w:rPr>
              <w:t>UNO面临着其他纸牌游戏、桌面游戏和数字游戏的激烈竞争，这可能会限制其市场份额。</w:t>
            </w:r>
          </w:p>
          <w:p>
            <w:pPr>
              <w:rPr>
                <w:rFonts w:hint="eastAsia"/>
              </w:rPr>
            </w:pPr>
            <w:r>
              <w:rPr>
                <w:rFonts w:hint="eastAsia"/>
              </w:rPr>
              <w:t>由于UNO是一种传统游戏，在某些地区或年龄段中可能不够流行，这也可能会限制其受众数量。</w:t>
            </w:r>
          </w:p>
          <w:p>
            <w:r>
              <w:rPr>
                <w:rFonts w:hint="eastAsia"/>
              </w:rPr>
              <w:t>现代社会的快节奏生活方式可能会导致人们对于传统的桌上游戏兴趣减少，这可能会影响UNO的发展。</w:t>
            </w:r>
          </w:p>
        </w:tc>
      </w:tr>
    </w:tbl>
    <w:p>
      <w:pPr>
        <w:rPr>
          <w:rFonts w:asciiTheme="minorEastAsia" w:hAnsiTheme="minorEastAsia"/>
          <w:color w:val="000000" w:themeColor="text1"/>
          <w:szCs w:val="21"/>
        </w:rPr>
      </w:pPr>
    </w:p>
    <w:p>
      <w:pPr>
        <w:widowControl/>
        <w:jc w:val="left"/>
        <w:rPr>
          <w:rFonts w:asciiTheme="minorEastAsia" w:hAnsiTheme="minorEastAsia"/>
          <w:color w:val="000000" w:themeColor="text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鲁迅体简繁">
    <w:altName w:val="微软雅黑"/>
    <w:panose1 w:val="00000000000000000000"/>
    <w:charset w:val="86"/>
    <w:family w:val="auto"/>
    <w:pitch w:val="default"/>
    <w:sig w:usb0="00000000" w:usb1="00000000" w:usb2="00000016" w:usb3="00000000" w:csb0="00040003"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YyNDU3NzExMjY3MTYxsTBX0lEKTi0uzszPAykwrgUAtOnzjiwAAAA="/>
    <w:docVar w:name="commondata" w:val="eyJoZGlkIjoiYzRmZTY2ZTAzZWIyMWI4YzEyYTc2MDk1MzU5YWJhZDQifQ=="/>
  </w:docVars>
  <w:rsids>
    <w:rsidRoot w:val="00A9448D"/>
    <w:rsid w:val="00056B3C"/>
    <w:rsid w:val="0006124D"/>
    <w:rsid w:val="00071D14"/>
    <w:rsid w:val="000845DC"/>
    <w:rsid w:val="000C7FFE"/>
    <w:rsid w:val="000D5C89"/>
    <w:rsid w:val="001027CE"/>
    <w:rsid w:val="00127F0D"/>
    <w:rsid w:val="00132ABA"/>
    <w:rsid w:val="00182F22"/>
    <w:rsid w:val="00194A6D"/>
    <w:rsid w:val="001E7CA5"/>
    <w:rsid w:val="001F6E4F"/>
    <w:rsid w:val="00210C6D"/>
    <w:rsid w:val="00226574"/>
    <w:rsid w:val="002418F3"/>
    <w:rsid w:val="0028034D"/>
    <w:rsid w:val="002D4B22"/>
    <w:rsid w:val="0031264B"/>
    <w:rsid w:val="00361D72"/>
    <w:rsid w:val="00364AD6"/>
    <w:rsid w:val="00373C98"/>
    <w:rsid w:val="003878BF"/>
    <w:rsid w:val="003B0DDD"/>
    <w:rsid w:val="0043520C"/>
    <w:rsid w:val="0045591C"/>
    <w:rsid w:val="004B2B62"/>
    <w:rsid w:val="005152FD"/>
    <w:rsid w:val="00565042"/>
    <w:rsid w:val="0057342C"/>
    <w:rsid w:val="00580677"/>
    <w:rsid w:val="005865BE"/>
    <w:rsid w:val="0059668A"/>
    <w:rsid w:val="005A310D"/>
    <w:rsid w:val="005A78B3"/>
    <w:rsid w:val="005E0AD2"/>
    <w:rsid w:val="006147BE"/>
    <w:rsid w:val="00647843"/>
    <w:rsid w:val="00662EF0"/>
    <w:rsid w:val="0076046E"/>
    <w:rsid w:val="0079758C"/>
    <w:rsid w:val="007B5410"/>
    <w:rsid w:val="007C193F"/>
    <w:rsid w:val="007D0264"/>
    <w:rsid w:val="007E31CA"/>
    <w:rsid w:val="00845E3E"/>
    <w:rsid w:val="008715E2"/>
    <w:rsid w:val="00872BBC"/>
    <w:rsid w:val="00876BD2"/>
    <w:rsid w:val="008834B7"/>
    <w:rsid w:val="008A5AC4"/>
    <w:rsid w:val="008B6644"/>
    <w:rsid w:val="008D1C3D"/>
    <w:rsid w:val="008D1F7B"/>
    <w:rsid w:val="0091322D"/>
    <w:rsid w:val="009505A4"/>
    <w:rsid w:val="00950652"/>
    <w:rsid w:val="00977992"/>
    <w:rsid w:val="00A40506"/>
    <w:rsid w:val="00A40714"/>
    <w:rsid w:val="00A9448D"/>
    <w:rsid w:val="00A971A5"/>
    <w:rsid w:val="00B2473B"/>
    <w:rsid w:val="00B85DFB"/>
    <w:rsid w:val="00BE49CF"/>
    <w:rsid w:val="00CF01E9"/>
    <w:rsid w:val="00D24818"/>
    <w:rsid w:val="00D40F16"/>
    <w:rsid w:val="00D677D2"/>
    <w:rsid w:val="00DA29C0"/>
    <w:rsid w:val="00DC5C6C"/>
    <w:rsid w:val="00DF73CF"/>
    <w:rsid w:val="00ED184F"/>
    <w:rsid w:val="00EF74CA"/>
    <w:rsid w:val="00F116B8"/>
    <w:rsid w:val="00F257A8"/>
    <w:rsid w:val="00F41DF1"/>
    <w:rsid w:val="00F634F8"/>
    <w:rsid w:val="00F64C4C"/>
    <w:rsid w:val="00FC4DBB"/>
    <w:rsid w:val="406256D3"/>
    <w:rsid w:val="624F419A"/>
    <w:rsid w:val="6F224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alloon Text"/>
    <w:basedOn w:val="1"/>
    <w:link w:val="21"/>
    <w:semiHidden/>
    <w:unhideWhenUsed/>
    <w:qFormat/>
    <w:uiPriority w:val="99"/>
    <w:rPr>
      <w:sz w:val="18"/>
      <w:szCs w:val="18"/>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18"/>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link w:val="20"/>
    <w:qFormat/>
    <w:uiPriority w:val="10"/>
    <w:pPr>
      <w:spacing w:before="240" w:after="60"/>
      <w:jc w:val="center"/>
      <w:outlineLvl w:val="0"/>
    </w:pPr>
    <w:rPr>
      <w:rFonts w:eastAsia="宋体" w:asciiTheme="majorHAnsi" w:hAnsiTheme="majorHAnsi" w:cstheme="majorBidi"/>
      <w:b/>
      <w:bCs/>
      <w:sz w:val="32"/>
      <w:szCs w:val="32"/>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basedOn w:val="12"/>
    <w:link w:val="6"/>
    <w:qFormat/>
    <w:uiPriority w:val="99"/>
    <w:rPr>
      <w:sz w:val="18"/>
      <w:szCs w:val="18"/>
    </w:rPr>
  </w:style>
  <w:style w:type="character" w:customStyle="1" w:styleId="14">
    <w:name w:val="页脚 字符"/>
    <w:basedOn w:val="12"/>
    <w:link w:val="5"/>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标题 1 字符"/>
    <w:basedOn w:val="12"/>
    <w:link w:val="2"/>
    <w:qFormat/>
    <w:uiPriority w:val="9"/>
    <w:rPr>
      <w:b/>
      <w:bCs/>
      <w:kern w:val="44"/>
      <w:sz w:val="44"/>
      <w:szCs w:val="44"/>
    </w:rPr>
  </w:style>
  <w:style w:type="paragraph" w:styleId="1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8">
    <w:name w:val="副标题 字符"/>
    <w:basedOn w:val="12"/>
    <w:link w:val="7"/>
    <w:qFormat/>
    <w:uiPriority w:val="11"/>
    <w:rPr>
      <w:rFonts w:eastAsia="宋体" w:asciiTheme="majorHAnsi" w:hAnsiTheme="majorHAnsi" w:cstheme="majorBidi"/>
      <w:b/>
      <w:bCs/>
      <w:kern w:val="28"/>
      <w:sz w:val="32"/>
      <w:szCs w:val="32"/>
    </w:rPr>
  </w:style>
  <w:style w:type="character" w:customStyle="1" w:styleId="19">
    <w:name w:val="标题 2 字符"/>
    <w:basedOn w:val="12"/>
    <w:link w:val="3"/>
    <w:qFormat/>
    <w:uiPriority w:val="9"/>
    <w:rPr>
      <w:rFonts w:asciiTheme="majorHAnsi" w:hAnsiTheme="majorHAnsi" w:eastAsiaTheme="majorEastAsia" w:cstheme="majorBidi"/>
      <w:b/>
      <w:bCs/>
      <w:sz w:val="32"/>
      <w:szCs w:val="32"/>
    </w:rPr>
  </w:style>
  <w:style w:type="character" w:customStyle="1" w:styleId="20">
    <w:name w:val="标题 字符"/>
    <w:basedOn w:val="12"/>
    <w:link w:val="9"/>
    <w:qFormat/>
    <w:uiPriority w:val="10"/>
    <w:rPr>
      <w:rFonts w:eastAsia="宋体" w:asciiTheme="majorHAnsi" w:hAnsiTheme="majorHAnsi" w:cstheme="majorBidi"/>
      <w:b/>
      <w:bCs/>
      <w:sz w:val="32"/>
      <w:szCs w:val="32"/>
    </w:rPr>
  </w:style>
  <w:style w:type="character" w:customStyle="1" w:styleId="21">
    <w:name w:val="批注框文本 字符"/>
    <w:basedOn w:val="12"/>
    <w:link w:val="4"/>
    <w:semiHidden/>
    <w:qFormat/>
    <w:uiPriority w:val="99"/>
    <w:rPr>
      <w:kern w:val="2"/>
      <w:sz w:val="18"/>
      <w:szCs w:val="18"/>
    </w:rPr>
  </w:style>
  <w:style w:type="table" w:customStyle="1" w:styleId="22">
    <w:name w:val="网格型1"/>
    <w:basedOn w:val="10"/>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23">
    <w:name w:val="列出段落"/>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D9D99-0024-4A5A-9F43-C91F208714F5}">
  <ds:schemaRefs/>
</ds:datastoreItem>
</file>

<file path=docProps/app.xml><?xml version="1.0" encoding="utf-8"?>
<Properties xmlns="http://schemas.openxmlformats.org/officeDocument/2006/extended-properties" xmlns:vt="http://schemas.openxmlformats.org/officeDocument/2006/docPropsVTypes">
  <Template>Normal.dotm</Template>
  <Pages>5</Pages>
  <Words>1836</Words>
  <Characters>1885</Characters>
  <Lines>10</Lines>
  <Paragraphs>3</Paragraphs>
  <TotalTime>11</TotalTime>
  <ScaleCrop>false</ScaleCrop>
  <LinksUpToDate>false</LinksUpToDate>
  <CharactersWithSpaces>1917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2017-04-19T03:17:00Z</dcterms:created>
  <dc:creator>789</dc:creator>
  <cp:lastModifiedBy>鹈鴂春分鸣</cp:lastModifiedBy>
  <dcterms:modified xsi:type="dcterms:W3CDTF">2023-04-08T08:54:41Z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763AF6DE28454B39855B145AD3F3470B_12</vt:lpwstr>
  </property>
</Properties>
</file>