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4812" w14:textId="44936E7A" w:rsidR="009F0CDC" w:rsidRDefault="00734FB5">
      <w:r>
        <w:rPr>
          <w:rFonts w:hint="eastAsia"/>
        </w:rPr>
        <w:t>讲稿-中美关系未来趋势展望部分</w:t>
      </w:r>
    </w:p>
    <w:p w14:paraId="7655674B" w14:textId="77777777" w:rsidR="00734FB5" w:rsidRDefault="00734FB5" w:rsidP="00734FB5">
      <w:r>
        <w:t>2022年对于中美两国而言都是特殊的一年。中国共产党即将召开第二十次全国代表大会、美国即将面临中期选举，这些事件都将对中美关系乃至世界局势产生重大、深远的影响。</w:t>
      </w:r>
    </w:p>
    <w:p w14:paraId="57CE9B15" w14:textId="77777777" w:rsidR="00734FB5" w:rsidRDefault="00734FB5" w:rsidP="00734FB5">
      <w:r>
        <w:rPr>
          <w:rFonts w:hint="eastAsia"/>
        </w:rPr>
        <w:t>回顾</w:t>
      </w:r>
      <w:r w:rsidRPr="00DA2A0D">
        <w:rPr>
          <w:rFonts w:hint="eastAsia"/>
        </w:rPr>
        <w:t>拜登上台以来这一年多时间，中美关系发展的状况</w:t>
      </w:r>
      <w:r>
        <w:rPr>
          <w:rFonts w:hint="eastAsia"/>
        </w:rPr>
        <w:t>。</w:t>
      </w:r>
      <w:r w:rsidRPr="00DA2A0D">
        <w:rPr>
          <w:rFonts w:hint="eastAsia"/>
        </w:rPr>
        <w:t>拜登执政后很多政策，比如说中美双方的贸易协定，至今依然没有什么真正的进展，美国也没有要大规模的降低或者取消中国出口美国商品关税的意图。</w:t>
      </w:r>
      <w:r>
        <w:rPr>
          <w:rFonts w:hint="eastAsia"/>
        </w:rPr>
        <w:t>虽然美国迫于自身的通胀压力，希望通过取消对华关税来降低商品零售价格，从而缓解国内通胀，但是对于中国的种种企业却仍然进行不公平地对待。</w:t>
      </w:r>
      <w:r w:rsidRPr="00DA2A0D">
        <w:rPr>
          <w:rFonts w:hint="eastAsia"/>
        </w:rPr>
        <w:t>这些核心的问题不仅仅是没有解决、没有纠错，而且在一些事关中</w:t>
      </w:r>
      <w:proofErr w:type="gramStart"/>
      <w:r w:rsidRPr="00DA2A0D">
        <w:rPr>
          <w:rFonts w:hint="eastAsia"/>
        </w:rPr>
        <w:t>国核心</w:t>
      </w:r>
      <w:proofErr w:type="gramEnd"/>
      <w:r w:rsidRPr="00DA2A0D">
        <w:rPr>
          <w:rFonts w:hint="eastAsia"/>
        </w:rPr>
        <w:t>利益的问题上，拜登政府其实出招还是比较凶狠的，比如新疆问题、香港问题</w:t>
      </w:r>
      <w:r>
        <w:rPr>
          <w:rFonts w:hint="eastAsia"/>
        </w:rPr>
        <w:t>，甚至纵容佩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西访台。新冠疫情也影响了中美之间的交流，</w:t>
      </w:r>
      <w:r w:rsidRPr="0032433F">
        <w:rPr>
          <w:rFonts w:hint="eastAsia"/>
        </w:rPr>
        <w:t>在新冠疫情之前，中美哪怕是官方斗得很厉害，但是民间的商业、文化、教育等各方面的交往渠道密度还是很高的。在</w:t>
      </w:r>
      <w:r w:rsidRPr="0032433F">
        <w:t>19年之前，中美之间每年互相来往的人数都在500万以上，</w:t>
      </w:r>
      <w:r w:rsidRPr="0032433F">
        <w:rPr>
          <w:rFonts w:hint="eastAsia"/>
        </w:rPr>
        <w:t>但是因为新冠疫情，这种交流就被卡断了。</w:t>
      </w:r>
    </w:p>
    <w:p w14:paraId="67020A72" w14:textId="13C5731E" w:rsidR="00734FB5" w:rsidRDefault="00734FB5" w:rsidP="00734FB5">
      <w:r w:rsidRPr="00734FB5">
        <w:rPr>
          <w:rFonts w:hint="eastAsia"/>
        </w:rPr>
        <w:t>要想理解当今中美关系的发展脉络，就要理解美国的内政</w:t>
      </w:r>
      <w:r>
        <w:rPr>
          <w:rFonts w:hint="eastAsia"/>
        </w:rPr>
        <w:t>。美国内政当前还是内部比较分裂的。</w:t>
      </w:r>
      <w:r w:rsidRPr="00734FB5">
        <w:rPr>
          <w:rFonts w:hint="eastAsia"/>
        </w:rPr>
        <w:t>目前的美国“党争”，并不是仅仅民主党与共和党在争，更是金融资本与产业资本在争，也是一场虚拟经济对实体经济的战争。</w:t>
      </w:r>
      <w:r>
        <w:rPr>
          <w:rFonts w:hint="eastAsia"/>
        </w:rPr>
        <w:t>拜登所代表的美国民主党本质纲领就是：资本要压过权力去主导社会资源的分配，进而利用金融手段去牟取暴利</w:t>
      </w:r>
      <w:r>
        <w:rPr>
          <w:rFonts w:hint="eastAsia"/>
        </w:rPr>
        <w:t>，</w:t>
      </w:r>
      <w:r>
        <w:rPr>
          <w:rFonts w:hint="eastAsia"/>
        </w:rPr>
        <w:t>要做到这点第一步就是要控制社会舆论</w:t>
      </w:r>
      <w:r>
        <w:rPr>
          <w:rFonts w:hint="eastAsia"/>
        </w:rPr>
        <w:t>，</w:t>
      </w:r>
      <w:r w:rsidRPr="00734FB5">
        <w:rPr>
          <w:rFonts w:hint="eastAsia"/>
        </w:rPr>
        <w:t>第二步就是利用金融手段牟取暴利。</w:t>
      </w:r>
      <w:r>
        <w:t>这两年以来拜登执政的决策逻辑</w:t>
      </w:r>
      <w:r>
        <w:rPr>
          <w:rFonts w:hint="eastAsia"/>
        </w:rPr>
        <w:t>正是由民主党的逻辑所产生的</w:t>
      </w:r>
      <w:r>
        <w:t>：如果没有华尔街，还要这美利坚做什么。这种全心全意为国际金融资本服务的态度，自然就会惹怒产业资本和美国民众。</w:t>
      </w:r>
      <w:r w:rsidR="0046120F" w:rsidRPr="0046120F">
        <w:rPr>
          <w:rFonts w:hint="eastAsia"/>
        </w:rPr>
        <w:t>美国的民意还是持续的分裂，政党也持续的内斗，也就意味着任何人，包括奥巴马，包括拜登，在移民、医疗等等问题的改革上都是没有办法取得重大突破的。</w:t>
      </w:r>
    </w:p>
    <w:p w14:paraId="18DE0C1C" w14:textId="1A9F7241" w:rsidR="0046120F" w:rsidRPr="00734FB5" w:rsidRDefault="0046120F" w:rsidP="00734FB5">
      <w:pPr>
        <w:rPr>
          <w:rFonts w:hint="eastAsia"/>
        </w:rPr>
      </w:pPr>
      <w:r>
        <w:rPr>
          <w:rFonts w:hint="eastAsia"/>
        </w:rPr>
        <w:t>未来</w:t>
      </w:r>
      <w:r w:rsidRPr="003930BE">
        <w:rPr>
          <w:rFonts w:hint="eastAsia"/>
        </w:rPr>
        <w:t>中美之间的关系绝对</w:t>
      </w:r>
      <w:r>
        <w:rPr>
          <w:rFonts w:hint="eastAsia"/>
        </w:rPr>
        <w:t>不会在短期内改善</w:t>
      </w:r>
      <w:r w:rsidRPr="003930BE">
        <w:rPr>
          <w:rFonts w:hint="eastAsia"/>
        </w:rPr>
        <w:t>，这种局面不是短期的，而是一个中期的，甚至可以说是长期的。</w:t>
      </w:r>
      <w:r>
        <w:rPr>
          <w:rFonts w:hint="eastAsia"/>
        </w:rPr>
        <w:t>中美之间未来</w:t>
      </w:r>
      <w:r w:rsidRPr="003930BE">
        <w:t>也有可能是发生各种规模大小的武装冲突</w:t>
      </w:r>
      <w:r>
        <w:rPr>
          <w:rFonts w:hint="eastAsia"/>
        </w:rPr>
        <w:t>，</w:t>
      </w:r>
      <w:r w:rsidRPr="003930BE">
        <w:t>不一定会发生战争，但是武装冲突的确是有可能出现。</w:t>
      </w:r>
      <w:r>
        <w:rPr>
          <w:rFonts w:hint="eastAsia"/>
        </w:rPr>
        <w:t>但是</w:t>
      </w:r>
      <w:r>
        <w:t>中美之间</w:t>
      </w:r>
      <w:r>
        <w:rPr>
          <w:rFonts w:hint="eastAsia"/>
        </w:rPr>
        <w:t>应该</w:t>
      </w:r>
      <w:r>
        <w:t>不会产生战争。美国跟中国</w:t>
      </w:r>
      <w:r>
        <w:rPr>
          <w:rFonts w:hint="eastAsia"/>
        </w:rPr>
        <w:t>未来</w:t>
      </w:r>
      <w:r>
        <w:t>一定会找到一个台阶，可以达成某种协议</w:t>
      </w:r>
      <w:r>
        <w:rPr>
          <w:rFonts w:hint="eastAsia"/>
        </w:rPr>
        <w:t>，这也</w:t>
      </w:r>
      <w:r>
        <w:t>归功于过去40年全球化的发展，让中美之间的经济、贸易、科技深度捆绑</w:t>
      </w:r>
      <w:r>
        <w:rPr>
          <w:rFonts w:hint="eastAsia"/>
        </w:rPr>
        <w:t>，</w:t>
      </w:r>
      <w:r>
        <w:rPr>
          <w:rFonts w:hint="eastAsia"/>
        </w:rPr>
        <w:t>这是中美关系能够持续缓和的重要因素</w:t>
      </w:r>
      <w:r>
        <w:rPr>
          <w:rFonts w:hint="eastAsia"/>
        </w:rPr>
        <w:t>。</w:t>
      </w:r>
      <w:r w:rsidRPr="0046120F">
        <w:rPr>
          <w:rFonts w:hint="eastAsia"/>
        </w:rPr>
        <w:t>中美关系终归是要好起来的。全球对中美关系也有期望，作为全球的老大和老二，打起来对自己不好、对周边不好、对全球也不好，是不符合全球的利益的。所以最终还是要想办法解决彼此的摩擦、彼此的分歧。</w:t>
      </w:r>
    </w:p>
    <w:sectPr w:rsidR="0046120F" w:rsidRPr="0073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5"/>
    <w:rsid w:val="0046120F"/>
    <w:rsid w:val="00734FB5"/>
    <w:rsid w:val="009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6EE"/>
  <w15:chartTrackingRefBased/>
  <w15:docId w15:val="{141EE7A9-1535-4706-A11E-27DDB1F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岁月 单车</dc:creator>
  <cp:keywords/>
  <dc:description/>
  <cp:lastModifiedBy>岁月 单车</cp:lastModifiedBy>
  <cp:revision>1</cp:revision>
  <dcterms:created xsi:type="dcterms:W3CDTF">2022-11-28T06:51:00Z</dcterms:created>
  <dcterms:modified xsi:type="dcterms:W3CDTF">2022-11-28T07:01:00Z</dcterms:modified>
</cp:coreProperties>
</file>