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B55" w:rsidRPr="00681B55" w:rsidRDefault="00681B55" w:rsidP="00681B55">
      <w:pPr>
        <w:pStyle w:val="1"/>
        <w:rPr>
          <w:rFonts w:ascii="宋体" w:eastAsia="宋体" w:hAnsi="宋体"/>
        </w:rPr>
      </w:pPr>
      <w:r w:rsidRPr="00681B55">
        <w:rPr>
          <w:rFonts w:hint="eastAsia"/>
          <w:shd w:val="clear" w:color="auto" w:fill="FFFFFF"/>
        </w:rPr>
        <w:t>一个典型的大型互联网应用系统使用了哪些技术方案和手段，主要解决什么问题？请列举描述。</w:t>
      </w:r>
    </w:p>
    <w:p w:rsidR="00CD749E" w:rsidRDefault="00681B55" w:rsidP="00681B55">
      <w:pPr>
        <w:pStyle w:val="2"/>
      </w:pPr>
      <w:r>
        <w:rPr>
          <w:rFonts w:hint="eastAsia"/>
        </w:rPr>
        <w:t>前端方面</w:t>
      </w:r>
    </w:p>
    <w:p w:rsidR="00681B55" w:rsidRDefault="00681B55" w:rsidP="006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CDN加速</w:t>
      </w:r>
    </w:p>
    <w:p w:rsidR="00681B55" w:rsidRPr="00681B55" w:rsidRDefault="00681B55" w:rsidP="00681B55">
      <w:pPr>
        <w:widowControl/>
        <w:ind w:left="420"/>
        <w:jc w:val="left"/>
        <w:rPr>
          <w:rFonts w:ascii="宋体" w:eastAsia="宋体" w:hAnsi="宋体" w:cs="宋体" w:hint="eastAsia"/>
          <w:kern w:val="0"/>
        </w:rPr>
      </w:pPr>
      <w:r w:rsidRPr="00681B55">
        <w:rPr>
          <w:rFonts w:hint="eastAsia"/>
        </w:rPr>
        <w:t>CDN能够缓存的内容主要是静态资源，如图片，文件、CSS、脚本文件、静态网页，通过将这些静态资源缓存在CDN上，极大改善网页的打开速度</w:t>
      </w:r>
    </w:p>
    <w:p w:rsidR="00681B55" w:rsidRDefault="00681B55" w:rsidP="006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浏览器优化</w:t>
      </w:r>
    </w:p>
    <w:p w:rsidR="00681B55" w:rsidRDefault="00681B55" w:rsidP="00681B55">
      <w:pPr>
        <w:pStyle w:val="a3"/>
        <w:ind w:left="420" w:firstLineChars="0" w:firstLine="0"/>
      </w:pPr>
      <w:r>
        <w:rPr>
          <w:rFonts w:hint="eastAsia"/>
        </w:rPr>
        <w:t>使用浏览器的本地缓存、压缩技术等手段可以对浏览器访问进行优化</w:t>
      </w:r>
    </w:p>
    <w:p w:rsidR="00681B55" w:rsidRDefault="00681B55" w:rsidP="006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反向代理</w:t>
      </w:r>
    </w:p>
    <w:p w:rsidR="00681B55" w:rsidRDefault="00681B55" w:rsidP="00681B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反向代理可以将请求分发给相对空闲的服务器上，从而实现负载均衡；也可以配置web缓存，从而加速访问静态资源的响应速度</w:t>
      </w:r>
    </w:p>
    <w:p w:rsidR="00681B55" w:rsidRDefault="00681B55" w:rsidP="006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动静分离</w:t>
      </w:r>
    </w:p>
    <w:p w:rsidR="00681B55" w:rsidRDefault="00681B55" w:rsidP="00681B55">
      <w:pPr>
        <w:pStyle w:val="a3"/>
        <w:ind w:left="420" w:firstLineChars="0" w:firstLine="0"/>
      </w:pPr>
      <w:r>
        <w:rPr>
          <w:rFonts w:hint="eastAsia"/>
        </w:rPr>
        <w:t>通过将静态资源分离开，从而使用CDN、反向代理等的方式将静态资源进行缓存，从而提高页面响应速度</w:t>
      </w:r>
    </w:p>
    <w:p w:rsidR="00681B55" w:rsidRDefault="00681B55" w:rsidP="00681B55">
      <w:pPr>
        <w:pStyle w:val="2"/>
      </w:pPr>
      <w:r>
        <w:rPr>
          <w:rFonts w:hint="eastAsia"/>
        </w:rPr>
        <w:t>应用服务器</w:t>
      </w:r>
    </w:p>
    <w:p w:rsidR="00681B55" w:rsidRDefault="00681B55" w:rsidP="006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微服务化拆分</w:t>
      </w:r>
    </w:p>
    <w:p w:rsidR="00681B55" w:rsidRPr="00681B55" w:rsidRDefault="00681B55" w:rsidP="00681B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将业务进行拆分，从而将单一的应用程序拆分成单个独立的服务，</w:t>
      </w:r>
      <w:r w:rsidRPr="00681B55">
        <w:t>服务之间互相协调、互相配合，为用户提供最终价值</w:t>
      </w:r>
      <w:r>
        <w:rPr>
          <w:rFonts w:hint="eastAsia"/>
        </w:rPr>
        <w:t>。每个服务都是独立的单元，可</w:t>
      </w:r>
      <w:r>
        <w:rPr>
          <w:rFonts w:hint="eastAsia"/>
        </w:rPr>
        <w:lastRenderedPageBreak/>
        <w:t>以进行独立的开发、测试和部署</w:t>
      </w:r>
    </w:p>
    <w:p w:rsidR="00681B55" w:rsidRDefault="00681B55" w:rsidP="006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分布式缓存</w:t>
      </w:r>
    </w:p>
    <w:p w:rsidR="00681B55" w:rsidRDefault="00681B55" w:rsidP="00681B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将一些热点数据、经常使用到的数据存入缓存中，从而减少数据库的部分压力，提高系统的响应能力</w:t>
      </w:r>
    </w:p>
    <w:p w:rsidR="00681B55" w:rsidRDefault="00681B55" w:rsidP="006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消息队列</w:t>
      </w:r>
    </w:p>
    <w:p w:rsidR="00681B55" w:rsidRDefault="00681B55" w:rsidP="00681B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消息队列可以使用服务间调用异步化，同时也能起到一定的消费作用，避免在高并发的场景下服务瞬间被打死。</w:t>
      </w:r>
    </w:p>
    <w:p w:rsidR="00681B55" w:rsidRDefault="00681B55" w:rsidP="00681B55">
      <w:pPr>
        <w:pStyle w:val="2"/>
      </w:pPr>
      <w:r>
        <w:rPr>
          <w:rFonts w:hint="eastAsia"/>
        </w:rPr>
        <w:t>数据存储</w:t>
      </w:r>
    </w:p>
    <w:p w:rsidR="00681B55" w:rsidRDefault="00681B55" w:rsidP="00681B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读写分离</w:t>
      </w:r>
    </w:p>
    <w:p w:rsidR="00681B55" w:rsidRDefault="00681B55" w:rsidP="00681B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通过对数据库的读写分离缓解面对海量数据时数据库的压力，并通过集群部署，对数据进行冗余备份，从而降低数据丢失的风险，提高性能和可用性</w:t>
      </w:r>
    </w:p>
    <w:p w:rsidR="00681B55" w:rsidRDefault="00681B55" w:rsidP="00681B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分库分表</w:t>
      </w:r>
    </w:p>
    <w:p w:rsidR="00681B55" w:rsidRDefault="00681B55" w:rsidP="00681B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将同一个数据库分散到不同服务器上进行存储，可以存储更大数据量的数据，同时也提高了可用性</w:t>
      </w:r>
    </w:p>
    <w:p w:rsidR="00681B55" w:rsidRPr="00681B55" w:rsidRDefault="00681B55" w:rsidP="00681B5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NOSQL数据库</w:t>
      </w:r>
    </w:p>
    <w:p w:rsidR="00681B55" w:rsidRPr="00681B55" w:rsidRDefault="00681B55" w:rsidP="00681B55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 w:rsidRPr="00681B55">
        <w:rPr>
          <w:rFonts w:ascii="PingFang SC" w:eastAsia="PingFang SC" w:hAnsi="PingFang SC" w:cs="宋体" w:hint="eastAsia"/>
          <w:color w:val="353535"/>
          <w:kern w:val="0"/>
          <w:shd w:val="clear" w:color="auto" w:fill="FFFFFF"/>
        </w:rPr>
        <w:t>NoSQL有灵活的数据模型等优点</w:t>
      </w:r>
      <w:r>
        <w:rPr>
          <w:rFonts w:ascii="PingFang SC" w:eastAsia="PingFang SC" w:hAnsi="PingFang SC" w:cs="宋体" w:hint="eastAsia"/>
          <w:color w:val="353535"/>
          <w:kern w:val="0"/>
          <w:shd w:val="clear" w:color="auto" w:fill="FFFFFF"/>
        </w:rPr>
        <w:t>，提高系统响应速度</w:t>
      </w:r>
    </w:p>
    <w:p w:rsidR="00681B55" w:rsidRDefault="00681B55" w:rsidP="00681B55">
      <w:pPr>
        <w:pStyle w:val="2"/>
      </w:pPr>
      <w:r>
        <w:rPr>
          <w:rFonts w:hint="eastAsia"/>
        </w:rPr>
        <w:t>运维与安全</w:t>
      </w:r>
    </w:p>
    <w:p w:rsidR="00681B55" w:rsidRDefault="00681B55" w:rsidP="00681B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使用运维监控</w:t>
      </w:r>
    </w:p>
    <w:p w:rsidR="00681B55" w:rsidRPr="00681B55" w:rsidRDefault="00681B55" w:rsidP="00681B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比如使用普罗米修斯对服务器、数据库、微服务等进行监控预警，从而可以提前预制风险，减少损失。</w:t>
      </w:r>
    </w:p>
    <w:sectPr w:rsidR="00681B55" w:rsidRPr="00681B55" w:rsidSect="00080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D04D2"/>
    <w:multiLevelType w:val="hybridMultilevel"/>
    <w:tmpl w:val="989AE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0C7515"/>
    <w:multiLevelType w:val="hybridMultilevel"/>
    <w:tmpl w:val="78221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96"/>
    <w:rsid w:val="00080840"/>
    <w:rsid w:val="00150D96"/>
    <w:rsid w:val="00681B55"/>
    <w:rsid w:val="00C13DD7"/>
    <w:rsid w:val="00C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2B07"/>
  <w15:chartTrackingRefBased/>
  <w15:docId w15:val="{A843A4BB-7F7A-C04B-868A-215916A3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B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1B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1B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81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2020-11-15T03:21:00Z</dcterms:created>
  <dcterms:modified xsi:type="dcterms:W3CDTF">2020-11-15T05:09:00Z</dcterms:modified>
</cp:coreProperties>
</file>