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65F3" w14:textId="77777777" w:rsidR="000D667A" w:rsidRDefault="00570E7D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sz w:val="44"/>
        </w:rPr>
        <w:t>善新贷客户关键信息调查报告</w:t>
      </w:r>
    </w:p>
    <w:p w14:paraId="2B0DEC6D" w14:textId="77777777" w:rsidR="000D667A" w:rsidRDefault="000D667A">
      <w:pPr>
        <w:rPr>
          <w:rFonts w:hint="eastAsia"/>
        </w:rPr>
      </w:pPr>
    </w:p>
    <w:p w14:paraId="5033E09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一、企业基本信息</w:t>
      </w:r>
    </w:p>
    <w:p w14:paraId="0A9F2FCA" w14:textId="75987014" w:rsidR="000D667A" w:rsidRPr="001D75DE" w:rsidRDefault="00570E7D">
      <w:pPr>
        <w:rPr>
          <w:rFonts w:ascii="仿宋" w:eastAsia="仿宋" w:hAnsi="仿宋" w:hint="eastAsia"/>
          <w:sz w:val="30"/>
          <w:szCs w:val="30"/>
        </w:rPr>
      </w:pPr>
      <w:r w:rsidRPr="001D75DE">
        <w:rPr>
          <w:rFonts w:ascii="仿宋" w:eastAsia="仿宋" w:hAnsi="仿宋" w:cs="微软雅黑"/>
          <w:sz w:val="30"/>
          <w:szCs w:val="30"/>
        </w:rPr>
        <w:t>{{</w:t>
      </w:r>
      <w:proofErr w:type="spellStart"/>
      <w:r w:rsidRPr="001D75DE">
        <w:rPr>
          <w:rFonts w:ascii="仿宋" w:eastAsia="仿宋" w:hAnsi="仿宋" w:cs="微软雅黑"/>
          <w:sz w:val="30"/>
          <w:szCs w:val="30"/>
        </w:rPr>
        <w:t>act_cntlr_nm</w:t>
      </w:r>
      <w:proofErr w:type="spellEnd"/>
      <w:r w:rsidRPr="001D75DE">
        <w:rPr>
          <w:rFonts w:ascii="仿宋" w:eastAsia="仿宋" w:hAnsi="仿宋" w:cs="微软雅黑"/>
          <w:sz w:val="30"/>
          <w:szCs w:val="30"/>
        </w:rPr>
        <w:t>}}</w:t>
      </w:r>
    </w:p>
    <w:p w14:paraId="24CD41E7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profile_main_business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811FE6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profile_downstream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274F53B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profile_highlights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4BB2CFF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profile_patent_application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5E3475CF" w14:textId="77777777" w:rsidR="000D667A" w:rsidRDefault="000D667A">
      <w:pPr>
        <w:rPr>
          <w:rFonts w:hint="eastAsia"/>
        </w:rPr>
      </w:pPr>
    </w:p>
    <w:p w14:paraId="1D985C98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二、商业计划书提取文本</w:t>
      </w:r>
    </w:p>
    <w:p w14:paraId="7924F740" w14:textId="77777777" w:rsidR="000D667A" w:rsidRDefault="000D667A">
      <w:pPr>
        <w:rPr>
          <w:rFonts w:hint="eastAsia"/>
        </w:rPr>
      </w:pPr>
    </w:p>
    <w:p w14:paraId="1A2E4FC2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dib_director_keyresume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7DB6828A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dib_manage_business_overview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66A69A9B" w14:textId="77777777" w:rsidR="000D667A" w:rsidRDefault="000D667A">
      <w:pPr>
        <w:rPr>
          <w:rFonts w:hint="eastAsia"/>
        </w:rPr>
      </w:pPr>
    </w:p>
    <w:p w14:paraId="20861210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三、资产负债表关键科目</w:t>
      </w:r>
    </w:p>
    <w:p w14:paraId="526FBCEA" w14:textId="77777777" w:rsidR="000D667A" w:rsidRDefault="000D667A">
      <w:pPr>
        <w:rPr>
          <w:rFonts w:hint="eastAsia"/>
        </w:rPr>
      </w:pPr>
    </w:p>
    <w:p w14:paraId="23AF335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balance_sheet_key_items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1350DA96" w14:textId="77777777" w:rsidR="000D667A" w:rsidRDefault="000D667A">
      <w:pPr>
        <w:rPr>
          <w:rFonts w:hint="eastAsia"/>
        </w:rPr>
      </w:pPr>
    </w:p>
    <w:p w14:paraId="1FDE6165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四、利润表关键科目</w:t>
      </w:r>
    </w:p>
    <w:p w14:paraId="314B1C4F" w14:textId="77777777" w:rsidR="000D667A" w:rsidRDefault="000D667A">
      <w:pPr>
        <w:rPr>
          <w:rFonts w:hint="eastAsia"/>
        </w:rPr>
      </w:pPr>
    </w:p>
    <w:p w14:paraId="2989DA84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profit_sheet_key_items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p w14:paraId="3B9DCF6E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b/>
          <w:color w:val="1F4E79"/>
          <w:sz w:val="28"/>
        </w:rPr>
        <w:t>五、异常财务数据说明</w:t>
      </w:r>
    </w:p>
    <w:p w14:paraId="237A08E5" w14:textId="77777777" w:rsidR="000D667A" w:rsidRDefault="000D667A">
      <w:pPr>
        <w:rPr>
          <w:rFonts w:hint="eastAsia"/>
        </w:rPr>
      </w:pPr>
    </w:p>
    <w:p w14:paraId="2A09FC3A" w14:textId="77777777" w:rsidR="000D667A" w:rsidRDefault="00570E7D">
      <w:pPr>
        <w:rPr>
          <w:rFonts w:hint="eastAsia"/>
        </w:rPr>
      </w:pPr>
      <w:r>
        <w:rPr>
          <w:rFonts w:ascii="微软雅黑" w:eastAsia="微软雅黑" w:hAnsi="微软雅黑" w:cs="微软雅黑"/>
          <w:sz w:val="20"/>
        </w:rPr>
        <w:t>{{</w:t>
      </w:r>
      <w:proofErr w:type="spellStart"/>
      <w:r>
        <w:rPr>
          <w:rFonts w:ascii="微软雅黑" w:eastAsia="微软雅黑" w:hAnsi="微软雅黑" w:cs="微软雅黑"/>
          <w:sz w:val="20"/>
        </w:rPr>
        <w:t>abnormal_finance_description</w:t>
      </w:r>
      <w:proofErr w:type="spellEnd"/>
      <w:r>
        <w:rPr>
          <w:rFonts w:ascii="微软雅黑" w:eastAsia="微软雅黑" w:hAnsi="微软雅黑" w:cs="微软雅黑"/>
          <w:sz w:val="20"/>
        </w:rPr>
        <w:t>}}</w:t>
      </w:r>
    </w:p>
    <w:sectPr w:rsidR="000D6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67A"/>
    <w:rsid w:val="000C63CE"/>
    <w:rsid w:val="000D667A"/>
    <w:rsid w:val="001D75DE"/>
    <w:rsid w:val="002013DA"/>
    <w:rsid w:val="00233B96"/>
    <w:rsid w:val="00325ACE"/>
    <w:rsid w:val="004D20F5"/>
    <w:rsid w:val="00570E7D"/>
    <w:rsid w:val="00965880"/>
    <w:rsid w:val="00A72294"/>
    <w:rsid w:val="00AB2471"/>
    <w:rsid w:val="00AF0EED"/>
    <w:rsid w:val="00DF373A"/>
    <w:rsid w:val="00F30FC1"/>
    <w:rsid w:val="00F6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2A67"/>
  <w15:docId w15:val="{818AD0DA-435F-42F4-A895-576A8E94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0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豪泉 邱</cp:lastModifiedBy>
  <cp:revision>10</cp:revision>
  <dcterms:created xsi:type="dcterms:W3CDTF">2026-07-28T01:56:00Z</dcterms:created>
  <dcterms:modified xsi:type="dcterms:W3CDTF">2026-10-10T01:57:00Z</dcterms:modified>
</cp:coreProperties>
</file>