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  <w:rFonts w:ascii="微软雅黑" w:hAnsi="微软雅黑" w:cs="微软雅黑" w:eastAsia="微软雅黑"/>
        </w:rPr>
        <w:t>企业信息报告</w:t>
      </w:r>
    </w:p>
    <w:p/>
    <w:p>
      <w:r>
        <w:rPr>
          <w:b w:val="on"/>
          <w:sz w:val="28"/>
          <w:rFonts w:ascii="微软雅黑" w:hAnsi="微软雅黑" w:cs="微软雅黑" w:eastAsia="微软雅黑"/>
          <w:color w:val="1F4E79"/>
        </w:rPr>
        <w:t>一、企业基本信息</w:t>
      </w:r>
    </w:p>
    <w:p/>
    <w:p>
      <w:r>
        <w:rPr>
          <w:sz w:val="20"/>
          <w:rFonts w:ascii="微软雅黑" w:hAnsi="微软雅黑" w:cs="微软雅黑" w:eastAsia="微软雅黑"/>
        </w:rPr>
        <w:t>{{cst_nm}}</w:t>
      </w:r>
    </w:p>
    <w:p>
      <w:r>
        <w:rPr>
          <w:sz w:val="20"/>
          <w:rFonts w:ascii="微软雅黑" w:hAnsi="微软雅黑" w:cs="微软雅黑" w:eastAsia="微软雅黑"/>
        </w:rPr>
        <w:t>{{credit_code}}</w:t>
      </w:r>
    </w:p>
    <w:p>
      <w:r>
        <w:rPr>
          <w:sz w:val="20"/>
          <w:rFonts w:ascii="微软雅黑" w:hAnsi="微软雅黑" w:cs="微软雅黑" w:eastAsia="微软雅黑"/>
        </w:rPr>
        <w:t>{{fd_dt}}</w:t>
      </w:r>
    </w:p>
    <w:p>
      <w:r>
        <w:rPr>
          <w:sz w:val="20"/>
          <w:rFonts w:ascii="微软雅黑" w:hAnsi="微软雅黑" w:cs="微软雅黑" w:eastAsia="微软雅黑"/>
        </w:rPr>
        <w:t>{{lgl_rprs_nm}}</w:t>
      </w:r>
    </w:p>
    <w:p>
      <w:r>
        <w:rPr>
          <w:sz w:val="20"/>
          <w:rFonts w:ascii="微软雅黑" w:hAnsi="微软雅黑" w:cs="微软雅黑" w:eastAsia="微软雅黑"/>
        </w:rPr>
        <w:t>{{act_cntlr_nm}}</w:t>
      </w:r>
    </w:p>
    <w:p>
      <w:r>
        <w:rPr>
          <w:sz w:val="20"/>
          <w:rFonts w:ascii="微软雅黑" w:hAnsi="微软雅黑" w:cs="微软雅黑" w:eastAsia="微软雅黑"/>
        </w:rPr>
        <w:t>{{rgst_cpamt}}</w:t>
      </w:r>
    </w:p>
    <w:p>
      <w:r>
        <w:rPr>
          <w:sz w:val="20"/>
          <w:rFonts w:ascii="微软雅黑" w:hAnsi="微软雅黑" w:cs="微软雅黑" w:eastAsia="微软雅黑"/>
        </w:rPr>
        <w:t>{{arcptl_cpamt}}</w:t>
      </w:r>
    </w:p>
    <w:p>
      <w:r>
        <w:rPr>
          <w:sz w:val="20"/>
          <w:rFonts w:ascii="微软雅黑" w:hAnsi="微软雅黑" w:cs="微软雅黑" w:eastAsia="微软雅黑"/>
        </w:rPr>
        <w:t>{{cpct_tpcd}}</w:t>
      </w:r>
    </w:p>
    <w:p>
      <w:r>
        <w:rPr>
          <w:sz w:val="20"/>
          <w:rFonts w:ascii="微软雅黑" w:hAnsi="微软雅黑" w:cs="微软雅黑" w:eastAsia="微软雅黑"/>
        </w:rPr>
        <w:t>{{entp_sz_cd}}</w:t>
      </w:r>
    </w:p>
    <w:p>
      <w:r>
        <w:rPr>
          <w:sz w:val="20"/>
          <w:rFonts w:ascii="微软雅黑" w:hAnsi="微软雅黑" w:cs="微软雅黑" w:eastAsia="微软雅黑"/>
        </w:rPr>
        <w:t>{{entp_bliy}}</w:t>
      </w:r>
    </w:p>
    <w:p>
      <w:r>
        <w:rPr>
          <w:sz w:val="20"/>
          <w:rFonts w:ascii="微软雅黑" w:hAnsi="微软雅黑" w:cs="微软雅黑" w:eastAsia="微软雅黑"/>
        </w:rPr>
        <w:t>{{dtl_adr}}</w:t>
      </w:r>
    </w:p>
    <w:p>
      <w:r>
        <w:rPr>
          <w:sz w:val="20"/>
          <w:rFonts w:ascii="微软雅黑" w:hAnsi="微软雅黑" w:cs="微软雅黑" w:eastAsia="微软雅黑"/>
        </w:rPr>
        <w:t>{{org_oprt_scop_dsc}}</w:t>
      </w:r>
    </w:p>
    <w:p>
      <w:r>
        <w:rPr>
          <w:sz w:val="20"/>
          <w:rFonts w:ascii="微软雅黑" w:hAnsi="微软雅黑" w:cs="微软雅黑" w:eastAsia="微软雅黑"/>
        </w:rPr>
        <w:t>{{tech_tag}}</w:t>
      </w:r>
    </w:p>
    <w:p>
      <w:r>
        <w:rPr>
          <w:sz w:val="20"/>
          <w:rFonts w:ascii="微软雅黑" w:hAnsi="微软雅黑" w:cs="微软雅黑" w:eastAsia="微软雅黑"/>
        </w:rPr>
        <w:t>{{tech_flow}}</w:t>
      </w:r>
    </w:p>
    <w:p>
      <w:r>
        <w:rPr>
          <w:sz w:val="20"/>
          <w:rFonts w:ascii="微软雅黑" w:hAnsi="微软雅黑" w:cs="微软雅黑" w:eastAsia="微软雅黑"/>
        </w:rPr>
        <w:t>{{kc_score}}</w:t>
      </w:r>
    </w:p>
    <w:p>
      <w:r>
        <w:rPr>
          <w:sz w:val="20"/>
          <w:rFonts w:ascii="微软雅黑" w:hAnsi="微软雅黑" w:cs="微软雅黑" w:eastAsia="微软雅黑"/>
        </w:rPr>
        <w:t>{{entp_ptnt_num}}</w:t>
      </w:r>
    </w:p>
    <w:p>
      <w:r>
        <w:rPr>
          <w:sz w:val="20"/>
          <w:rFonts w:ascii="微软雅黑" w:hAnsi="微软雅黑" w:cs="微软雅黑" w:eastAsia="微软雅黑"/>
        </w:rPr>
        <w:t>{{entp_prct_new_tp_ptnt_num}}</w:t>
      </w:r>
    </w:p>
    <w:p>
      <w:r>
        <w:rPr>
          <w:sz w:val="20"/>
          <w:rFonts w:ascii="微软雅黑" w:hAnsi="微软雅黑" w:cs="微软雅黑" w:eastAsia="微软雅黑"/>
        </w:rPr>
        <w:t>{{entp_ivt_ptnt_num}}</w:t>
      </w:r>
    </w:p>
    <w:p>
      <w:r>
        <w:rPr>
          <w:sz w:val="20"/>
          <w:rFonts w:ascii="微软雅黑" w:hAnsi="微软雅黑" w:cs="微软雅黑" w:eastAsia="微软雅黑"/>
        </w:rPr>
        <w:t>{{clst_5yr_inn_rs_wcopr_num}}</w:t>
      </w:r>
    </w:p>
    <w:p>
      <w:r>
        <w:rPr>
          <w:sz w:val="20"/>
          <w:rFonts w:ascii="微软雅黑" w:hAnsi="微软雅黑" w:cs="微软雅黑" w:eastAsia="微软雅黑"/>
        </w:rPr>
        <w:t>{{if_loan}}</w:t>
      </w:r>
    </w:p>
    <w:p>
      <w:r>
        <w:rPr>
          <w:sz w:val="20"/>
          <w:rFonts w:ascii="微软雅黑" w:hAnsi="微软雅黑" w:cs="微软雅黑" w:eastAsia="微软雅黑"/>
        </w:rPr>
        <w:t>{{product_name}}</w:t>
      </w:r>
    </w:p>
    <w:p>
      <w:r>
        <w:rPr>
          <w:sz w:val="20"/>
          <w:rFonts w:ascii="微软雅黑" w:hAnsi="微软雅黑" w:cs="微软雅黑" w:eastAsia="微软雅黑"/>
        </w:rPr>
        <w:t>{{loan_amount}}</w:t>
      </w:r>
    </w:p>
    <w:p>
      <w:r>
        <w:rPr>
          <w:sz w:val="20"/>
          <w:rFonts w:ascii="微软雅黑" w:hAnsi="微软雅黑" w:cs="微软雅黑" w:eastAsia="微软雅黑"/>
        </w:rPr>
        <w:t>{{loan_term}}</w:t>
      </w:r>
    </w:p>
    <w:p>
      <w:r>
        <w:rPr>
          <w:sz w:val="20"/>
          <w:rFonts w:ascii="微软雅黑" w:hAnsi="微软雅黑" w:cs="微软雅黑" w:eastAsia="微软雅黑"/>
        </w:rPr>
        <w:t>{{loan_balance}}</w:t>
      </w:r>
    </w:p>
    <w:p>
      <w:r>
        <w:rPr>
          <w:sz w:val="20"/>
          <w:rFonts w:ascii="微软雅黑" w:hAnsi="微软雅黑" w:cs="微软雅黑" w:eastAsia="微软雅黑"/>
        </w:rPr>
        <w:t>{{dep_bal}}</w:t>
      </w:r>
    </w:p>
    <w:p>
      <w:r>
        <w:rPr>
          <w:sz w:val="20"/>
          <w:rFonts w:ascii="微软雅黑" w:hAnsi="微软雅黑" w:cs="微软雅黑" w:eastAsia="微软雅黑"/>
        </w:rPr>
        <w:t>{{dep_bal_dt}}</w:t>
      </w:r>
    </w:p>
    <w:p>
      <w:r>
        <w:rPr>
          <w:sz w:val="20"/>
          <w:rFonts w:ascii="微软雅黑" w:hAnsi="微软雅黑" w:cs="微软雅黑" w:eastAsia="微软雅黑"/>
        </w:rPr>
        <w:t>{{dep_aadbal}}</w:t>
      </w:r>
    </w:p>
    <w:p>
      <w:r>
        <w:rPr>
          <w:sz w:val="20"/>
          <w:rFonts w:ascii="微软雅黑" w:hAnsi="微软雅黑" w:cs="微软雅黑" w:eastAsia="微软雅黑"/>
        </w:rPr>
        <w:t>{{acc_start_dt}}</w:t>
      </w:r>
    </w:p>
    <w:p>
      <w:r>
        <w:rPr>
          <w:sz w:val="20"/>
          <w:rFonts w:ascii="微软雅黑" w:hAnsi="微软雅黑" w:cs="微软雅黑" w:eastAsia="微软雅黑"/>
        </w:rPr>
        <w:t>{{acc_type}}</w:t>
      </w:r>
    </w:p>
    <w:p>
      <w:r>
        <w:rPr>
          <w:sz w:val="20"/>
          <w:rFonts w:ascii="微软雅黑" w:hAnsi="微软雅黑" w:cs="微软雅黑" w:eastAsia="微软雅黑"/>
        </w:rPr>
        <w:t>{{isug_pnum}}</w:t>
      </w:r>
    </w:p>
    <w:p>
      <w:r>
        <w:rPr>
          <w:sz w:val="20"/>
          <w:rFonts w:ascii="微软雅黑" w:hAnsi="微软雅黑" w:cs="微软雅黑" w:eastAsia="微软雅黑"/>
        </w:rPr>
        <w:t>{{avg_12_isug_amt}}</w:t>
      </w:r>
    </w:p>
    <w:p>
      <w:r>
        <w:rPr>
          <w:sz w:val="20"/>
          <w:rFonts w:ascii="微软雅黑" w:hAnsi="微软雅黑" w:cs="微软雅黑" w:eastAsia="微软雅黑"/>
        </w:rPr>
        <w:t>{{if_yuqi}}</w:t>
      </w:r>
    </w:p>
    <w:p>
      <w:r>
        <w:rPr>
          <w:sz w:val="20"/>
          <w:rFonts w:ascii="微软雅黑" w:hAnsi="微软雅黑" w:cs="微软雅黑" w:eastAsia="微软雅黑"/>
        </w:rPr>
        <w:t>{{ltgtrltd_ind}}</w:t>
      </w:r>
    </w:p>
    <w:p>
      <w:r>
        <w:rPr>
          <w:sz w:val="20"/>
          <w:rFonts w:ascii="微软雅黑" w:hAnsi="微软雅黑" w:cs="微软雅黑" w:eastAsia="微软雅黑"/>
        </w:rPr>
        <w:t>{{if_rad_alarm}}</w:t>
      </w:r>
    </w:p>
    <w:p/>
    <w:p>
      <w:r>
        <w:rPr>
          <w:b w:val="on"/>
          <w:sz w:val="28"/>
          <w:rFonts w:ascii="微软雅黑" w:hAnsi="微软雅黑" w:cs="微软雅黑" w:eastAsia="微软雅黑"/>
          <w:color w:val="1F4E79"/>
        </w:rPr>
        <w:t>二、资产负债表关键科目</w:t>
      </w:r>
    </w:p>
    <w:p/>
    <w:p>
      <w:r>
        <w:rPr>
          <w:sz w:val="20"/>
          <w:rFonts w:ascii="微软雅黑" w:hAnsi="微软雅黑" w:cs="微软雅黑" w:eastAsia="微软雅黑"/>
        </w:rPr>
        <w:t>{{资产负债表关键科目}}</w:t>
      </w:r>
    </w:p>
    <w:p/>
    <w:p>
      <w:r>
        <w:rPr>
          <w:b w:val="on"/>
          <w:sz w:val="28"/>
          <w:rFonts w:ascii="微软雅黑" w:hAnsi="微软雅黑" w:cs="微软雅黑" w:eastAsia="微软雅黑"/>
          <w:color w:val="1F4E79"/>
        </w:rPr>
        <w:t>三、利润表关键科目</w:t>
      </w:r>
    </w:p>
    <w:p/>
    <w:p>
      <w:r>
        <w:rPr>
          <w:sz w:val="20"/>
          <w:rFonts w:ascii="微软雅黑" w:hAnsi="微软雅黑" w:cs="微软雅黑" w:eastAsia="微软雅黑"/>
        </w:rPr>
        <w:t>{{利润表关键科目}}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2026-07-19T15:27:55Z</dcterms:created>
  <dc:creator>Apache POI</dc:creator>
</cp:coreProperties>
</file>