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dfc542722f448c" /><Relationship Type="http://schemas.openxmlformats.org/officeDocument/2006/relationships/extended-properties" Target="/docProps/app.xml" Id="Raa169f05e6b042d7" /><Relationship Type="http://schemas.openxmlformats.org/officeDocument/2006/relationships/custom-properties" Target="/docProps/custom.xml" Id="R07e6ea6e097042ed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01156f25caa407f" /><Relationship Type="http://schemas.openxmlformats.org/officeDocument/2006/relationships/theme" Target="/word/theme/theme1.xml" Id="Rd9bc879bc89e47f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/>
</file>