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514db8909411b" /><Relationship Type="http://schemas.openxmlformats.org/officeDocument/2006/relationships/extended-properties" Target="/docProps/app.xml" Id="R36dec57bd03b4d0d" /><Relationship Type="http://schemas.openxmlformats.org/officeDocument/2006/relationships/custom-properties" Target="/docProps/custom.xml" Id="R86e0cc84be9d4b0b" /><Relationship Type="http://schemas.openxmlformats.org/package/2006/relationships/metadata/core-properties" Target="/package/services/metadata/core-properties/e2bf29fded6844b9a77ec2df5976f9b5.psmdcp" Id="R7c85b86bafd74293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1000028</ap:TotalTime>
  <ap:Paragraphs>1000027</ap:Paragraphs>
  <ap:Lines>1000026</ap:Lines>
  <ap:CharactersWithSpaces>1000025</ap:CharactersWithSpaces>
  <ap:Characters>1000024</ap:Characters>
  <ap:Words>1000023</ap:Words>
  <ap:Pages>1000022</ap:Pages>
  <ap:AppVersion>ApplicationVersion21</ap:AppVersion>
  <ap:Application>Application20</ap:Application>
  <ap:PresentationFormat>PresentationFormat19</ap:PresentationFormat>
  <ap:Company>Company18</ap:Company>
  <ap:Manager>Manager17</ap:Manager>
  <ap:Template>Template16</ap:Template>
  <ap:HyperlinkBase>HyperlinkBase15</ap:HyperlinkBase>
  <ap:HyperlinksChanged>False</ap:HyperlinksChanged>
  <ap:LinksUpToDate>True</ap:LinksUpToDate>
  <ap:SharedDoc>False</ap:SharedDoc>
  <ap:ScaleCrop>True</ap:ScaleCrop>
  <ap:DocSecurity>1000014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