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5862d2ac934056" /><Relationship Type="http://schemas.openxmlformats.org/officeDocument/2006/relationships/extended-properties" Target="/docProps/app.xml" Id="R80c9ea05345d41fe" /><Relationship Type="http://schemas.openxmlformats.org/package/2006/relationships/metadata/core-properties" Target="/package/services/metadata/core-properties/60b46c4412724dfe93264629fdb9d384.psmdcp" Id="R1fd150241b2c4723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8</ap:TotalTime>
  <ap:Paragraphs>1</ap:Paragraphs>
  <ap:Lines>1</ap:Lines>
  <ap:CharactersWithSpaces>62</ap:CharactersWithSpaces>
  <ap:Characters>54</ap:Characters>
  <ap:Words>9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