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044205e8e14890" /><Relationship Type="http://schemas.openxmlformats.org/officeDocument/2006/relationships/extended-properties" Target="/docProps/app.xml" Id="Ra347c931aae6468e" /><Relationship Type="http://schemas.openxmlformats.org/package/2006/relationships/metadata/core-properties" Target="/package/services/metadata/core-properties/f06e13a9c1ae4577864fbdba81f5cc08.psmdcp" Id="R7d685c9f6365410a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53</ap:Words>
  <ap:TotalTime>37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1</ap:Pages>
  <ap:LinksUpToDate>False</ap:LinksUpToDate>
  <ap:Lines>2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373</ap:CharactersWithSpaces>
  <ap:Characters>321</ap:Characters>
  <ap:AppVersion>16.0000</ap:AppVersion>
</ap:Properties>
</file>