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8fa962ce504224" /><Relationship Type="http://schemas.openxmlformats.org/officeDocument/2006/relationships/extended-properties" Target="/docProps/app.xml" Id="Recf228c6be434712" /><Relationship Type="http://schemas.openxmlformats.org/package/2006/relationships/metadata/core-properties" Target="/package/services/metadata/core-properties/46f6574c864a47428eba396b62c5657f.psmdcp" Id="Rb8022ff0a9b44b9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8</ap:TotalTime>
  <ap:Paragraphs>9</ap:Paragraphs>
  <ap:Lines>35</ap:Lines>
  <ap:CharactersWithSpaces>4931</ap:CharactersWithSpaces>
  <ap:Characters>4235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