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2CCCCFD0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51A16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75977AC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51A16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3F2A5333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51A16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1C134134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B51A16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158E9F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51A16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AC1819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51A16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03344383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51A16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37078F92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 xml:space="preserve">, </w:t>
            </w:r>
            <w:r w:rsidR="002662E6">
              <w:rPr>
                <w:rStyle w:val="NazwaProgramowa"/>
              </w:rPr>
              <w:t>t</w:t>
            </w:r>
            <w:r w:rsidR="002662E6">
              <w:rPr>
                <w:rStyle w:val="NazwaProgramowa"/>
              </w:rPr>
              <w:t>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</w:t>
      </w:r>
      <w:r w:rsidR="0096032D">
        <w:t xml:space="preserve">wartości minimalnej i maksymalnej </w:t>
      </w:r>
      <w:r w:rsidR="0096032D">
        <w:t>nie</w:t>
      </w:r>
      <w:r w:rsidR="0096032D">
        <w:t>należących do przedziału dopuszczalnych wartości</w:t>
      </w:r>
      <w:r w:rsidR="0096032D">
        <w:t>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 xml:space="preserve">Druga </w:t>
      </w:r>
      <w:r w:rsidR="004323F3">
        <w:lastRenderedPageBreak/>
        <w:t>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4422D570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B51A16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52791369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B51A16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73BA7EB6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49C0307" w14:textId="0984504C" w:rsidR="00853EEE" w:rsidRDefault="00F15972" w:rsidP="00F2464F">
      <w:pPr>
        <w:pStyle w:val="Wcicienormalne"/>
      </w:pPr>
      <w:r>
        <w:t xml:space="preserve">Implementacja interfejsów </w:t>
      </w:r>
      <w:r w:rsidRPr="00F15972">
        <w:rPr>
          <w:rStyle w:val="NazwaProgramowa"/>
        </w:rPr>
        <w:t>ITypeConverter</w:t>
      </w:r>
      <w:r>
        <w:t xml:space="preserve"> oraz </w:t>
      </w:r>
      <w:r w:rsidRPr="00F15972">
        <w:rPr>
          <w:rStyle w:val="NazwaProgramowa"/>
        </w:rPr>
        <w:t>ITextRestrictions</w:t>
      </w:r>
      <w:r>
        <w:t xml:space="preserve"> </w:t>
      </w:r>
      <w:r w:rsidR="00853EEE">
        <w:t xml:space="preserve"> </w:t>
      </w:r>
      <w:r>
        <w:t xml:space="preserve">w klasie </w:t>
      </w:r>
      <w:r w:rsidR="00853EEE" w:rsidRPr="00F15972">
        <w:rPr>
          <w:rStyle w:val="NazwaProgramowa"/>
        </w:rPr>
        <w:t>BooleanTypeConverter</w:t>
      </w:r>
      <w:r>
        <w:t xml:space="preserve"> </w:t>
      </w:r>
      <w:r w:rsidR="007720D8">
        <w:t>jest następująca:</w:t>
      </w:r>
    </w:p>
    <w:p w14:paraId="340918C6" w14:textId="003429BC" w:rsidR="007720D8" w:rsidRDefault="007720D8" w:rsidP="007720D8">
      <w:pPr>
        <w:pStyle w:val="Listapunktowana"/>
      </w:pPr>
      <w:r>
        <w:t xml:space="preserve">Typem oczekiwanym </w:t>
      </w:r>
      <w:r w:rsidRPr="007720D8">
        <w:rPr>
          <w:rStyle w:val="NazwaProgramowa"/>
        </w:rPr>
        <w:t>(ExpectedType)</w:t>
      </w:r>
      <w:r>
        <w:t xml:space="preserve"> może być tylko Boolean.</w:t>
      </w:r>
    </w:p>
    <w:p w14:paraId="494B5CF0" w14:textId="0C8FB442" w:rsidR="007720D8" w:rsidRDefault="007720D8" w:rsidP="007720D8">
      <w:pPr>
        <w:pStyle w:val="Listapunktowana"/>
      </w:pPr>
      <w:r>
        <w:t xml:space="preserve">Wartością </w:t>
      </w:r>
      <w:r w:rsidRPr="007720D8">
        <w:rPr>
          <w:rStyle w:val="NazwaProgramowa"/>
        </w:rPr>
        <w:t>XsdType</w:t>
      </w:r>
      <w:r>
        <w:t xml:space="preserve"> może być:</w:t>
      </w:r>
    </w:p>
    <w:p w14:paraId="0002F144" w14:textId="3ADC76E8" w:rsidR="007720D8" w:rsidRDefault="007720D8" w:rsidP="007720D8">
      <w:pPr>
        <w:pStyle w:val="Listapunktowana"/>
        <w:numPr>
          <w:ilvl w:val="1"/>
          <w:numId w:val="20"/>
        </w:numPr>
      </w:pPr>
      <w:r>
        <w:t xml:space="preserve">Boolean – jest to równoznaczne z ustawieniem </w:t>
      </w:r>
      <w:r w:rsidRPr="007720D8">
        <w:rPr>
          <w:rStyle w:val="NazwaProgramowa"/>
        </w:rPr>
        <w:t>Mode</w:t>
      </w:r>
      <w:r>
        <w:t xml:space="preserve"> na wartość </w:t>
      </w:r>
      <w:r w:rsidRPr="007720D8">
        <w:rPr>
          <w:rStyle w:val="NazwaProgramowa"/>
        </w:rPr>
        <w:t>Boolean</w:t>
      </w:r>
      <w:r>
        <w:t>,</w:t>
      </w:r>
    </w:p>
    <w:p w14:paraId="36CA76E0" w14:textId="09D1A5CA" w:rsidR="007720D8" w:rsidRDefault="007720D8" w:rsidP="007720D8">
      <w:pPr>
        <w:pStyle w:val="Listapunktowana"/>
        <w:numPr>
          <w:ilvl w:val="1"/>
          <w:numId w:val="20"/>
        </w:numPr>
      </w:pPr>
      <w:r w:rsidRPr="007720D8">
        <w:rPr>
          <w:rStyle w:val="NazwaProgramowa"/>
        </w:rPr>
        <w:t>Int, Integer</w:t>
      </w:r>
      <w:r>
        <w:t xml:space="preserve"> – </w:t>
      </w:r>
      <w:r w:rsidR="0027563B">
        <w:t xml:space="preserve">jest </w:t>
      </w:r>
      <w:r>
        <w:t xml:space="preserve">równoznaczne z ustawieniem </w:t>
      </w:r>
      <w:r>
        <w:rPr>
          <w:rStyle w:val="NazwaProgramowa"/>
        </w:rPr>
        <w:t>M</w:t>
      </w:r>
      <w:r w:rsidRPr="007720D8">
        <w:rPr>
          <w:rStyle w:val="NazwaProgramowa"/>
        </w:rPr>
        <w:t>ode</w:t>
      </w:r>
      <w:r>
        <w:t xml:space="preserve"> na </w:t>
      </w:r>
      <w:r w:rsidRPr="007720D8">
        <w:rPr>
          <w:rStyle w:val="NazwaProgramowa"/>
        </w:rPr>
        <w:t>Numeric</w:t>
      </w:r>
      <w:r>
        <w:t>,</w:t>
      </w:r>
    </w:p>
    <w:p w14:paraId="5FA52177" w14:textId="3704AA73" w:rsidR="007720D8" w:rsidRDefault="007720D8" w:rsidP="007720D8">
      <w:pPr>
        <w:pStyle w:val="Listapunktowana"/>
        <w:numPr>
          <w:ilvl w:val="1"/>
          <w:numId w:val="20"/>
        </w:numPr>
      </w:pPr>
      <w:r>
        <w:t>String</w:t>
      </w:r>
      <w:r w:rsidR="00EF3CDB">
        <w:t xml:space="preserve">, </w:t>
      </w:r>
      <w:r w:rsidR="00EF3CDB" w:rsidRPr="00EF3CDB">
        <w:rPr>
          <w:rStyle w:val="NazwaProgramowa"/>
        </w:rPr>
        <w:t>NormalizedString</w:t>
      </w:r>
      <w:r>
        <w:t xml:space="preserve"> – równoznaczne z ustawieniem </w:t>
      </w:r>
      <w:r w:rsidRPr="007720D8">
        <w:rPr>
          <w:rStyle w:val="NazwaProgramowa"/>
        </w:rPr>
        <w:t>Mode</w:t>
      </w:r>
      <w:r>
        <w:t xml:space="preserve"> na </w:t>
      </w:r>
      <w:r w:rsidRPr="007720D8">
        <w:rPr>
          <w:rStyle w:val="NazwaProgramowa"/>
        </w:rPr>
        <w:t>OnOff</w:t>
      </w:r>
      <w:r>
        <w:t>.</w:t>
      </w:r>
    </w:p>
    <w:p w14:paraId="7F582C71" w14:textId="01DBF02F" w:rsidR="007720D8" w:rsidRDefault="007720D8" w:rsidP="009B2EC6">
      <w:pPr>
        <w:pStyle w:val="Listapunktowana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9B2EC6">
      <w:pPr>
        <w:pStyle w:val="Listapunktowana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lastRenderedPageBreak/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4D7CFFAD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79A9B1AD" w14:textId="238DEB99" w:rsidR="00D47653" w:rsidRDefault="00D47653" w:rsidP="002B4906">
      <w:pPr>
        <w:pStyle w:val="Wcicienormalne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  <w:r w:rsidR="002B4906">
        <w:t xml:space="preserve"> 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</w:t>
      </w:r>
      <w:r>
        <w:t xml:space="preserve">liczbę </w:t>
      </w:r>
      <w:r>
        <w:t xml:space="preserve">cyfr </w:t>
      </w:r>
      <w:r>
        <w:t xml:space="preserve">dziesiętnych </w:t>
      </w:r>
      <w:r>
        <w:t xml:space="preserve">dla typów </w:t>
      </w:r>
      <w:r>
        <w:t>niecałkowitych</w:t>
      </w:r>
      <w:r>
        <w:t xml:space="preserve">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3A697D00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B7656B" w:rsidRPr="00B7656B">
        <w:rPr>
          <w:rStyle w:val="NazwaProgramowa"/>
        </w:rPr>
        <w:t>Mode</w:t>
      </w:r>
      <w:r w:rsidR="00053569">
        <w:rPr>
          <w:rStyle w:val="NazwaProgramowa"/>
        </w:rPr>
        <w:t xml:space="preserve"> </w:t>
      </w:r>
      <w:r w:rsidR="00053569" w:rsidRPr="00053569">
        <w:t>typu</w:t>
      </w:r>
      <w:r w:rsidR="00B7656B">
        <w:t xml:space="preserve"> </w:t>
      </w:r>
      <w:r w:rsidR="00053569">
        <w:rPr>
          <w:rStyle w:val="NazwaProgramowa"/>
        </w:rPr>
        <w:t xml:space="preserve">DateTimeConversionMode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15E73228" w14:textId="4B42D532" w:rsidR="00CB137F" w:rsidRPr="00CB137F" w:rsidRDefault="00CB137F" w:rsidP="00913622">
      <w:pPr>
        <w:pStyle w:val="Listapunktowana"/>
        <w:numPr>
          <w:ilvl w:val="1"/>
          <w:numId w:val="20"/>
        </w:numPr>
        <w:rPr>
          <w:rStyle w:val="NazwaProgramowa"/>
          <w:rFonts w:asciiTheme="majorBidi" w:hAnsiTheme="majorBidi"/>
          <w:noProof w:val="0"/>
        </w:rPr>
      </w:pPr>
      <w:r w:rsidRPr="00CB137F">
        <w:rPr>
          <w:rStyle w:val="NazwaProgramowa"/>
        </w:rPr>
        <w:t>Default</w:t>
      </w:r>
      <w:r>
        <w:rPr>
          <w:rStyle w:val="NazwaProgramowa"/>
          <w:rFonts w:asciiTheme="majorBidi" w:hAnsiTheme="majorBidi"/>
          <w:noProof w:val="0"/>
        </w:rPr>
        <w:t xml:space="preserve"> (= 0) </w:t>
      </w:r>
      <w:r>
        <w:t>–</w:t>
      </w:r>
      <w:r w:rsidRPr="00CB137F">
        <w:t xml:space="preserve"> </w:t>
      </w:r>
      <w:r w:rsidRPr="00437779">
        <w:t>stosowany</w:t>
      </w:r>
      <w:r>
        <w:t xml:space="preserve">  jest format daty i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</w:t>
      </w:r>
      <w:r>
        <w:rPr>
          <w:rStyle w:val="NazwaProgramowa"/>
        </w:rPr>
        <w:t xml:space="preserve"> 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, </w:t>
      </w:r>
      <w:r>
        <w:t>chyba że wartoś</w:t>
      </w:r>
      <w:r w:rsidR="00FD6510">
        <w:t>ć</w:t>
      </w:r>
      <w:r>
        <w:t xml:space="preserve"> czasu jest zerowa, </w:t>
      </w:r>
      <w:r w:rsidR="00B96008">
        <w:t>wówczas</w:t>
      </w:r>
      <w:r>
        <w:t xml:space="preserve"> format daty: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>.</w:t>
      </w:r>
    </w:p>
    <w:p w14:paraId="0453A27F" w14:textId="1B73853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(= </w:t>
      </w:r>
      <w:r w:rsidR="00CB137F">
        <w:t>1</w:t>
      </w:r>
      <w:r>
        <w:t>)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0A2D769C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ateOnly</w:t>
      </w:r>
      <w:r>
        <w:t xml:space="preserve"> (= </w:t>
      </w:r>
      <w:r w:rsidR="00CB137F">
        <w:t>2</w:t>
      </w:r>
      <w:r>
        <w:t>)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5E4BDEE1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TimeOnly</w:t>
      </w:r>
      <w:r>
        <w:t xml:space="preserve"> (= 3)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lastRenderedPageBreak/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4FCF85B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149319F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40C39CAF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69E776E2" w:rsidR="00AF3488" w:rsidRPr="000B0100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F9F8C15" w14:textId="77777777" w:rsidR="00E90478" w:rsidRDefault="00E90478" w:rsidP="00E90478">
      <w:pPr>
        <w:pStyle w:val="Nagwek2"/>
        <w:rPr>
          <w:noProof/>
        </w:rPr>
      </w:pPr>
      <w:r>
        <w:rPr>
          <w:noProof/>
        </w:rPr>
        <w:t>ConvertTypeConverter</w:t>
      </w:r>
    </w:p>
    <w:p w14:paraId="26CDED9A" w14:textId="77777777" w:rsidR="00E90478" w:rsidRDefault="00E90478" w:rsidP="00E90478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lastRenderedPageBreak/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5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5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8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70BA5E9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00295E" w14:textId="77777777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57"/>
        <w:gridCol w:w="425"/>
        <w:gridCol w:w="42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AE1D64" w:rsidRPr="00F14D14" w14:paraId="7EA4B392" w14:textId="77777777" w:rsidTr="00AE1D64">
        <w:trPr>
          <w:cantSplit/>
          <w:trHeight w:val="1941"/>
        </w:trPr>
        <w:tc>
          <w:tcPr>
            <w:tcW w:w="857" w:type="dxa"/>
            <w:textDirection w:val="btLr"/>
          </w:tcPr>
          <w:p w14:paraId="45AEFB44" w14:textId="7777777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5" w:type="dxa"/>
            <w:textDirection w:val="btLr"/>
          </w:tcPr>
          <w:p w14:paraId="64EA3EC9" w14:textId="4D900FCA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StringTypeConverter</w:t>
            </w:r>
          </w:p>
        </w:tc>
        <w:tc>
          <w:tcPr>
            <w:tcW w:w="425" w:type="dxa"/>
            <w:textDirection w:val="btLr"/>
          </w:tcPr>
          <w:p w14:paraId="0977921E" w14:textId="3ECE668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BooleanTypeConverter</w:t>
            </w:r>
          </w:p>
        </w:tc>
        <w:tc>
          <w:tcPr>
            <w:tcW w:w="423" w:type="dxa"/>
            <w:textDirection w:val="btLr"/>
          </w:tcPr>
          <w:p w14:paraId="4B2D4E5B" w14:textId="0AA0B61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NumericTypeConverter</w:t>
            </w:r>
          </w:p>
        </w:tc>
        <w:tc>
          <w:tcPr>
            <w:tcW w:w="423" w:type="dxa"/>
            <w:textDirection w:val="btLr"/>
          </w:tcPr>
          <w:p w14:paraId="2423E183" w14:textId="751E0D40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F8F1A03" w14:textId="15C30185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FE59A23" w14:textId="221B8B7D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65721A2" w14:textId="07389E3F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7B2137F" w14:textId="5A479554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5A2F291" w14:textId="7CCCDD0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74048DD" w14:textId="3CB81365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8383C39" w14:textId="2EF65F70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06B2CCE" w14:textId="6880C444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AA28300" w14:textId="57E432E1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7885844" w14:textId="099C9A9D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4AEEFB4" w14:textId="5AEB22A2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</w:tr>
      <w:tr w:rsidR="00AE1D64" w:rsidRPr="00F14D14" w14:paraId="37FE53A9" w14:textId="77777777" w:rsidTr="00AE1D64">
        <w:tc>
          <w:tcPr>
            <w:tcW w:w="857" w:type="dxa"/>
          </w:tcPr>
          <w:p w14:paraId="732F5F79" w14:textId="172CC94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5" w:type="dxa"/>
          </w:tcPr>
          <w:p w14:paraId="7B6E8C0E" w14:textId="37FA9207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5AFFF2E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815EDC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C4F695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D893973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46DBA9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09BBCC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1A4C45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90C954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2C842B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7B4A34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7E9909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65E00E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F5548ED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5DB8FF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126654D0" w14:textId="77777777" w:rsidTr="00AE1D64">
        <w:tc>
          <w:tcPr>
            <w:tcW w:w="857" w:type="dxa"/>
          </w:tcPr>
          <w:p w14:paraId="7CBEB2E0" w14:textId="68DE7B6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5" w:type="dxa"/>
          </w:tcPr>
          <w:p w14:paraId="3AE13F79" w14:textId="22C0DBA1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6E4CE7C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64FA4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E1BA1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9AC4DA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22C0F4E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F54050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5524B7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124FCB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3003AE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AE1310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C21887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D7E2C2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C70C0F6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CA793A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260AB09C" w14:textId="77777777" w:rsidTr="00AE1D64">
        <w:tc>
          <w:tcPr>
            <w:tcW w:w="857" w:type="dxa"/>
          </w:tcPr>
          <w:p w14:paraId="0F89E06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5" w:type="dxa"/>
          </w:tcPr>
          <w:p w14:paraId="377191ED" w14:textId="3A30D6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AF7FCC7" w14:textId="4D223C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6A9234E" w14:textId="10A3CAF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C25FB" w14:textId="24634D9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09BBF6" w14:textId="6AFDC45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7CCBE5" w14:textId="1676EA0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8A6F006" w14:textId="7235D69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52FC3B" w14:textId="4AD1EB1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A34C68" w14:textId="1C462A4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B71DFB" w14:textId="276D042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05E4C0" w14:textId="24E2AF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2566EE" w14:textId="287829A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EA6F61" w14:textId="61C6F37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FE1E9" w14:textId="66F1B55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A8349" w14:textId="01B7101C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BFED401" w14:textId="77777777" w:rsidTr="00AE1D64">
        <w:tc>
          <w:tcPr>
            <w:tcW w:w="857" w:type="dxa"/>
          </w:tcPr>
          <w:p w14:paraId="032627F8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5" w:type="dxa"/>
          </w:tcPr>
          <w:p w14:paraId="69D7F9A8" w14:textId="4F77FE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D919474" w14:textId="5EBE8EC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4F8D844" w14:textId="6F45AB0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D9667" w14:textId="1AA962F2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7CF9DE6" w14:textId="23E81CE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E9480A" w14:textId="0BF07C9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7D660D" w14:textId="5DA1316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C0BFF6" w14:textId="2CF567F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9125E6" w14:textId="5CCC841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367A0C1" w14:textId="652879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EC86F" w14:textId="0ADD418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AC0644" w14:textId="261EE8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794487" w14:textId="6A3FA16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46E97B" w14:textId="117FADE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77BFAA" w14:textId="542B05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B1526D7" w14:textId="77777777" w:rsidTr="00AE1D64">
        <w:tc>
          <w:tcPr>
            <w:tcW w:w="857" w:type="dxa"/>
          </w:tcPr>
          <w:p w14:paraId="1CDDBD8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5" w:type="dxa"/>
          </w:tcPr>
          <w:p w14:paraId="01BD591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80E6C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7620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D86BF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BB207B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DDF6E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55E17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6B10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3030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741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F86DD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9AEE6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B7E33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693B47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B7F98D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A9888E" w14:textId="77777777" w:rsidTr="00AE1D64">
        <w:tc>
          <w:tcPr>
            <w:tcW w:w="857" w:type="dxa"/>
          </w:tcPr>
          <w:p w14:paraId="3BB5339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5" w:type="dxa"/>
          </w:tcPr>
          <w:p w14:paraId="3189769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197119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A911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DEC106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3DC22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4E30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A41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79A63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EB482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3CD44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A820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F1BD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4F672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A1FCC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6B2C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DFAE9DC" w14:textId="77777777" w:rsidTr="00AE1D64">
        <w:tc>
          <w:tcPr>
            <w:tcW w:w="857" w:type="dxa"/>
          </w:tcPr>
          <w:p w14:paraId="5419876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5" w:type="dxa"/>
          </w:tcPr>
          <w:p w14:paraId="726CC6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1FD54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EB0927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EFD5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9D1A8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4802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E38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F4C02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7D33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26BAB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D6B8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A6B50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06B45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14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0C6591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5DC9C4C" w14:textId="77777777" w:rsidTr="00AE1D64">
        <w:tc>
          <w:tcPr>
            <w:tcW w:w="857" w:type="dxa"/>
          </w:tcPr>
          <w:p w14:paraId="56B069C0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5" w:type="dxa"/>
          </w:tcPr>
          <w:p w14:paraId="48D5D11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DC3B0E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6776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2D5C6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3F0D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F97E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96A44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E094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D016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EB17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0079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63CE8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ADC9B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2007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C72FC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10E2DA1B" w14:textId="77777777" w:rsidTr="00AE1D64">
        <w:tc>
          <w:tcPr>
            <w:tcW w:w="857" w:type="dxa"/>
          </w:tcPr>
          <w:p w14:paraId="4DD3783E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5" w:type="dxa"/>
          </w:tcPr>
          <w:p w14:paraId="44B8CA0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02A3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6362F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D996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68AD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C81B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CCE4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5FD4D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75E9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7EEA0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E47BA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B68E4E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232C7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A6DBF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5680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C9BFEE" w14:textId="77777777" w:rsidTr="00AE1D64">
        <w:tc>
          <w:tcPr>
            <w:tcW w:w="857" w:type="dxa"/>
          </w:tcPr>
          <w:p w14:paraId="7B64BEF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5" w:type="dxa"/>
          </w:tcPr>
          <w:p w14:paraId="62FEF2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69B453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F7DA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9438A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14E86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C7F7E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2FD58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20C86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B528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DEC3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0F88D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4A675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36ADA8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4E65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8B69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4D2F11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4FF5E9F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1EB4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F9BCE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3D1E7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A363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3DEE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3FDA3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4709ED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8A949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725F3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8BA66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EC50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1E40F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BE67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035803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F8450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FFA622" w14:textId="77777777" w:rsidTr="00AE1D64">
        <w:tc>
          <w:tcPr>
            <w:tcW w:w="857" w:type="dxa"/>
          </w:tcPr>
          <w:p w14:paraId="575D58A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5" w:type="dxa"/>
          </w:tcPr>
          <w:p w14:paraId="331EEACA" w14:textId="7627869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4222558" w14:textId="62B2886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FF7243" w14:textId="0675726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CF779E" w14:textId="4483919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2CA4DE" w14:textId="5631833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BDA288" w14:textId="24A482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D10F2A2" w14:textId="217BC79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38DF4F" w14:textId="07389A1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DBA4DA" w14:textId="0B98FD4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502027" w14:textId="7E93EA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EE53A7" w14:textId="7004ADF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0C258E" w14:textId="17A3551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209840B" w14:textId="4F269EB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21B4A1A" w14:textId="5AA6E1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BF69274" w14:textId="50B2139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33C75C" w14:textId="77777777" w:rsidTr="00AE1D64">
        <w:tc>
          <w:tcPr>
            <w:tcW w:w="857" w:type="dxa"/>
          </w:tcPr>
          <w:p w14:paraId="44EFD89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5" w:type="dxa"/>
          </w:tcPr>
          <w:p w14:paraId="4055C4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356B7DB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C25A0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60581A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4B06A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4C31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14EC9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8C57A6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AF6A76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81D5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F394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9019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3293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468B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593A7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3FC90D7" w14:textId="77777777" w:rsidTr="00AE1D64">
        <w:tc>
          <w:tcPr>
            <w:tcW w:w="857" w:type="dxa"/>
          </w:tcPr>
          <w:p w14:paraId="6C955E4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5" w:type="dxa"/>
          </w:tcPr>
          <w:p w14:paraId="394FF58F" w14:textId="5D80CF0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B8C4857" w14:textId="069000F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FBFFFD4" w14:textId="58AD2C7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C65A21" w14:textId="42FF56A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C9654" w14:textId="13C68C4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9FF567" w14:textId="3FD970B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61E92" w14:textId="649B961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1FC30B" w14:textId="499B44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8A6E70" w14:textId="2D1CEC2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0BB98D5" w14:textId="7073FF7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E2C433" w14:textId="1A84B72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8DA170" w14:textId="3B25218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76FA84" w14:textId="3B154C8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754F9A" w14:textId="0439DE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BA2E2" w14:textId="589917F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9BEB22" w14:textId="77777777" w:rsidTr="00AE1D64">
        <w:tc>
          <w:tcPr>
            <w:tcW w:w="857" w:type="dxa"/>
          </w:tcPr>
          <w:p w14:paraId="30B2A80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5" w:type="dxa"/>
          </w:tcPr>
          <w:p w14:paraId="50E406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6E4E70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7F85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3C10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5BF12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3EC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93BD2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05F00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D528D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8D593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A5406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CA518B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B32E7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0B64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19EC5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8514437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7B6F48" w14:textId="42DB043D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6918C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E8CC2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EC0A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5C65C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1BA99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EAA507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DECC8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C5896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54A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94A01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ECD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DA6E44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15C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18ED9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315F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31E16AE2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0EB9A1" w14:textId="7E145EC1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445E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9B4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F53A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E2154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056F85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382209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29D5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014D4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EFF592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50B8F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9577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0E058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F62BD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EFC81E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80FD6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C20FB6B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E83FC5C" w14:textId="66CD2A18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7550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F35A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DAA6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C3E0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25B1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14CB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DD9D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BE764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1740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21AB9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64271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E09D2E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9ECF5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85E8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3589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2477CD6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7D4D500" w14:textId="4EE8D2C9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FC4B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EDFE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55225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13470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98FF8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8FE7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B258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2FAD9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C81A3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47C6A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1D61B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63AFF8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6A9C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F100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BF4C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29B3358E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54EB585D" w14:textId="11C67A97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A9BE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1FD2E3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8E3541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41DDB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86F8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921345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9E266D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F3F0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B711CE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D6E70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CDB47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E90D1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4C23C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92E1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EB696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FC579F9" w14:textId="77777777" w:rsidTr="00AE1D64">
        <w:tc>
          <w:tcPr>
            <w:tcW w:w="857" w:type="dxa"/>
          </w:tcPr>
          <w:p w14:paraId="46FD29FA" w14:textId="373ECDF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25" w:type="dxa"/>
          </w:tcPr>
          <w:p w14:paraId="79402E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2E4EF1F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A565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53E3C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FB68A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EC5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4B36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6E1C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03B06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79BE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86872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FCEF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7E565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C29C2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AED2A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</w:tbl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p w14:paraId="6EFB9C7B" w14:textId="11DE53F1" w:rsidR="00AE1D64" w:rsidRDefault="00AE1D64" w:rsidP="0016395E">
      <w:pPr>
        <w:pStyle w:val="Wcicienormalne"/>
      </w:pPr>
    </w:p>
    <w:p w14:paraId="43A84A86" w14:textId="000B6949" w:rsidR="00EF1B43" w:rsidRPr="009F77BC" w:rsidRDefault="00EF1B43" w:rsidP="009F77BC">
      <w:pPr>
        <w:pStyle w:val="Wcicienormalne"/>
      </w:pPr>
      <w:r>
        <w:t>Zdefiniować GuidTypeConverter.</w:t>
      </w:r>
    </w:p>
    <w:sectPr w:rsidR="00EF1B43" w:rsidRPr="009F77BC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846D" w14:textId="77777777" w:rsidR="006420E5" w:rsidRDefault="006420E5" w:rsidP="001E1D55">
      <w:r>
        <w:separator/>
      </w:r>
    </w:p>
  </w:endnote>
  <w:endnote w:type="continuationSeparator" w:id="0">
    <w:p w14:paraId="4027C230" w14:textId="77777777" w:rsidR="006420E5" w:rsidRDefault="006420E5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48D4" w14:textId="77777777" w:rsidR="006420E5" w:rsidRDefault="006420E5" w:rsidP="001E1D55">
      <w:r>
        <w:separator/>
      </w:r>
    </w:p>
  </w:footnote>
  <w:footnote w:type="continuationSeparator" w:id="0">
    <w:p w14:paraId="4BF94692" w14:textId="77777777" w:rsidR="006420E5" w:rsidRDefault="006420E5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2F66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6E9C"/>
    <w:rsid w:val="006E765D"/>
    <w:rsid w:val="006F1110"/>
    <w:rsid w:val="006F1787"/>
    <w:rsid w:val="006F1C3E"/>
    <w:rsid w:val="006F1DA3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7585"/>
    <w:rsid w:val="008611F9"/>
    <w:rsid w:val="00861AC1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623"/>
    <w:rsid w:val="008D1D52"/>
    <w:rsid w:val="008D32AB"/>
    <w:rsid w:val="008D37FA"/>
    <w:rsid w:val="008D3B08"/>
    <w:rsid w:val="008D59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884"/>
    <w:rsid w:val="00924CD6"/>
    <w:rsid w:val="0092582D"/>
    <w:rsid w:val="0093061E"/>
    <w:rsid w:val="00931359"/>
    <w:rsid w:val="00931A3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5287"/>
    <w:rsid w:val="009B5428"/>
    <w:rsid w:val="009B545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79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269" Type="http://schemas.openxmlformats.org/officeDocument/2006/relationships/hyperlink" Target="https://docs.microsoft.com/en-us/dotnet/api/system.int64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280" Type="http://schemas.openxmlformats.org/officeDocument/2006/relationships/hyperlink" Target="https://docs.microsoft.com/en-us/dotnet/api/system.string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281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282" Type="http://schemas.openxmlformats.org/officeDocument/2006/relationships/hyperlink" Target="https://docs.microsoft.com/en-us/dotnet/api/system.string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hyperlink" Target="https://docs.microsoft.com/en-us/dotnet/api/system.string?view=net-6.0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hyperlink" Target="https://docs.microsoft.com/en-us/dotnet/api/system.string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58" Type="http://schemas.openxmlformats.org/officeDocument/2006/relationships/hyperlink" Target="https://docs.microsoft.com/en-us/dotnet/api/system.string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16</Pages>
  <Words>11940</Words>
  <Characters>71640</Characters>
  <Application>Microsoft Office Word</Application>
  <DocSecurity>0</DocSecurity>
  <Lines>597</Lines>
  <Paragraphs>166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166</cp:revision>
  <dcterms:created xsi:type="dcterms:W3CDTF">2022-09-29T10:41:00Z</dcterms:created>
  <dcterms:modified xsi:type="dcterms:W3CDTF">2022-10-20T15:35:00Z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