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7E77BE07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>) rozszerzające standardowe konwertery w kierunku potrzebnym dla serializacji.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5BABE1E1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4D7B2C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49732B50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4D7B2C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159D9C9E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4D7B2C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397B8C32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fldSimple w:instr=" SEQ Tab. \* ARABIC ">
        <w:r w:rsidR="004D7B2C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627665A1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4D7B2C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40120CC7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nazw:</w:t>
      </w:r>
    </w:p>
    <w:p w14:paraId="0A3FA815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6D5586">
        <w:rPr>
          <w:rStyle w:val="NazwaProgramowa"/>
          <w:b/>
          <w:bCs/>
        </w:rPr>
        <w:t>System</w:t>
      </w:r>
    </w:p>
    <w:p w14:paraId="471FEA5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3" w:history="1">
        <w:r w:rsidR="00BD2DF6" w:rsidRPr="009221F0">
          <w:rPr>
            <w:rStyle w:val="NazwaProgramowa"/>
          </w:rPr>
          <w:t>UriTypeConverter</w:t>
        </w:r>
      </w:hyperlink>
      <w:r w:rsidR="00BD2DF6" w:rsidRPr="009221F0">
        <w:rPr>
          <w:rStyle w:val="NazwaProgramowa"/>
        </w:rPr>
        <w:t xml:space="preserve"> </w:t>
      </w:r>
    </w:p>
    <w:p w14:paraId="2E6D2A93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System.ComponentModel</w:t>
      </w:r>
    </w:p>
    <w:p w14:paraId="2D071AA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4" w:history="1">
        <w:r w:rsidR="00BD2DF6" w:rsidRPr="009221F0">
          <w:rPr>
            <w:rStyle w:val="NazwaProgramowa"/>
          </w:rPr>
          <w:t>BaseNumberConverter</w:t>
        </w:r>
      </w:hyperlink>
      <w:r w:rsidR="00BD2DF6" w:rsidRPr="009221F0">
        <w:rPr>
          <w:rStyle w:val="NazwaProgramowa"/>
        </w:rPr>
        <w:t xml:space="preserve"> </w:t>
      </w:r>
    </w:p>
    <w:p w14:paraId="0495421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5" w:history="1">
        <w:r w:rsidR="00BD2DF6" w:rsidRPr="009221F0">
          <w:rPr>
            <w:rStyle w:val="NazwaProgramowa"/>
          </w:rPr>
          <w:t>BooleanConverter</w:t>
        </w:r>
      </w:hyperlink>
      <w:r w:rsidR="00BD2DF6" w:rsidRPr="009221F0">
        <w:rPr>
          <w:rStyle w:val="NazwaProgramowa"/>
        </w:rPr>
        <w:t xml:space="preserve"> </w:t>
      </w:r>
    </w:p>
    <w:p w14:paraId="6D146D2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6" w:history="1">
        <w:r w:rsidR="00BD2DF6" w:rsidRPr="009221F0">
          <w:rPr>
            <w:rStyle w:val="NazwaProgramowa"/>
          </w:rPr>
          <w:t>CharConverter</w:t>
        </w:r>
      </w:hyperlink>
      <w:r w:rsidR="00BD2DF6" w:rsidRPr="009221F0">
        <w:rPr>
          <w:rStyle w:val="NazwaProgramowa"/>
        </w:rPr>
        <w:t xml:space="preserve"> </w:t>
      </w:r>
    </w:p>
    <w:p w14:paraId="43AB547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7" w:history="1">
        <w:r w:rsidR="00BD2DF6" w:rsidRPr="009221F0">
          <w:rPr>
            <w:rStyle w:val="NazwaProgramowa"/>
          </w:rPr>
          <w:t>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1ED546F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8" w:history="1">
        <w:r w:rsidR="00BD2DF6" w:rsidRPr="009221F0">
          <w:rPr>
            <w:rStyle w:val="NazwaProgramowa"/>
          </w:rPr>
          <w:t>CultureInfoConverter</w:t>
        </w:r>
      </w:hyperlink>
      <w:r w:rsidR="00BD2DF6" w:rsidRPr="009221F0">
        <w:rPr>
          <w:rStyle w:val="NazwaProgramowa"/>
        </w:rPr>
        <w:t xml:space="preserve"> </w:t>
      </w:r>
    </w:p>
    <w:p w14:paraId="770FEF0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9" w:history="1">
        <w:r w:rsidR="00BD2DF6" w:rsidRPr="009221F0">
          <w:rPr>
            <w:rStyle w:val="NazwaProgramowa"/>
          </w:rPr>
          <w:t>DateOnlyConverter</w:t>
        </w:r>
      </w:hyperlink>
      <w:r w:rsidR="00BD2DF6" w:rsidRPr="009221F0">
        <w:rPr>
          <w:rStyle w:val="NazwaProgramowa"/>
        </w:rPr>
        <w:t xml:space="preserve"> </w:t>
      </w:r>
    </w:p>
    <w:p w14:paraId="3951F16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0" w:history="1">
        <w:r w:rsidR="00BD2DF6" w:rsidRPr="009221F0">
          <w:rPr>
            <w:rStyle w:val="NazwaProgramowa"/>
          </w:rPr>
          <w:t>DateTimeConverter</w:t>
        </w:r>
      </w:hyperlink>
      <w:r w:rsidR="00BD2DF6" w:rsidRPr="009221F0">
        <w:rPr>
          <w:rStyle w:val="NazwaProgramowa"/>
        </w:rPr>
        <w:t xml:space="preserve"> </w:t>
      </w:r>
    </w:p>
    <w:p w14:paraId="17A7D59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1" w:history="1">
        <w:r w:rsidR="00BD2DF6" w:rsidRPr="009221F0">
          <w:rPr>
            <w:rStyle w:val="NazwaProgramowa"/>
          </w:rPr>
          <w:t>DateTimeOffsetConverter</w:t>
        </w:r>
      </w:hyperlink>
      <w:r w:rsidR="00BD2DF6" w:rsidRPr="009221F0">
        <w:rPr>
          <w:rStyle w:val="NazwaProgramowa"/>
        </w:rPr>
        <w:t xml:space="preserve"> </w:t>
      </w:r>
    </w:p>
    <w:p w14:paraId="1CBABAE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2" w:history="1">
        <w:r w:rsidR="00BD2DF6" w:rsidRPr="009221F0">
          <w:rPr>
            <w:rStyle w:val="NazwaProgramowa"/>
          </w:rPr>
          <w:t>EnumConverter</w:t>
        </w:r>
      </w:hyperlink>
      <w:r w:rsidR="00BD2DF6" w:rsidRPr="009221F0">
        <w:rPr>
          <w:rStyle w:val="NazwaProgramowa"/>
        </w:rPr>
        <w:t xml:space="preserve"> </w:t>
      </w:r>
    </w:p>
    <w:p w14:paraId="42A12C1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3" w:history="1">
        <w:r w:rsidR="00BD2DF6" w:rsidRPr="009221F0">
          <w:rPr>
            <w:rStyle w:val="NazwaProgramowa"/>
          </w:rPr>
          <w:t>ExpandableObjectConverter</w:t>
        </w:r>
      </w:hyperlink>
      <w:r w:rsidR="00BD2DF6" w:rsidRPr="009221F0">
        <w:rPr>
          <w:rStyle w:val="NazwaProgramowa"/>
        </w:rPr>
        <w:t xml:space="preserve"> </w:t>
      </w:r>
    </w:p>
    <w:p w14:paraId="3C24ADE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4" w:history="1">
        <w:r w:rsidR="00BD2DF6" w:rsidRPr="009221F0">
          <w:rPr>
            <w:rStyle w:val="NazwaProgramowa"/>
          </w:rPr>
          <w:t>GuidConverter</w:t>
        </w:r>
      </w:hyperlink>
      <w:r w:rsidR="00BD2DF6" w:rsidRPr="009221F0">
        <w:rPr>
          <w:rStyle w:val="NazwaProgramowa"/>
        </w:rPr>
        <w:t xml:space="preserve"> </w:t>
      </w:r>
    </w:p>
    <w:p w14:paraId="6630E21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5" w:history="1">
        <w:r w:rsidR="00BD2DF6" w:rsidRPr="009221F0">
          <w:rPr>
            <w:rStyle w:val="NazwaProgramowa"/>
          </w:rPr>
          <w:t>MultilineStringConverter</w:t>
        </w:r>
      </w:hyperlink>
      <w:r w:rsidR="00BD2DF6" w:rsidRPr="009221F0">
        <w:rPr>
          <w:rStyle w:val="NazwaProgramowa"/>
        </w:rPr>
        <w:t xml:space="preserve"> </w:t>
      </w:r>
    </w:p>
    <w:p w14:paraId="7C5F794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6" w:history="1">
        <w:r w:rsidR="00BD2DF6" w:rsidRPr="009221F0">
          <w:rPr>
            <w:rStyle w:val="NazwaProgramowa"/>
          </w:rPr>
          <w:t>NullableConverter</w:t>
        </w:r>
      </w:hyperlink>
      <w:r w:rsidR="00BD2DF6" w:rsidRPr="009221F0">
        <w:rPr>
          <w:rStyle w:val="NazwaProgramowa"/>
        </w:rPr>
        <w:t xml:space="preserve"> </w:t>
      </w:r>
    </w:p>
    <w:p w14:paraId="75BBA31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7" w:history="1">
        <w:r w:rsidR="00BD2DF6" w:rsidRPr="009221F0">
          <w:rPr>
            <w:rStyle w:val="NazwaProgramowa"/>
          </w:rPr>
          <w:t>ReferenceConverter</w:t>
        </w:r>
      </w:hyperlink>
      <w:r w:rsidR="00BD2DF6" w:rsidRPr="009221F0">
        <w:rPr>
          <w:rStyle w:val="NazwaProgramowa"/>
        </w:rPr>
        <w:t xml:space="preserve"> </w:t>
      </w:r>
    </w:p>
    <w:p w14:paraId="3A6C28D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8" w:history="1">
        <w:r w:rsidR="00BD2DF6" w:rsidRPr="009221F0">
          <w:rPr>
            <w:rStyle w:val="NazwaProgramowa"/>
          </w:rPr>
          <w:t>StringConverter</w:t>
        </w:r>
      </w:hyperlink>
      <w:r w:rsidR="00BD2DF6" w:rsidRPr="009221F0">
        <w:rPr>
          <w:rStyle w:val="NazwaProgramowa"/>
        </w:rPr>
        <w:t xml:space="preserve"> </w:t>
      </w:r>
    </w:p>
    <w:p w14:paraId="626742E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9" w:history="1">
        <w:r w:rsidR="00BD2DF6" w:rsidRPr="009221F0">
          <w:rPr>
            <w:rStyle w:val="NazwaProgramowa"/>
          </w:rPr>
          <w:t>TimeOnlyConverter</w:t>
        </w:r>
      </w:hyperlink>
      <w:r w:rsidR="00BD2DF6" w:rsidRPr="009221F0">
        <w:rPr>
          <w:rStyle w:val="NazwaProgramowa"/>
        </w:rPr>
        <w:t xml:space="preserve"> </w:t>
      </w:r>
    </w:p>
    <w:p w14:paraId="2E7D80D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0" w:history="1">
        <w:r w:rsidR="00BD2DF6" w:rsidRPr="009221F0">
          <w:rPr>
            <w:rStyle w:val="NazwaProgramowa"/>
          </w:rPr>
          <w:t>TimeSpanConverter</w:t>
        </w:r>
      </w:hyperlink>
      <w:r w:rsidR="00BD2DF6" w:rsidRPr="009221F0">
        <w:rPr>
          <w:rStyle w:val="NazwaProgramowa"/>
        </w:rPr>
        <w:t xml:space="preserve"> </w:t>
      </w:r>
    </w:p>
    <w:p w14:paraId="1FC570E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1" w:history="1">
        <w:r w:rsidR="00BD2DF6" w:rsidRPr="009221F0">
          <w:rPr>
            <w:rStyle w:val="NazwaProgramowa"/>
          </w:rPr>
          <w:t>TypeListConverter</w:t>
        </w:r>
      </w:hyperlink>
      <w:r w:rsidR="00BD2DF6" w:rsidRPr="009221F0">
        <w:rPr>
          <w:rStyle w:val="NazwaProgramowa"/>
        </w:rPr>
        <w:t xml:space="preserve"> </w:t>
      </w:r>
    </w:p>
    <w:p w14:paraId="748A41B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2" w:history="1">
        <w:r w:rsidR="00BD2DF6" w:rsidRPr="009221F0">
          <w:rPr>
            <w:rStyle w:val="NazwaProgramowa"/>
          </w:rPr>
          <w:t>VersionConverter</w:t>
        </w:r>
      </w:hyperlink>
      <w:r w:rsidR="00BD2DF6" w:rsidRPr="009221F0">
        <w:rPr>
          <w:rStyle w:val="NazwaProgramowa"/>
        </w:rPr>
        <w:t xml:space="preserve"> </w:t>
      </w:r>
    </w:p>
    <w:p w14:paraId="7707C87E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System.ComponentModel</w:t>
      </w:r>
    </w:p>
    <w:p w14:paraId="00A380D7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3" w:history="1">
        <w:r w:rsidR="00BD2DF6" w:rsidRPr="009221F0">
          <w:rPr>
            <w:rStyle w:val="NazwaProgramowa"/>
          </w:rPr>
          <w:t>ColorConverter</w:t>
        </w:r>
      </w:hyperlink>
      <w:r w:rsidR="00BD2DF6" w:rsidRPr="009221F0">
        <w:rPr>
          <w:rStyle w:val="NazwaProgramowa"/>
        </w:rPr>
        <w:t xml:space="preserve"> </w:t>
      </w:r>
    </w:p>
    <w:p w14:paraId="1B925D5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4" w:history="1">
        <w:r w:rsidR="00BD2DF6" w:rsidRPr="009221F0">
          <w:rPr>
            <w:rStyle w:val="NazwaProgramowa"/>
          </w:rPr>
          <w:t>FontConverter</w:t>
        </w:r>
      </w:hyperlink>
      <w:r w:rsidR="00BD2DF6" w:rsidRPr="009221F0">
        <w:rPr>
          <w:rStyle w:val="NazwaProgramowa"/>
        </w:rPr>
        <w:t xml:space="preserve"> </w:t>
      </w:r>
    </w:p>
    <w:p w14:paraId="5913DD5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5" w:history="1">
        <w:r w:rsidR="00BD2DF6" w:rsidRPr="009221F0">
          <w:rPr>
            <w:rStyle w:val="NazwaProgramowa"/>
          </w:rPr>
          <w:t>FontConverter.FontNameConverter</w:t>
        </w:r>
      </w:hyperlink>
      <w:r w:rsidR="00BD2DF6" w:rsidRPr="009221F0">
        <w:rPr>
          <w:rStyle w:val="NazwaProgramowa"/>
        </w:rPr>
        <w:t xml:space="preserve"> </w:t>
      </w:r>
    </w:p>
    <w:p w14:paraId="6A207A2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6" w:history="1">
        <w:r w:rsidR="00BD2DF6" w:rsidRPr="009221F0">
          <w:rPr>
            <w:rStyle w:val="NazwaProgramowa"/>
          </w:rPr>
          <w:t>ImageConverter</w:t>
        </w:r>
      </w:hyperlink>
      <w:r w:rsidR="00BD2DF6" w:rsidRPr="009221F0">
        <w:rPr>
          <w:rStyle w:val="NazwaProgramowa"/>
        </w:rPr>
        <w:t xml:space="preserve"> </w:t>
      </w:r>
    </w:p>
    <w:p w14:paraId="7AFA732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7" w:history="1">
        <w:r w:rsidR="00BD2DF6" w:rsidRPr="009221F0">
          <w:rPr>
            <w:rStyle w:val="NazwaProgramowa"/>
          </w:rPr>
          <w:t>ImageFormatConverter</w:t>
        </w:r>
      </w:hyperlink>
      <w:r w:rsidR="00BD2DF6" w:rsidRPr="009221F0">
        <w:rPr>
          <w:rStyle w:val="NazwaProgramowa"/>
        </w:rPr>
        <w:t xml:space="preserve"> </w:t>
      </w:r>
    </w:p>
    <w:p w14:paraId="75212C6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8" w:history="1">
        <w:r w:rsidR="00BD2DF6" w:rsidRPr="009221F0">
          <w:rPr>
            <w:rStyle w:val="NazwaProgramowa"/>
          </w:rPr>
          <w:t>PointConverter</w:t>
        </w:r>
      </w:hyperlink>
      <w:r w:rsidR="00BD2DF6" w:rsidRPr="009221F0">
        <w:rPr>
          <w:rStyle w:val="NazwaProgramowa"/>
        </w:rPr>
        <w:t xml:space="preserve"> </w:t>
      </w:r>
    </w:p>
    <w:p w14:paraId="14B09DD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9" w:history="1">
        <w:r w:rsidR="00BD2DF6" w:rsidRPr="009221F0">
          <w:rPr>
            <w:rStyle w:val="NazwaProgramowa"/>
          </w:rPr>
          <w:t>RectangleConverter</w:t>
        </w:r>
      </w:hyperlink>
      <w:r w:rsidR="00BD2DF6" w:rsidRPr="009221F0">
        <w:rPr>
          <w:rStyle w:val="NazwaProgramowa"/>
        </w:rPr>
        <w:t xml:space="preserve"> </w:t>
      </w:r>
    </w:p>
    <w:p w14:paraId="56A527A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0" w:history="1">
        <w:r w:rsidR="00BD2DF6" w:rsidRPr="009221F0">
          <w:rPr>
            <w:rStyle w:val="NazwaProgramowa"/>
          </w:rPr>
          <w:t>SizeConverter</w:t>
        </w:r>
      </w:hyperlink>
      <w:r w:rsidR="00BD2DF6" w:rsidRPr="009221F0">
        <w:rPr>
          <w:rStyle w:val="NazwaProgramowa"/>
        </w:rPr>
        <w:t xml:space="preserve"> </w:t>
      </w:r>
    </w:p>
    <w:p w14:paraId="18EE77D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1" w:history="1">
        <w:r w:rsidR="00BD2DF6" w:rsidRPr="009221F0">
          <w:rPr>
            <w:rStyle w:val="NazwaProgramowa"/>
          </w:rPr>
          <w:t>SizeFConverter</w:t>
        </w:r>
      </w:hyperlink>
      <w:r w:rsidR="00BD2DF6" w:rsidRPr="009221F0">
        <w:rPr>
          <w:rStyle w:val="NazwaProgramowa"/>
        </w:rPr>
        <w:t xml:space="preserve"> </w:t>
      </w:r>
    </w:p>
    <w:p w14:paraId="0F77AACE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</w:t>
      </w:r>
    </w:p>
    <w:p w14:paraId="7CE04972" w14:textId="51FC9113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2" w:history="1">
        <w:r w:rsidR="00BD2DF6" w:rsidRPr="009221F0">
          <w:rPr>
            <w:rStyle w:val="NazwaProgramowa"/>
          </w:rPr>
          <w:t>PointConverter</w:t>
        </w:r>
      </w:hyperlink>
      <w:r w:rsidR="00BD2DF6" w:rsidRPr="009221F0">
        <w:rPr>
          <w:rStyle w:val="NazwaProgramowa"/>
        </w:rPr>
        <w:t xml:space="preserve"> </w:t>
      </w:r>
    </w:p>
    <w:p w14:paraId="436E857D" w14:textId="4681D5AF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3" w:history="1">
        <w:r w:rsidR="00BD2DF6" w:rsidRPr="009221F0">
          <w:rPr>
            <w:rStyle w:val="NazwaProgramowa"/>
          </w:rPr>
          <w:t>PropertyPathConverter</w:t>
        </w:r>
      </w:hyperlink>
      <w:r w:rsidR="00BD2DF6" w:rsidRPr="009221F0">
        <w:rPr>
          <w:rStyle w:val="NazwaProgramowa"/>
        </w:rPr>
        <w:t xml:space="preserve"> </w:t>
      </w:r>
    </w:p>
    <w:p w14:paraId="0203D59F" w14:textId="7DEF7DA0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4" w:history="1">
        <w:r w:rsidR="00BD2DF6" w:rsidRPr="009221F0">
          <w:rPr>
            <w:rStyle w:val="NazwaProgramowa"/>
          </w:rPr>
          <w:t>RectConverter</w:t>
        </w:r>
      </w:hyperlink>
      <w:r w:rsidR="00BD2DF6" w:rsidRPr="009221F0">
        <w:rPr>
          <w:rStyle w:val="NazwaProgramowa"/>
        </w:rPr>
        <w:t xml:space="preserve"> </w:t>
      </w:r>
    </w:p>
    <w:p w14:paraId="6826D3A1" w14:textId="67B36845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5" w:history="1">
        <w:r w:rsidR="00BD2DF6" w:rsidRPr="009221F0">
          <w:rPr>
            <w:rStyle w:val="NazwaProgramowa"/>
          </w:rPr>
          <w:t>SizeConverter</w:t>
        </w:r>
      </w:hyperlink>
      <w:r w:rsidR="00BD2DF6" w:rsidRPr="009221F0">
        <w:rPr>
          <w:rStyle w:val="NazwaProgramowa"/>
        </w:rPr>
        <w:t xml:space="preserve"> </w:t>
      </w:r>
    </w:p>
    <w:p w14:paraId="3491C166" w14:textId="68B416BA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6" w:history="1">
        <w:r w:rsidR="00BD2DF6" w:rsidRPr="009221F0">
          <w:rPr>
            <w:rStyle w:val="NazwaProgramowa"/>
          </w:rPr>
          <w:t>StrokeCollectionConverter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56B544D7" w14:textId="5FD8BA7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7" w:history="1">
        <w:r w:rsidR="00BD2DF6" w:rsidRPr="009221F0">
          <w:rPr>
            <w:rStyle w:val="NazwaProgramowa"/>
          </w:rPr>
          <w:t>TemplateBindingExpressionConverter</w:t>
        </w:r>
      </w:hyperlink>
      <w:r w:rsidR="00BD2DF6" w:rsidRPr="009221F0">
        <w:rPr>
          <w:rStyle w:val="NazwaProgramowa"/>
        </w:rPr>
        <w:t xml:space="preserve"> </w:t>
      </w:r>
    </w:p>
    <w:p w14:paraId="031EBD55" w14:textId="1876E384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8" w:history="1">
        <w:r w:rsidR="00BD2DF6" w:rsidRPr="009221F0">
          <w:rPr>
            <w:rStyle w:val="NazwaProgramowa"/>
          </w:rPr>
          <w:t>TemplateBindingExtensionConverter</w:t>
        </w:r>
      </w:hyperlink>
      <w:r w:rsidR="00BD2DF6" w:rsidRPr="009221F0">
        <w:rPr>
          <w:rStyle w:val="NazwaProgramowa"/>
        </w:rPr>
        <w:t xml:space="preserve"> </w:t>
      </w:r>
    </w:p>
    <w:p w14:paraId="4D521575" w14:textId="240308D6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9" w:history="1">
        <w:r w:rsidR="00BD2DF6" w:rsidRPr="009221F0">
          <w:rPr>
            <w:rStyle w:val="NazwaProgramowa"/>
          </w:rPr>
          <w:t>TextDecorationCollectionConverter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610E1075" w14:textId="2376B0F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0" w:history="1">
        <w:r w:rsidR="00BD2DF6" w:rsidRPr="009221F0">
          <w:rPr>
            <w:rStyle w:val="NazwaProgramowa"/>
          </w:rPr>
          <w:t>ThicknessConverter</w:t>
        </w:r>
      </w:hyperlink>
      <w:r w:rsidR="00BD2DF6" w:rsidRPr="009221F0">
        <w:rPr>
          <w:rStyle w:val="NazwaProgramowa"/>
        </w:rPr>
        <w:t xml:space="preserve"> </w:t>
      </w:r>
    </w:p>
    <w:p w14:paraId="739A3902" w14:textId="1B6FC88D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1" w:history="1">
        <w:r w:rsidR="00BD2DF6" w:rsidRPr="009221F0">
          <w:rPr>
            <w:rStyle w:val="NazwaProgramowa"/>
          </w:rPr>
          <w:t>VectorConverter</w:t>
        </w:r>
      </w:hyperlink>
      <w:r w:rsidR="00BD2DF6" w:rsidRPr="009221F0">
        <w:rPr>
          <w:rStyle w:val="NazwaProgramowa"/>
        </w:rPr>
        <w:t xml:space="preserve"> </w:t>
      </w:r>
    </w:p>
    <w:p w14:paraId="7E8A0021" w14:textId="2A6D9461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2" w:history="1">
        <w:r w:rsidR="00BD2DF6" w:rsidRPr="009221F0">
          <w:rPr>
            <w:rStyle w:val="NazwaProgramowa"/>
          </w:rPr>
          <w:t>DeferrableContentConverter</w:t>
        </w:r>
      </w:hyperlink>
      <w:r w:rsidR="00BD2DF6" w:rsidRPr="009221F0">
        <w:rPr>
          <w:rStyle w:val="NazwaProgramowa"/>
        </w:rPr>
        <w:t xml:space="preserve"> </w:t>
      </w:r>
    </w:p>
    <w:p w14:paraId="0F33DC51" w14:textId="48E207D5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3" w:history="1">
        <w:r w:rsidR="00BD2DF6" w:rsidRPr="009221F0">
          <w:rPr>
            <w:rStyle w:val="NazwaProgramowa"/>
          </w:rPr>
          <w:t>DialogResultConverter</w:t>
        </w:r>
      </w:hyperlink>
      <w:r w:rsidR="00BD2DF6" w:rsidRPr="009221F0">
        <w:rPr>
          <w:rStyle w:val="NazwaProgramowa"/>
        </w:rPr>
        <w:t xml:space="preserve"> </w:t>
      </w:r>
    </w:p>
    <w:p w14:paraId="5397B94F" w14:textId="225351DE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4" w:history="1">
        <w:r w:rsidR="00BD2DF6" w:rsidRPr="009221F0">
          <w:rPr>
            <w:rStyle w:val="NazwaProgramowa"/>
          </w:rPr>
          <w:t>DurationConverter</w:t>
        </w:r>
      </w:hyperlink>
      <w:r w:rsidR="00BD2DF6" w:rsidRPr="009221F0">
        <w:rPr>
          <w:rStyle w:val="NazwaProgramowa"/>
        </w:rPr>
        <w:t xml:space="preserve"> </w:t>
      </w:r>
    </w:p>
    <w:p w14:paraId="7EACFA24" w14:textId="7178832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5" w:history="1">
        <w:r w:rsidR="00BD2DF6" w:rsidRPr="009221F0">
          <w:rPr>
            <w:rStyle w:val="NazwaProgramowa"/>
          </w:rPr>
          <w:t>DynamicResourceExtensionConverter</w:t>
        </w:r>
      </w:hyperlink>
      <w:r w:rsidR="00BD2DF6" w:rsidRPr="009221F0">
        <w:rPr>
          <w:rStyle w:val="NazwaProgramowa"/>
        </w:rPr>
        <w:t xml:space="preserve"> </w:t>
      </w:r>
    </w:p>
    <w:p w14:paraId="4D052D3D" w14:textId="374CFA70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6" w:history="1">
        <w:r w:rsidR="00BD2DF6" w:rsidRPr="009221F0">
          <w:rPr>
            <w:rStyle w:val="NazwaProgramowa"/>
          </w:rPr>
          <w:t>ExpressionConverter</w:t>
        </w:r>
      </w:hyperlink>
      <w:r w:rsidR="00BD2DF6" w:rsidRPr="009221F0">
        <w:rPr>
          <w:rStyle w:val="NazwaProgramowa"/>
        </w:rPr>
        <w:t xml:space="preserve"> </w:t>
      </w:r>
    </w:p>
    <w:p w14:paraId="5AA5683B" w14:textId="1F30713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7" w:history="1">
        <w:r w:rsidR="00BD2DF6" w:rsidRPr="009221F0">
          <w:rPr>
            <w:rStyle w:val="NazwaProgramowa"/>
          </w:rPr>
          <w:t>FigureLengthConverter</w:t>
        </w:r>
      </w:hyperlink>
      <w:r w:rsidR="00BD2DF6" w:rsidRPr="009221F0">
        <w:rPr>
          <w:rStyle w:val="NazwaProgramowa"/>
        </w:rPr>
        <w:t xml:space="preserve"> </w:t>
      </w:r>
    </w:p>
    <w:p w14:paraId="169C8EEE" w14:textId="2074B668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8" w:history="1">
        <w:r w:rsidR="00BD2DF6" w:rsidRPr="009221F0">
          <w:rPr>
            <w:rStyle w:val="NazwaProgramowa"/>
          </w:rPr>
          <w:t>FontSizeConverter</w:t>
        </w:r>
      </w:hyperlink>
      <w:r w:rsidR="00BD2DF6" w:rsidRPr="009221F0">
        <w:rPr>
          <w:rStyle w:val="NazwaProgramowa"/>
        </w:rPr>
        <w:t xml:space="preserve"> </w:t>
      </w:r>
    </w:p>
    <w:p w14:paraId="0F23FEBB" w14:textId="388682AE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9" w:history="1">
        <w:r w:rsidR="00BD2DF6" w:rsidRPr="009221F0">
          <w:rPr>
            <w:rStyle w:val="NazwaProgramowa"/>
          </w:rPr>
          <w:t>FontStretchConverter</w:t>
        </w:r>
      </w:hyperlink>
      <w:r w:rsidR="00BD2DF6" w:rsidRPr="009221F0">
        <w:rPr>
          <w:rStyle w:val="NazwaProgramowa"/>
        </w:rPr>
        <w:t xml:space="preserve"> </w:t>
      </w:r>
    </w:p>
    <w:p w14:paraId="72EFFD3C" w14:textId="1B503151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0" w:history="1">
        <w:r w:rsidR="00BD2DF6" w:rsidRPr="009221F0">
          <w:rPr>
            <w:rStyle w:val="NazwaProgramowa"/>
          </w:rPr>
          <w:t>FontStyleConverter</w:t>
        </w:r>
      </w:hyperlink>
      <w:r w:rsidR="00BD2DF6" w:rsidRPr="009221F0">
        <w:rPr>
          <w:rStyle w:val="NazwaProgramowa"/>
        </w:rPr>
        <w:t xml:space="preserve"> </w:t>
      </w:r>
    </w:p>
    <w:p w14:paraId="7BD2D490" w14:textId="6E80BDAD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1" w:history="1">
        <w:r w:rsidR="00BD2DF6" w:rsidRPr="009221F0">
          <w:rPr>
            <w:rStyle w:val="NazwaProgramowa"/>
          </w:rPr>
          <w:t>FontWeightConverter</w:t>
        </w:r>
      </w:hyperlink>
      <w:r w:rsidR="00BD2DF6" w:rsidRPr="009221F0">
        <w:rPr>
          <w:rStyle w:val="NazwaProgramowa"/>
        </w:rPr>
        <w:t xml:space="preserve"> </w:t>
      </w:r>
    </w:p>
    <w:p w14:paraId="62319C8F" w14:textId="5BF97A1A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2" w:history="1">
        <w:r w:rsidR="00BD2DF6" w:rsidRPr="009221F0">
          <w:rPr>
            <w:rStyle w:val="NazwaProgramowa"/>
          </w:rPr>
          <w:t>CornerRadiusConverter</w:t>
        </w:r>
      </w:hyperlink>
      <w:r w:rsidR="00BD2DF6" w:rsidRPr="009221F0">
        <w:rPr>
          <w:rStyle w:val="NazwaProgramowa"/>
        </w:rPr>
        <w:t xml:space="preserve"> </w:t>
      </w:r>
    </w:p>
    <w:p w14:paraId="24500AB8" w14:textId="0CCE12C9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3" w:history="1">
        <w:r w:rsidR="00BD2DF6" w:rsidRPr="009221F0">
          <w:rPr>
            <w:rStyle w:val="NazwaProgramowa"/>
          </w:rPr>
          <w:t>CultureInfoIetfLanguageTagConverter</w:t>
        </w:r>
      </w:hyperlink>
      <w:r w:rsidR="00BD2DF6" w:rsidRPr="009221F0">
        <w:rPr>
          <w:rStyle w:val="NazwaProgramowa"/>
        </w:rPr>
        <w:t xml:space="preserve"> </w:t>
      </w:r>
    </w:p>
    <w:p w14:paraId="2DB7F67B" w14:textId="58B36C9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4" w:history="1">
        <w:r w:rsidR="00BD2DF6" w:rsidRPr="009221F0">
          <w:rPr>
            <w:rStyle w:val="NazwaProgramowa"/>
          </w:rPr>
          <w:t>GridLengthConverter</w:t>
        </w:r>
      </w:hyperlink>
      <w:r w:rsidR="00BD2DF6" w:rsidRPr="009221F0">
        <w:rPr>
          <w:rStyle w:val="NazwaProgramowa"/>
        </w:rPr>
        <w:t xml:space="preserve"> </w:t>
      </w:r>
    </w:p>
    <w:p w14:paraId="0577AB06" w14:textId="765A4A00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5" w:history="1">
        <w:r w:rsidR="00BD2DF6" w:rsidRPr="009221F0">
          <w:rPr>
            <w:rStyle w:val="NazwaProgramowa"/>
          </w:rPr>
          <w:t>Int32RectConverter</w:t>
        </w:r>
      </w:hyperlink>
      <w:r w:rsidR="00BD2DF6" w:rsidRPr="009221F0">
        <w:rPr>
          <w:rStyle w:val="NazwaProgramowa"/>
        </w:rPr>
        <w:t xml:space="preserve"> </w:t>
      </w:r>
    </w:p>
    <w:p w14:paraId="5AE8AC97" w14:textId="00D5DE16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6" w:history="1">
        <w:r w:rsidR="00BD2DF6" w:rsidRPr="009221F0">
          <w:rPr>
            <w:rStyle w:val="NazwaProgramowa"/>
          </w:rPr>
          <w:t>KeySplineConverter</w:t>
        </w:r>
      </w:hyperlink>
      <w:r w:rsidR="00BD2DF6" w:rsidRPr="009221F0">
        <w:rPr>
          <w:rStyle w:val="NazwaProgramowa"/>
        </w:rPr>
        <w:t xml:space="preserve"> </w:t>
      </w:r>
    </w:p>
    <w:p w14:paraId="2B320B87" w14:textId="27B59DAD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7" w:history="1">
        <w:r w:rsidR="00BD2DF6" w:rsidRPr="009221F0">
          <w:rPr>
            <w:rStyle w:val="NazwaProgramowa"/>
          </w:rPr>
          <w:t>KeyTimeConverter</w:t>
        </w:r>
      </w:hyperlink>
      <w:r w:rsidR="00BD2DF6" w:rsidRPr="009221F0">
        <w:rPr>
          <w:rStyle w:val="NazwaProgramowa"/>
        </w:rPr>
        <w:t xml:space="preserve"> </w:t>
      </w:r>
    </w:p>
    <w:p w14:paraId="39F0F862" w14:textId="7D6ECBB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8" w:history="1">
        <w:r w:rsidR="00BD2DF6" w:rsidRPr="009221F0">
          <w:rPr>
            <w:rStyle w:val="NazwaProgramowa"/>
          </w:rPr>
          <w:t>LengthConverter</w:t>
        </w:r>
      </w:hyperlink>
      <w:r w:rsidR="00BD2DF6" w:rsidRPr="009221F0">
        <w:rPr>
          <w:rStyle w:val="NazwaProgramowa"/>
        </w:rPr>
        <w:t xml:space="preserve"> </w:t>
      </w:r>
    </w:p>
    <w:p w14:paraId="6C75A63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System.Windows.Controls</w:t>
      </w:r>
    </w:p>
    <w:p w14:paraId="7877357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9" w:history="1">
        <w:r w:rsidR="00BD2DF6" w:rsidRPr="009221F0">
          <w:rPr>
            <w:rStyle w:val="NazwaProgramowa"/>
          </w:rPr>
          <w:t>DataGridLengthConverter</w:t>
        </w:r>
      </w:hyperlink>
      <w:r w:rsidR="00BD2DF6" w:rsidRPr="009221F0">
        <w:rPr>
          <w:rStyle w:val="NazwaProgramowa"/>
        </w:rPr>
        <w:t xml:space="preserve"> </w:t>
      </w:r>
    </w:p>
    <w:p w14:paraId="104A34C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0" w:history="1">
        <w:r w:rsidR="00BD2DF6" w:rsidRPr="009221F0">
          <w:rPr>
            <w:rStyle w:val="NazwaProgramowa"/>
          </w:rPr>
          <w:t>Ribbon.RibbonControlLengthConverter</w:t>
        </w:r>
      </w:hyperlink>
      <w:r w:rsidR="00BD2DF6" w:rsidRPr="009221F0">
        <w:rPr>
          <w:rStyle w:val="NazwaProgramowa"/>
        </w:rPr>
        <w:t xml:space="preserve"> </w:t>
      </w:r>
    </w:p>
    <w:p w14:paraId="09D6779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1" w:history="1">
        <w:r w:rsidR="00BD2DF6" w:rsidRPr="009221F0">
          <w:rPr>
            <w:rStyle w:val="NazwaProgramowa"/>
          </w:rPr>
          <w:t>Ribbon.StringCollectionConverter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03B71E3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2" w:history="1">
        <w:r w:rsidR="00BD2DF6" w:rsidRPr="009221F0">
          <w:rPr>
            <w:rStyle w:val="NazwaProgramowa"/>
          </w:rPr>
          <w:t>VirtualizationCacheLengthConverter</w:t>
        </w:r>
      </w:hyperlink>
      <w:r w:rsidR="00BD2DF6" w:rsidRPr="009221F0">
        <w:rPr>
          <w:rStyle w:val="NazwaProgramowa"/>
        </w:rPr>
        <w:t xml:space="preserve"> </w:t>
      </w:r>
    </w:p>
    <w:p w14:paraId="230F2AE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3" w:history="1">
        <w:r w:rsidR="00BD2DF6" w:rsidRPr="009221F0">
          <w:rPr>
            <w:rStyle w:val="NazwaProgramowa"/>
          </w:rPr>
          <w:t>AxHost.StateConverter</w:t>
        </w:r>
      </w:hyperlink>
      <w:r w:rsidR="00BD2DF6" w:rsidRPr="009221F0">
        <w:rPr>
          <w:rStyle w:val="NazwaProgramowa"/>
        </w:rPr>
        <w:t xml:space="preserve"> </w:t>
      </w:r>
    </w:p>
    <w:p w14:paraId="17EEA51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System.Windows.Forms</w:t>
      </w:r>
    </w:p>
    <w:p w14:paraId="3940E2F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4" w:history="1">
        <w:r w:rsidR="00BD2DF6" w:rsidRPr="009221F0">
          <w:rPr>
            <w:rStyle w:val="NazwaProgramowa"/>
          </w:rPr>
          <w:t>CursorConverter</w:t>
        </w:r>
      </w:hyperlink>
      <w:r w:rsidR="00BD2DF6" w:rsidRPr="009221F0">
        <w:rPr>
          <w:rStyle w:val="NazwaProgramowa"/>
        </w:rPr>
        <w:t xml:space="preserve"> </w:t>
      </w:r>
    </w:p>
    <w:p w14:paraId="094EDAC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5" w:history="1">
        <w:r w:rsidR="00BD2DF6" w:rsidRPr="009221F0">
          <w:rPr>
            <w:rStyle w:val="NazwaProgramowa"/>
          </w:rPr>
          <w:t>DataGridPreferredColumnWidthTypeConverter</w:t>
        </w:r>
      </w:hyperlink>
      <w:r w:rsidR="00BD2DF6" w:rsidRPr="009221F0">
        <w:rPr>
          <w:rStyle w:val="NazwaProgramowa"/>
        </w:rPr>
        <w:t xml:space="preserve"> </w:t>
      </w:r>
    </w:p>
    <w:p w14:paraId="312B794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6" w:history="1">
        <w:r w:rsidR="00BD2DF6" w:rsidRPr="009221F0">
          <w:rPr>
            <w:rStyle w:val="NazwaProgramowa"/>
          </w:rPr>
          <w:t>DataGridViewCellStyleConverter</w:t>
        </w:r>
      </w:hyperlink>
      <w:r w:rsidR="00BD2DF6" w:rsidRPr="009221F0">
        <w:rPr>
          <w:rStyle w:val="NazwaProgramowa"/>
        </w:rPr>
        <w:t xml:space="preserve"> </w:t>
      </w:r>
    </w:p>
    <w:p w14:paraId="6BD87E1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7" w:history="1">
        <w:r w:rsidR="00BD2DF6" w:rsidRPr="009221F0">
          <w:rPr>
            <w:rStyle w:val="NazwaProgramowa"/>
          </w:rPr>
          <w:t>KeysConverter</w:t>
        </w:r>
      </w:hyperlink>
      <w:r w:rsidR="00BD2DF6" w:rsidRPr="009221F0">
        <w:rPr>
          <w:rStyle w:val="NazwaProgramowa"/>
        </w:rPr>
        <w:t xml:space="preserve"> </w:t>
      </w:r>
    </w:p>
    <w:p w14:paraId="6B6A4EB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8" w:history="1">
        <w:r w:rsidR="00BD2DF6" w:rsidRPr="009221F0">
          <w:rPr>
            <w:rStyle w:val="NazwaProgramowa"/>
          </w:rPr>
          <w:t>Layout.TableLayoutSettingsTypeConverter</w:t>
        </w:r>
      </w:hyperlink>
      <w:r w:rsidR="00BD2DF6" w:rsidRPr="009221F0">
        <w:rPr>
          <w:rStyle w:val="NazwaProgramowa"/>
        </w:rPr>
        <w:t xml:space="preserve"> </w:t>
      </w:r>
    </w:p>
    <w:p w14:paraId="685B716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9" w:history="1">
        <w:r w:rsidR="00BD2DF6" w:rsidRPr="009221F0">
          <w:rPr>
            <w:rStyle w:val="NazwaProgramowa"/>
          </w:rPr>
          <w:t>LinkArea.LinkAreaConverter</w:t>
        </w:r>
      </w:hyperlink>
      <w:r w:rsidR="00BD2DF6" w:rsidRPr="009221F0">
        <w:rPr>
          <w:rStyle w:val="NazwaProgramowa"/>
        </w:rPr>
        <w:t xml:space="preserve"> </w:t>
      </w:r>
    </w:p>
    <w:p w14:paraId="171AD7B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0" w:history="1">
        <w:r w:rsidR="00BD2DF6" w:rsidRPr="009221F0">
          <w:rPr>
            <w:rStyle w:val="NazwaProgramowa"/>
          </w:rPr>
          <w:t>LinkConverter</w:t>
        </w:r>
      </w:hyperlink>
      <w:r w:rsidR="00BD2DF6" w:rsidRPr="009221F0">
        <w:rPr>
          <w:rStyle w:val="NazwaProgramowa"/>
        </w:rPr>
        <w:t xml:space="preserve"> </w:t>
      </w:r>
    </w:p>
    <w:p w14:paraId="7BD3142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1" w:history="1">
        <w:r w:rsidR="00BD2DF6" w:rsidRPr="009221F0">
          <w:rPr>
            <w:rStyle w:val="NazwaProgramowa"/>
          </w:rPr>
          <w:t>ListBindingConverter</w:t>
        </w:r>
      </w:hyperlink>
      <w:r w:rsidR="00BD2DF6" w:rsidRPr="009221F0">
        <w:rPr>
          <w:rStyle w:val="NazwaProgramowa"/>
        </w:rPr>
        <w:t xml:space="preserve"> </w:t>
      </w:r>
    </w:p>
    <w:p w14:paraId="6BB9C3C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2" w:history="1">
        <w:r w:rsidR="00BD2DF6" w:rsidRPr="009221F0">
          <w:rPr>
            <w:rStyle w:val="NazwaProgramowa"/>
          </w:rPr>
          <w:t>OpacityConverter</w:t>
        </w:r>
      </w:hyperlink>
      <w:r w:rsidR="00BD2DF6" w:rsidRPr="009221F0">
        <w:rPr>
          <w:rStyle w:val="NazwaProgramowa"/>
        </w:rPr>
        <w:t xml:space="preserve"> </w:t>
      </w:r>
    </w:p>
    <w:p w14:paraId="5097D95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3" w:history="1">
        <w:r w:rsidR="00BD2DF6" w:rsidRPr="009221F0">
          <w:rPr>
            <w:rStyle w:val="NazwaProgramowa"/>
          </w:rPr>
          <w:t>PaddingConverter</w:t>
        </w:r>
      </w:hyperlink>
      <w:r w:rsidR="00BD2DF6" w:rsidRPr="009221F0">
        <w:rPr>
          <w:rStyle w:val="NazwaProgramowa"/>
        </w:rPr>
        <w:t xml:space="preserve"> </w:t>
      </w:r>
    </w:p>
    <w:p w14:paraId="6C79E62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4" w:history="1">
        <w:r w:rsidR="00BD2DF6" w:rsidRPr="009221F0">
          <w:rPr>
            <w:rStyle w:val="NazwaProgramowa"/>
          </w:rPr>
          <w:t>ScrollableControl.DockPaddingEdgesConverter</w:t>
        </w:r>
      </w:hyperlink>
      <w:r w:rsidR="00BD2DF6" w:rsidRPr="009221F0">
        <w:rPr>
          <w:rStyle w:val="NazwaProgramowa"/>
        </w:rPr>
        <w:t xml:space="preserve"> </w:t>
      </w:r>
    </w:p>
    <w:p w14:paraId="1B7F303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5" w:history="1">
        <w:r w:rsidR="00BD2DF6" w:rsidRPr="009221F0">
          <w:rPr>
            <w:rStyle w:val="NazwaProgramowa"/>
          </w:rPr>
          <w:t>SelectionRangeConverter</w:t>
        </w:r>
      </w:hyperlink>
      <w:r w:rsidR="00BD2DF6" w:rsidRPr="009221F0">
        <w:rPr>
          <w:rStyle w:val="NazwaProgramowa"/>
        </w:rPr>
        <w:t xml:space="preserve"> </w:t>
      </w:r>
    </w:p>
    <w:p w14:paraId="7968D9A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6" w:history="1">
        <w:r w:rsidR="00BD2DF6" w:rsidRPr="009221F0">
          <w:rPr>
            <w:rStyle w:val="NazwaProgramowa"/>
          </w:rPr>
          <w:t>TreeNodeConverter</w:t>
        </w:r>
      </w:hyperlink>
      <w:r w:rsidR="00BD2DF6" w:rsidRPr="009221F0">
        <w:rPr>
          <w:rStyle w:val="NazwaProgramowa"/>
        </w:rPr>
        <w:t xml:space="preserve"> </w:t>
      </w:r>
    </w:p>
    <w:p w14:paraId="46740184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System.Windows.Input</w:t>
      </w:r>
    </w:p>
    <w:p w14:paraId="6B6AF10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7" w:history="1">
        <w:r w:rsidR="00BD2DF6" w:rsidRPr="009221F0">
          <w:rPr>
            <w:rStyle w:val="NazwaProgramowa"/>
          </w:rPr>
          <w:t>CommandConverter</w:t>
        </w:r>
      </w:hyperlink>
      <w:r w:rsidR="00BD2DF6" w:rsidRPr="009221F0">
        <w:rPr>
          <w:rStyle w:val="NazwaProgramowa"/>
        </w:rPr>
        <w:t xml:space="preserve"> </w:t>
      </w:r>
    </w:p>
    <w:p w14:paraId="00AC9B3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8" w:history="1">
        <w:r w:rsidR="00BD2DF6" w:rsidRPr="009221F0">
          <w:rPr>
            <w:rStyle w:val="NazwaProgramowa"/>
          </w:rPr>
          <w:t>CursorConverter</w:t>
        </w:r>
      </w:hyperlink>
      <w:r w:rsidR="00BD2DF6" w:rsidRPr="009221F0">
        <w:rPr>
          <w:rStyle w:val="NazwaProgramowa"/>
        </w:rPr>
        <w:t xml:space="preserve"> </w:t>
      </w:r>
    </w:p>
    <w:p w14:paraId="78CB5D8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9" w:history="1">
        <w:r w:rsidR="00BD2DF6" w:rsidRPr="009221F0">
          <w:rPr>
            <w:rStyle w:val="NazwaProgramowa"/>
          </w:rPr>
          <w:t>InputScopeConverter</w:t>
        </w:r>
      </w:hyperlink>
      <w:r w:rsidR="00BD2DF6" w:rsidRPr="009221F0">
        <w:rPr>
          <w:rStyle w:val="NazwaProgramowa"/>
        </w:rPr>
        <w:t xml:space="preserve"> </w:t>
      </w:r>
    </w:p>
    <w:p w14:paraId="2CCFE80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0" w:history="1">
        <w:r w:rsidR="00BD2DF6" w:rsidRPr="009221F0">
          <w:rPr>
            <w:rStyle w:val="NazwaProgramowa"/>
          </w:rPr>
          <w:t>InputScopeNameConverter</w:t>
        </w:r>
      </w:hyperlink>
      <w:r w:rsidR="00BD2DF6" w:rsidRPr="009221F0">
        <w:rPr>
          <w:rStyle w:val="NazwaProgramowa"/>
        </w:rPr>
        <w:t xml:space="preserve"> </w:t>
      </w:r>
    </w:p>
    <w:p w14:paraId="3F0412D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1" w:history="1">
        <w:r w:rsidR="00BD2DF6" w:rsidRPr="009221F0">
          <w:rPr>
            <w:rStyle w:val="NazwaProgramowa"/>
          </w:rPr>
          <w:t>KeyConverter</w:t>
        </w:r>
      </w:hyperlink>
      <w:r w:rsidR="00BD2DF6" w:rsidRPr="009221F0">
        <w:rPr>
          <w:rStyle w:val="NazwaProgramowa"/>
        </w:rPr>
        <w:t xml:space="preserve"> </w:t>
      </w:r>
    </w:p>
    <w:p w14:paraId="1A5420A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2" w:history="1">
        <w:r w:rsidR="00BD2DF6" w:rsidRPr="009221F0">
          <w:rPr>
            <w:rStyle w:val="NazwaProgramowa"/>
          </w:rPr>
          <w:t>KeyGestureConverter</w:t>
        </w:r>
      </w:hyperlink>
      <w:r w:rsidR="00BD2DF6" w:rsidRPr="009221F0">
        <w:rPr>
          <w:rStyle w:val="NazwaProgramowa"/>
        </w:rPr>
        <w:t xml:space="preserve"> </w:t>
      </w:r>
    </w:p>
    <w:p w14:paraId="28751F8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3" w:history="1">
        <w:r w:rsidR="00BD2DF6" w:rsidRPr="009221F0">
          <w:rPr>
            <w:rStyle w:val="NazwaProgramowa"/>
          </w:rPr>
          <w:t>ModifierKeysConverter</w:t>
        </w:r>
      </w:hyperlink>
      <w:r w:rsidR="00BD2DF6" w:rsidRPr="009221F0">
        <w:rPr>
          <w:rStyle w:val="NazwaProgramowa"/>
        </w:rPr>
        <w:t xml:space="preserve"> </w:t>
      </w:r>
    </w:p>
    <w:p w14:paraId="3048343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4" w:history="1">
        <w:r w:rsidR="00BD2DF6" w:rsidRPr="009221F0">
          <w:rPr>
            <w:rStyle w:val="NazwaProgramowa"/>
          </w:rPr>
          <w:t>MouseActionConverter</w:t>
        </w:r>
      </w:hyperlink>
      <w:r w:rsidR="00BD2DF6" w:rsidRPr="009221F0">
        <w:rPr>
          <w:rStyle w:val="NazwaProgramowa"/>
        </w:rPr>
        <w:t xml:space="preserve"> </w:t>
      </w:r>
    </w:p>
    <w:p w14:paraId="5D092E6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5" w:history="1">
        <w:r w:rsidR="00BD2DF6" w:rsidRPr="009221F0">
          <w:rPr>
            <w:rStyle w:val="NazwaProgramowa"/>
          </w:rPr>
          <w:t>MouseGestureConverter</w:t>
        </w:r>
      </w:hyperlink>
      <w:r w:rsidR="00BD2DF6" w:rsidRPr="009221F0">
        <w:rPr>
          <w:rStyle w:val="NazwaProgramowa"/>
        </w:rPr>
        <w:t xml:space="preserve"> </w:t>
      </w:r>
    </w:p>
    <w:p w14:paraId="4446E7C2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System.Windows.Markup</w:t>
      </w:r>
    </w:p>
    <w:p w14:paraId="6F35E75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6" w:history="1">
        <w:r w:rsidR="00BD2DF6" w:rsidRPr="009221F0">
          <w:rPr>
            <w:rStyle w:val="NazwaProgramowa"/>
          </w:rPr>
          <w:t>DependencyPropertyConverter</w:t>
        </w:r>
      </w:hyperlink>
      <w:r w:rsidR="00BD2DF6" w:rsidRPr="009221F0">
        <w:rPr>
          <w:rStyle w:val="NazwaProgramowa"/>
        </w:rPr>
        <w:t xml:space="preserve"> </w:t>
      </w:r>
    </w:p>
    <w:p w14:paraId="01F9346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7" w:history="1">
        <w:r w:rsidR="00BD2DF6" w:rsidRPr="009221F0">
          <w:rPr>
            <w:rStyle w:val="NazwaProgramowa"/>
          </w:rPr>
          <w:t>EventSetterHandlerConverter</w:t>
        </w:r>
      </w:hyperlink>
      <w:r w:rsidR="00BD2DF6" w:rsidRPr="009221F0">
        <w:rPr>
          <w:rStyle w:val="NazwaProgramowa"/>
        </w:rPr>
        <w:t xml:space="preserve"> </w:t>
      </w:r>
    </w:p>
    <w:p w14:paraId="505CED1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8" w:history="1">
        <w:r w:rsidR="00BD2DF6" w:rsidRPr="009221F0">
          <w:rPr>
            <w:rStyle w:val="NazwaProgramowa"/>
          </w:rPr>
          <w:t>NameReferenceConverter</w:t>
        </w:r>
      </w:hyperlink>
      <w:r w:rsidR="00BD2DF6" w:rsidRPr="009221F0">
        <w:rPr>
          <w:rStyle w:val="NazwaProgramowa"/>
        </w:rPr>
        <w:t xml:space="preserve"> </w:t>
      </w:r>
    </w:p>
    <w:p w14:paraId="17FFC39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9" w:history="1">
        <w:r w:rsidR="00BD2DF6" w:rsidRPr="009221F0">
          <w:rPr>
            <w:rStyle w:val="NazwaProgramowa"/>
          </w:rPr>
          <w:t>RoutedEventConverter</w:t>
        </w:r>
      </w:hyperlink>
      <w:r w:rsidR="00BD2DF6" w:rsidRPr="009221F0">
        <w:rPr>
          <w:rStyle w:val="NazwaProgramowa"/>
        </w:rPr>
        <w:t xml:space="preserve"> </w:t>
      </w:r>
    </w:p>
    <w:p w14:paraId="49FECEC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0" w:history="1">
        <w:r w:rsidR="00BD2DF6" w:rsidRPr="009221F0">
          <w:rPr>
            <w:rStyle w:val="NazwaProgramowa"/>
          </w:rPr>
          <w:t>SetterTriggerConditionValueConverter</w:t>
        </w:r>
      </w:hyperlink>
      <w:r w:rsidR="00BD2DF6" w:rsidRPr="009221F0">
        <w:rPr>
          <w:rStyle w:val="NazwaProgramowa"/>
        </w:rPr>
        <w:t xml:space="preserve"> </w:t>
      </w:r>
    </w:p>
    <w:p w14:paraId="4F502D4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1" w:history="1">
        <w:r w:rsidR="00BD2DF6" w:rsidRPr="009221F0">
          <w:rPr>
            <w:rStyle w:val="NazwaProgramowa"/>
          </w:rPr>
          <w:t>TemplateKeyConverter</w:t>
        </w:r>
      </w:hyperlink>
      <w:r w:rsidR="00BD2DF6" w:rsidRPr="009221F0">
        <w:rPr>
          <w:rStyle w:val="NazwaProgramowa"/>
        </w:rPr>
        <w:t xml:space="preserve"> </w:t>
      </w:r>
    </w:p>
    <w:p w14:paraId="51E57CA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2" w:history="1">
        <w:r w:rsidR="00BD2DF6" w:rsidRPr="009221F0">
          <w:rPr>
            <w:rStyle w:val="NazwaProgramowa"/>
          </w:rPr>
          <w:t>XmlLanguageConverter</w:t>
        </w:r>
      </w:hyperlink>
      <w:r w:rsidR="00BD2DF6" w:rsidRPr="009221F0">
        <w:rPr>
          <w:rStyle w:val="NazwaProgramowa"/>
        </w:rPr>
        <w:t xml:space="preserve"> </w:t>
      </w:r>
    </w:p>
    <w:p w14:paraId="6BEB91D7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System.Windows.Media</w:t>
      </w:r>
    </w:p>
    <w:p w14:paraId="4746E56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3" w:history="1">
        <w:r w:rsidR="00BD2DF6" w:rsidRPr="009221F0">
          <w:rPr>
            <w:rStyle w:val="NazwaProgramowa"/>
          </w:rPr>
          <w:t>Animation.RepeatBehaviorConverter</w:t>
        </w:r>
      </w:hyperlink>
      <w:r w:rsidR="00BD2DF6" w:rsidRPr="009221F0">
        <w:rPr>
          <w:rStyle w:val="NazwaProgramowa"/>
        </w:rPr>
        <w:t xml:space="preserve"> </w:t>
      </w:r>
    </w:p>
    <w:p w14:paraId="05DAB93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4" w:history="1">
        <w:r w:rsidR="00BD2DF6" w:rsidRPr="009221F0">
          <w:rPr>
            <w:rStyle w:val="NazwaProgramowa"/>
          </w:rPr>
          <w:t>BrushConverter</w:t>
        </w:r>
      </w:hyperlink>
      <w:r w:rsidR="00BD2DF6" w:rsidRPr="009221F0">
        <w:rPr>
          <w:rStyle w:val="NazwaProgramowa"/>
        </w:rPr>
        <w:t xml:space="preserve"> </w:t>
      </w:r>
    </w:p>
    <w:p w14:paraId="330154C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5" w:history="1">
        <w:r w:rsidR="00BD2DF6" w:rsidRPr="009221F0">
          <w:rPr>
            <w:rStyle w:val="NazwaProgramowa"/>
          </w:rPr>
          <w:t>CacheModeConverter</w:t>
        </w:r>
      </w:hyperlink>
      <w:r w:rsidR="00BD2DF6" w:rsidRPr="009221F0">
        <w:rPr>
          <w:rStyle w:val="NazwaProgramowa"/>
        </w:rPr>
        <w:t xml:space="preserve"> </w:t>
      </w:r>
    </w:p>
    <w:p w14:paraId="551EBE5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6" w:history="1">
        <w:r w:rsidR="00BD2DF6" w:rsidRPr="009221F0">
          <w:rPr>
            <w:rStyle w:val="NazwaProgramowa"/>
          </w:rPr>
          <w:t>ColorConverter</w:t>
        </w:r>
      </w:hyperlink>
      <w:r w:rsidR="00BD2DF6" w:rsidRPr="009221F0">
        <w:rPr>
          <w:rStyle w:val="NazwaProgramowa"/>
        </w:rPr>
        <w:t xml:space="preserve"> </w:t>
      </w:r>
    </w:p>
    <w:p w14:paraId="1779249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7" w:history="1">
        <w:r w:rsidR="00BD2DF6" w:rsidRPr="009221F0">
          <w:rPr>
            <w:rStyle w:val="NazwaProgramowa"/>
          </w:rPr>
          <w:t>Converters.BaseIListConverter</w:t>
        </w:r>
      </w:hyperlink>
      <w:r w:rsidR="00BD2DF6" w:rsidRPr="009221F0">
        <w:rPr>
          <w:rStyle w:val="NazwaProgramowa"/>
        </w:rPr>
        <w:t xml:space="preserve"> </w:t>
      </w:r>
    </w:p>
    <w:p w14:paraId="1D7C860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8" w:history="1">
        <w:r w:rsidR="00BD2DF6" w:rsidRPr="009221F0">
          <w:rPr>
            <w:rStyle w:val="NazwaProgramowa"/>
          </w:rPr>
          <w:t>DoubleCollectionConverter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4D2F5D1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9" w:history="1">
        <w:r w:rsidR="00BD2DF6" w:rsidRPr="009221F0">
          <w:rPr>
            <w:rStyle w:val="NazwaProgramowa"/>
          </w:rPr>
          <w:t>FontFamilyConverter</w:t>
        </w:r>
      </w:hyperlink>
      <w:r w:rsidR="00BD2DF6" w:rsidRPr="009221F0">
        <w:rPr>
          <w:rStyle w:val="NazwaProgramowa"/>
        </w:rPr>
        <w:t xml:space="preserve"> </w:t>
      </w:r>
    </w:p>
    <w:p w14:paraId="2D140AD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0" w:history="1">
        <w:r w:rsidR="00BD2DF6" w:rsidRPr="009221F0">
          <w:rPr>
            <w:rStyle w:val="NazwaProgramowa"/>
          </w:rPr>
          <w:t>GeometryConverter</w:t>
        </w:r>
      </w:hyperlink>
      <w:r w:rsidR="00BD2DF6" w:rsidRPr="009221F0">
        <w:rPr>
          <w:rStyle w:val="NazwaProgramowa"/>
        </w:rPr>
        <w:t xml:space="preserve"> </w:t>
      </w:r>
    </w:p>
    <w:p w14:paraId="74EF88E7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1" w:history="1">
        <w:r w:rsidR="00BD2DF6" w:rsidRPr="009221F0">
          <w:rPr>
            <w:rStyle w:val="NazwaProgramowa"/>
          </w:rPr>
          <w:t>ImageSourceConverter</w:t>
        </w:r>
      </w:hyperlink>
      <w:r w:rsidR="00BD2DF6" w:rsidRPr="009221F0">
        <w:rPr>
          <w:rStyle w:val="NazwaProgramowa"/>
        </w:rPr>
        <w:t xml:space="preserve"> </w:t>
      </w:r>
    </w:p>
    <w:p w14:paraId="246400B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2" w:history="1">
        <w:r w:rsidR="00BD2DF6" w:rsidRPr="009221F0">
          <w:rPr>
            <w:rStyle w:val="NazwaProgramowa"/>
          </w:rPr>
          <w:t>Int32CollectionConverter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2B7CAE5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3" w:history="1">
        <w:r w:rsidR="00BD2DF6" w:rsidRPr="009221F0">
          <w:rPr>
            <w:rStyle w:val="NazwaProgramowa"/>
          </w:rPr>
          <w:t>MatrixConverter</w:t>
        </w:r>
      </w:hyperlink>
      <w:r w:rsidR="00BD2DF6" w:rsidRPr="009221F0">
        <w:rPr>
          <w:rStyle w:val="NazwaProgramowa"/>
        </w:rPr>
        <w:t xml:space="preserve"> </w:t>
      </w:r>
    </w:p>
    <w:p w14:paraId="693855F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4" w:history="1">
        <w:r w:rsidR="00BD2DF6" w:rsidRPr="009221F0">
          <w:rPr>
            <w:rStyle w:val="NazwaProgramowa"/>
          </w:rPr>
          <w:t>PathFigureCollectionConverter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31466D8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5" w:history="1">
        <w:r w:rsidR="00BD2DF6" w:rsidRPr="009221F0">
          <w:rPr>
            <w:rStyle w:val="NazwaProgramowa"/>
          </w:rPr>
          <w:t>PixelFormatConverter</w:t>
        </w:r>
      </w:hyperlink>
      <w:r w:rsidR="00BD2DF6" w:rsidRPr="009221F0">
        <w:rPr>
          <w:rStyle w:val="NazwaProgramowa"/>
        </w:rPr>
        <w:t xml:space="preserve"> </w:t>
      </w:r>
    </w:p>
    <w:p w14:paraId="75E384A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6" w:history="1">
        <w:r w:rsidR="00BD2DF6" w:rsidRPr="009221F0">
          <w:rPr>
            <w:rStyle w:val="NazwaProgramowa"/>
          </w:rPr>
          <w:t>PointCollectionConverter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346469C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7" w:history="1">
        <w:r w:rsidR="00BD2DF6" w:rsidRPr="009221F0">
          <w:rPr>
            <w:rStyle w:val="NazwaProgramowa"/>
          </w:rPr>
          <w:t>RequestCachePolicyConverter</w:t>
        </w:r>
      </w:hyperlink>
      <w:r w:rsidR="00BD2DF6" w:rsidRPr="009221F0">
        <w:rPr>
          <w:rStyle w:val="NazwaProgramowa"/>
        </w:rPr>
        <w:t xml:space="preserve"> </w:t>
      </w:r>
    </w:p>
    <w:p w14:paraId="0B3C092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8" w:history="1">
        <w:r w:rsidR="00BD2DF6" w:rsidRPr="009221F0">
          <w:rPr>
            <w:rStyle w:val="NazwaProgramowa"/>
          </w:rPr>
          <w:t>TransformConverter</w:t>
        </w:r>
      </w:hyperlink>
      <w:r w:rsidR="00BD2DF6" w:rsidRPr="009221F0">
        <w:rPr>
          <w:rStyle w:val="NazwaProgramowa"/>
        </w:rPr>
        <w:t xml:space="preserve"> </w:t>
      </w:r>
    </w:p>
    <w:p w14:paraId="19373C8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9" w:history="1">
        <w:r w:rsidR="00BD2DF6" w:rsidRPr="009221F0">
          <w:rPr>
            <w:rStyle w:val="NazwaProgramowa"/>
          </w:rPr>
          <w:t>VectorCollectionConverter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77193B4A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System.Windows.Media.Media3D</w:t>
      </w:r>
    </w:p>
    <w:p w14:paraId="1E046D9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0" w:history="1">
        <w:r w:rsidR="00BD2DF6" w:rsidRPr="009221F0">
          <w:rPr>
            <w:rStyle w:val="NazwaProgramowa"/>
          </w:rPr>
          <w:t>Matrix3DConverter</w:t>
        </w:r>
      </w:hyperlink>
      <w:r w:rsidR="00BD2DF6" w:rsidRPr="009221F0">
        <w:rPr>
          <w:rStyle w:val="NazwaProgramowa"/>
        </w:rPr>
        <w:t xml:space="preserve"> </w:t>
      </w:r>
    </w:p>
    <w:p w14:paraId="2AECD5F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1" w:history="1">
        <w:r w:rsidR="00BD2DF6" w:rsidRPr="009221F0">
          <w:rPr>
            <w:rStyle w:val="NazwaProgramowa"/>
          </w:rPr>
          <w:t>Point3DCollectionConverter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5AD8CFE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2" w:history="1">
        <w:r w:rsidR="00BD2DF6" w:rsidRPr="009221F0">
          <w:rPr>
            <w:rStyle w:val="NazwaProgramowa"/>
          </w:rPr>
          <w:t>Point3DConverter</w:t>
        </w:r>
      </w:hyperlink>
      <w:r w:rsidR="00BD2DF6" w:rsidRPr="009221F0">
        <w:rPr>
          <w:rStyle w:val="NazwaProgramowa"/>
        </w:rPr>
        <w:t xml:space="preserve"> </w:t>
      </w:r>
    </w:p>
    <w:p w14:paraId="4AAC97B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3" w:history="1">
        <w:r w:rsidR="00BD2DF6" w:rsidRPr="009221F0">
          <w:rPr>
            <w:rStyle w:val="NazwaProgramowa"/>
          </w:rPr>
          <w:t>Point4DConverter</w:t>
        </w:r>
      </w:hyperlink>
      <w:r w:rsidR="00BD2DF6" w:rsidRPr="009221F0">
        <w:rPr>
          <w:rStyle w:val="NazwaProgramowa"/>
        </w:rPr>
        <w:t xml:space="preserve"> </w:t>
      </w:r>
    </w:p>
    <w:p w14:paraId="5A4586F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4" w:history="1">
        <w:r w:rsidR="00BD2DF6" w:rsidRPr="009221F0">
          <w:rPr>
            <w:rStyle w:val="NazwaProgramowa"/>
          </w:rPr>
          <w:t>QuaternionConverter</w:t>
        </w:r>
      </w:hyperlink>
      <w:r w:rsidR="00BD2DF6" w:rsidRPr="009221F0">
        <w:rPr>
          <w:rStyle w:val="NazwaProgramowa"/>
        </w:rPr>
        <w:t xml:space="preserve"> </w:t>
      </w:r>
    </w:p>
    <w:p w14:paraId="3858C8F7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5" w:history="1">
        <w:r w:rsidR="00BD2DF6" w:rsidRPr="009221F0">
          <w:rPr>
            <w:rStyle w:val="NazwaProgramowa"/>
          </w:rPr>
          <w:t>Rect3DConverter</w:t>
        </w:r>
      </w:hyperlink>
      <w:r w:rsidR="00BD2DF6" w:rsidRPr="009221F0">
        <w:rPr>
          <w:rStyle w:val="NazwaProgramowa"/>
        </w:rPr>
        <w:t xml:space="preserve"> </w:t>
      </w:r>
    </w:p>
    <w:p w14:paraId="41228DE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6" w:history="1">
        <w:r w:rsidR="00BD2DF6" w:rsidRPr="009221F0">
          <w:rPr>
            <w:rStyle w:val="NazwaProgramowa"/>
          </w:rPr>
          <w:t>Size3DConverter</w:t>
        </w:r>
      </w:hyperlink>
      <w:r w:rsidR="00BD2DF6" w:rsidRPr="009221F0">
        <w:rPr>
          <w:rStyle w:val="NazwaProgramowa"/>
        </w:rPr>
        <w:t xml:space="preserve"> </w:t>
      </w:r>
    </w:p>
    <w:p w14:paraId="65AA155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7" w:history="1">
        <w:r w:rsidR="00BD2DF6" w:rsidRPr="009221F0">
          <w:rPr>
            <w:rStyle w:val="NazwaProgramowa"/>
          </w:rPr>
          <w:t>Vector3DCollectionConverter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4902205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8" w:history="1">
        <w:r w:rsidR="00BD2DF6" w:rsidRPr="009221F0">
          <w:rPr>
            <w:rStyle w:val="NazwaProgramowa"/>
          </w:rPr>
          <w:t>Vector3DConverter</w:t>
        </w:r>
      </w:hyperlink>
      <w:r w:rsidR="00BD2DF6" w:rsidRPr="009221F0">
        <w:rPr>
          <w:rStyle w:val="NazwaProgramowa"/>
        </w:rPr>
        <w:t xml:space="preserve"> </w:t>
      </w:r>
    </w:p>
    <w:p w14:paraId="71A0ADF5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System.Activities.XamlIntegration</w:t>
      </w:r>
    </w:p>
    <w:p w14:paraId="3C3E7AD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9" w:history="1">
        <w:r w:rsidR="00BD2DF6" w:rsidRPr="009221F0">
          <w:rPr>
            <w:rStyle w:val="NazwaProgramowa"/>
          </w:rPr>
          <w:t>AssemblyReferenceConverter</w:t>
        </w:r>
      </w:hyperlink>
      <w:r w:rsidR="00BD2DF6" w:rsidRPr="009221F0">
        <w:rPr>
          <w:rStyle w:val="NazwaProgramowa"/>
        </w:rPr>
        <w:t xml:space="preserve"> </w:t>
      </w:r>
    </w:p>
    <w:p w14:paraId="43FBD7E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0" w:history="1">
        <w:r w:rsidR="00BD2DF6" w:rsidRPr="009221F0">
          <w:rPr>
            <w:rStyle w:val="NazwaProgramowa"/>
          </w:rPr>
          <w:t>DynamicUpdateMapConverter</w:t>
        </w:r>
      </w:hyperlink>
      <w:r w:rsidR="00BD2DF6" w:rsidRPr="009221F0">
        <w:rPr>
          <w:rStyle w:val="NazwaProgramowa"/>
        </w:rPr>
        <w:t xml:space="preserve"> </w:t>
      </w:r>
    </w:p>
    <w:p w14:paraId="2F97C46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1" w:history="1">
        <w:r w:rsidR="00BD2DF6" w:rsidRPr="009221F0">
          <w:rPr>
            <w:rStyle w:val="NazwaProgramowa"/>
          </w:rPr>
          <w:t>DynamicUpdateMapItemConverter</w:t>
        </w:r>
      </w:hyperlink>
      <w:r w:rsidR="00BD2DF6" w:rsidRPr="009221F0">
        <w:rPr>
          <w:rStyle w:val="NazwaProgramowa"/>
        </w:rPr>
        <w:t xml:space="preserve"> </w:t>
      </w:r>
    </w:p>
    <w:p w14:paraId="6C55FEA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2" w:history="1">
        <w:r w:rsidR="00BD2DF6" w:rsidRPr="009221F0">
          <w:rPr>
            <w:rStyle w:val="NazwaProgramowa"/>
          </w:rPr>
          <w:t>ImplementationVersionConverter</w:t>
        </w:r>
      </w:hyperlink>
      <w:r w:rsidR="00BD2DF6" w:rsidRPr="009221F0">
        <w:rPr>
          <w:rStyle w:val="NazwaProgramowa"/>
        </w:rPr>
        <w:t xml:space="preserve"> </w:t>
      </w:r>
    </w:p>
    <w:p w14:paraId="3A16393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3" w:history="1">
        <w:r w:rsidR="00BD2DF6" w:rsidRPr="009221F0">
          <w:rPr>
            <w:rStyle w:val="NazwaProgramowa"/>
          </w:rPr>
          <w:t>TypeConverterBase</w:t>
        </w:r>
      </w:hyperlink>
      <w:r w:rsidR="00BD2DF6" w:rsidRPr="009221F0">
        <w:rPr>
          <w:rStyle w:val="NazwaProgramowa"/>
        </w:rPr>
        <w:t xml:space="preserve"> </w:t>
      </w:r>
    </w:p>
    <w:p w14:paraId="019D947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4" w:history="1">
        <w:r w:rsidR="00BD2DF6" w:rsidRPr="009221F0">
          <w:rPr>
            <w:rStyle w:val="NazwaProgramowa"/>
          </w:rPr>
          <w:t>WorkflowIdentityConverter</w:t>
        </w:r>
      </w:hyperlink>
      <w:r w:rsidR="00BD2DF6" w:rsidRPr="009221F0">
        <w:rPr>
          <w:rStyle w:val="NazwaProgramowa"/>
        </w:rPr>
        <w:t xml:space="preserve"> </w:t>
      </w:r>
    </w:p>
    <w:p w14:paraId="1555C738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System.ServiceModel.XamlIntegration</w:t>
      </w:r>
    </w:p>
    <w:p w14:paraId="16C859F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5" w:history="1">
        <w:r w:rsidR="00BD2DF6" w:rsidRPr="009221F0">
          <w:rPr>
            <w:rStyle w:val="NazwaProgramowa"/>
          </w:rPr>
          <w:t>EndpointIdentityConverter</w:t>
        </w:r>
      </w:hyperlink>
      <w:r w:rsidR="00BD2DF6" w:rsidRPr="009221F0">
        <w:rPr>
          <w:rStyle w:val="NazwaProgramowa"/>
        </w:rPr>
        <w:t xml:space="preserve"> </w:t>
      </w:r>
    </w:p>
    <w:p w14:paraId="1F30BEB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6" w:history="1">
        <w:r w:rsidR="00BD2DF6" w:rsidRPr="009221F0">
          <w:rPr>
            <w:rStyle w:val="NazwaProgramowa"/>
          </w:rPr>
          <w:t>ServiceXNameTypeConverter</w:t>
        </w:r>
      </w:hyperlink>
      <w:r w:rsidR="00BD2DF6" w:rsidRPr="009221F0">
        <w:rPr>
          <w:rStyle w:val="NazwaProgramowa"/>
        </w:rPr>
        <w:t xml:space="preserve"> </w:t>
      </w:r>
    </w:p>
    <w:p w14:paraId="2C119AC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7" w:history="1">
        <w:r w:rsidR="00BD2DF6" w:rsidRPr="009221F0">
          <w:rPr>
            <w:rStyle w:val="NazwaProgramowa"/>
          </w:rPr>
          <w:t>XPathMessageContextTypeConverter</w:t>
        </w:r>
      </w:hyperlink>
      <w:r w:rsidR="00BD2DF6" w:rsidRPr="009221F0">
        <w:rPr>
          <w:rStyle w:val="NazwaProgramowa"/>
        </w:rPr>
        <w:t xml:space="preserve"> </w:t>
      </w:r>
    </w:p>
    <w:p w14:paraId="3A6CBFFE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System.Web.Configuration</w:t>
      </w:r>
    </w:p>
    <w:p w14:paraId="790E4BB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8" w:history="1">
        <w:r w:rsidR="00BD2DF6" w:rsidRPr="009221F0">
          <w:rPr>
            <w:rStyle w:val="NazwaProgramowa"/>
          </w:rPr>
          <w:t>LowerCaseStringConverter</w:t>
        </w:r>
      </w:hyperlink>
      <w:r w:rsidR="00BD2DF6" w:rsidRPr="009221F0">
        <w:rPr>
          <w:rStyle w:val="NazwaProgramowa"/>
        </w:rPr>
        <w:t xml:space="preserve"> </w:t>
      </w:r>
    </w:p>
    <w:p w14:paraId="347BF5A3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System.Web.UI.Design</w:t>
      </w:r>
    </w:p>
    <w:p w14:paraId="128B4AC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9" w:history="1">
        <w:r w:rsidR="00BD2DF6" w:rsidRPr="009221F0">
          <w:rPr>
            <w:rStyle w:val="NazwaProgramowa"/>
          </w:rPr>
          <w:t>DataBindingCollectionConverter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04BF8E1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0" w:history="1">
        <w:r w:rsidR="00BD2DF6" w:rsidRPr="009221F0">
          <w:rPr>
            <w:rStyle w:val="NazwaProgramowa"/>
          </w:rPr>
          <w:t>DataColumnSelectionConverter</w:t>
        </w:r>
      </w:hyperlink>
      <w:r w:rsidR="00BD2DF6" w:rsidRPr="009221F0">
        <w:rPr>
          <w:rStyle w:val="NazwaProgramowa"/>
        </w:rPr>
        <w:t xml:space="preserve"> </w:t>
      </w:r>
    </w:p>
    <w:p w14:paraId="43BB59E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1" w:history="1">
        <w:r w:rsidR="00BD2DF6" w:rsidRPr="009221F0">
          <w:rPr>
            <w:rStyle w:val="NazwaProgramowa"/>
          </w:rPr>
          <w:t>DataFieldConverter</w:t>
        </w:r>
      </w:hyperlink>
      <w:r w:rsidR="00BD2DF6" w:rsidRPr="009221F0">
        <w:rPr>
          <w:rStyle w:val="NazwaProgramowa"/>
        </w:rPr>
        <w:t xml:space="preserve"> </w:t>
      </w:r>
    </w:p>
    <w:p w14:paraId="0575DB2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2" w:history="1">
        <w:r w:rsidR="00BD2DF6" w:rsidRPr="009221F0">
          <w:rPr>
            <w:rStyle w:val="NazwaProgramowa"/>
          </w:rPr>
          <w:t>DataMemberConverter</w:t>
        </w:r>
      </w:hyperlink>
      <w:r w:rsidR="00BD2DF6" w:rsidRPr="009221F0">
        <w:rPr>
          <w:rStyle w:val="NazwaProgramowa"/>
        </w:rPr>
        <w:t xml:space="preserve"> </w:t>
      </w:r>
    </w:p>
    <w:p w14:paraId="15660D6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3" w:history="1">
        <w:r w:rsidR="00BD2DF6" w:rsidRPr="009221F0">
          <w:rPr>
            <w:rStyle w:val="NazwaProgramowa"/>
          </w:rPr>
          <w:t>DataSourceConverter</w:t>
        </w:r>
      </w:hyperlink>
      <w:r w:rsidR="00BD2DF6" w:rsidRPr="009221F0">
        <w:rPr>
          <w:rStyle w:val="NazwaProgramowa"/>
        </w:rPr>
        <w:t xml:space="preserve"> </w:t>
      </w:r>
    </w:p>
    <w:p w14:paraId="071D5A9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4" w:history="1">
        <w:r w:rsidR="00BD2DF6" w:rsidRPr="009221F0">
          <w:rPr>
            <w:rStyle w:val="NazwaProgramowa"/>
          </w:rPr>
          <w:t>.DataSourceViewSchemaConverter</w:t>
        </w:r>
      </w:hyperlink>
      <w:r w:rsidR="00BD2DF6" w:rsidRPr="009221F0">
        <w:rPr>
          <w:rStyle w:val="NazwaProgramowa"/>
        </w:rPr>
        <w:t xml:space="preserve"> </w:t>
      </w:r>
    </w:p>
    <w:p w14:paraId="0C29772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5" w:history="1">
        <w:r w:rsidR="00BD2DF6" w:rsidRPr="009221F0">
          <w:rPr>
            <w:rStyle w:val="NazwaProgramowa"/>
          </w:rPr>
          <w:t>ExpressionsCollectionConverter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2DCDB9C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6" w:history="1">
        <w:r w:rsidR="00BD2DF6" w:rsidRPr="009221F0">
          <w:rPr>
            <w:rStyle w:val="NazwaProgramowa"/>
          </w:rPr>
          <w:t>SkinIDTypeConverter</w:t>
        </w:r>
      </w:hyperlink>
      <w:r w:rsidR="00BD2DF6" w:rsidRPr="009221F0">
        <w:rPr>
          <w:rStyle w:val="NazwaProgramowa"/>
        </w:rPr>
        <w:t xml:space="preserve"> </w:t>
      </w:r>
    </w:p>
    <w:p w14:paraId="485D35F3" w14:textId="134F415F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System.Web.UI.Design</w:t>
      </w:r>
      <w:r w:rsidRPr="00BD2DF6">
        <w:rPr>
          <w:rStyle w:val="NazwaProgramowa"/>
          <w:b/>
          <w:bCs/>
        </w:rPr>
        <w:t>.</w:t>
      </w:r>
      <w:r w:rsidR="00C83BB6" w:rsidRPr="00BD2DF6">
        <w:rPr>
          <w:rStyle w:val="NazwaProgramowa"/>
          <w:b/>
          <w:bCs/>
        </w:rPr>
        <w:t>MobileControls.Converters</w:t>
      </w:r>
    </w:p>
    <w:p w14:paraId="3AEB94A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7" w:history="1">
        <w:r w:rsidR="00BD2DF6" w:rsidRPr="009221F0">
          <w:rPr>
            <w:rStyle w:val="NazwaProgramowa"/>
          </w:rPr>
          <w:t>DataFieldConverter</w:t>
        </w:r>
      </w:hyperlink>
      <w:r w:rsidR="00BD2DF6" w:rsidRPr="009221F0">
        <w:rPr>
          <w:rStyle w:val="NazwaProgramowa"/>
        </w:rPr>
        <w:t xml:space="preserve"> </w:t>
      </w:r>
    </w:p>
    <w:p w14:paraId="7AB1A6C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8" w:history="1">
        <w:r w:rsidR="00BD2DF6" w:rsidRPr="009221F0">
          <w:rPr>
            <w:rStyle w:val="NazwaProgramowa"/>
          </w:rPr>
          <w:t>DataMemberConverter</w:t>
        </w:r>
      </w:hyperlink>
      <w:r w:rsidR="00BD2DF6" w:rsidRPr="009221F0">
        <w:rPr>
          <w:rStyle w:val="NazwaProgramowa"/>
        </w:rPr>
        <w:t xml:space="preserve"> </w:t>
      </w:r>
    </w:p>
    <w:p w14:paraId="0C58D6CD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System.Web.UI.Design.WebControls</w:t>
      </w:r>
    </w:p>
    <w:p w14:paraId="47351F2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9" w:history="1">
        <w:r w:rsidR="00BD2DF6" w:rsidRPr="009221F0">
          <w:rPr>
            <w:rStyle w:val="NazwaProgramowa"/>
          </w:rPr>
          <w:t>DataSourceIDConverter</w:t>
        </w:r>
      </w:hyperlink>
      <w:r w:rsidR="00BD2DF6" w:rsidRPr="009221F0">
        <w:rPr>
          <w:rStyle w:val="NazwaProgramowa"/>
        </w:rPr>
        <w:t xml:space="preserve"> </w:t>
      </w:r>
    </w:p>
    <w:p w14:paraId="5BF9339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0" w:history="1">
        <w:r w:rsidR="00BD2DF6" w:rsidRPr="009221F0">
          <w:rPr>
            <w:rStyle w:val="NazwaProgramowa"/>
          </w:rPr>
          <w:t>FontNamesConverter</w:t>
        </w:r>
      </w:hyperlink>
      <w:r w:rsidR="00BD2DF6" w:rsidRPr="009221F0">
        <w:rPr>
          <w:rStyle w:val="NazwaProgramowa"/>
        </w:rPr>
        <w:t xml:space="preserve"> </w:t>
      </w:r>
    </w:p>
    <w:p w14:paraId="023C536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1" w:history="1">
        <w:r w:rsidR="00BD2DF6" w:rsidRPr="009221F0">
          <w:rPr>
            <w:rStyle w:val="NazwaProgramowa"/>
          </w:rPr>
          <w:t>FontUnitConverter</w:t>
        </w:r>
      </w:hyperlink>
      <w:r w:rsidR="00BD2DF6" w:rsidRPr="009221F0">
        <w:rPr>
          <w:rStyle w:val="NazwaProgramowa"/>
        </w:rPr>
        <w:t xml:space="preserve"> </w:t>
      </w:r>
    </w:p>
    <w:p w14:paraId="5F58C82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2" w:history="1">
        <w:r w:rsidR="00BD2DF6" w:rsidRPr="009221F0">
          <w:rPr>
            <w:rStyle w:val="NazwaProgramowa"/>
          </w:rPr>
          <w:t>StringArrayConverter</w:t>
        </w:r>
      </w:hyperlink>
      <w:r w:rsidR="00BD2DF6" w:rsidRPr="009221F0">
        <w:rPr>
          <w:rStyle w:val="NazwaProgramowa"/>
        </w:rPr>
        <w:t xml:space="preserve"> </w:t>
      </w:r>
    </w:p>
    <w:p w14:paraId="6C032DF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3" w:history="1">
        <w:r w:rsidR="00BD2DF6" w:rsidRPr="009221F0">
          <w:rPr>
            <w:rStyle w:val="NazwaProgramowa"/>
          </w:rPr>
          <w:t>UnitConverter</w:t>
        </w:r>
      </w:hyperlink>
      <w:r w:rsidR="00BD2DF6" w:rsidRPr="009221F0">
        <w:rPr>
          <w:rStyle w:val="NazwaProgramowa"/>
        </w:rPr>
        <w:t xml:space="preserve"> </w:t>
      </w:r>
    </w:p>
    <w:p w14:paraId="5106B372" w14:textId="77777777" w:rsidR="00BD2DF6" w:rsidRPr="00BD2DF6" w:rsidRDefault="00BD2DF6" w:rsidP="00BD2DF6">
      <w:pPr>
        <w:pStyle w:val="Akapitzlist"/>
        <w:numPr>
          <w:ilvl w:val="0"/>
          <w:numId w:val="44"/>
        </w:numPr>
        <w:rPr>
          <w:rStyle w:val="NazwaProgramowa"/>
          <w:b/>
          <w:bCs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System.Configuration</w:t>
      </w:r>
    </w:p>
    <w:p w14:paraId="091EF31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4" w:history="1">
        <w:r w:rsidR="00BD2DF6" w:rsidRPr="009221F0">
          <w:rPr>
            <w:rStyle w:val="NazwaProgramowa"/>
          </w:rPr>
          <w:t>ConfigurationConverterBase</w:t>
        </w:r>
      </w:hyperlink>
      <w:r w:rsidR="00BD2DF6" w:rsidRPr="009221F0">
        <w:rPr>
          <w:rStyle w:val="NazwaProgramowa"/>
        </w:rPr>
        <w:t xml:space="preserve"> </w:t>
      </w:r>
    </w:p>
    <w:p w14:paraId="036132B9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System.Diagnostics.Design</w:t>
      </w:r>
    </w:p>
    <w:p w14:paraId="42E3838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5" w:history="1">
        <w:r w:rsidR="00BD2DF6" w:rsidRPr="009221F0">
          <w:rPr>
            <w:rStyle w:val="NazwaProgramowa"/>
          </w:rPr>
          <w:t>LogConverter</w:t>
        </w:r>
      </w:hyperlink>
      <w:r w:rsidR="00BD2DF6" w:rsidRPr="009221F0">
        <w:rPr>
          <w:rStyle w:val="NazwaProgramowa"/>
        </w:rPr>
        <w:t xml:space="preserve"> </w:t>
      </w:r>
    </w:p>
    <w:p w14:paraId="2D38AA5B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System.Resources</w:t>
      </w:r>
    </w:p>
    <w:p w14:paraId="71EC2B4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6" w:history="1">
        <w:r w:rsidR="00BD2DF6" w:rsidRPr="009221F0">
          <w:rPr>
            <w:rStyle w:val="NazwaProgramowa"/>
          </w:rPr>
          <w:t>ResXFileRef.Converter</w:t>
        </w:r>
      </w:hyperlink>
      <w:r w:rsidR="00BD2DF6" w:rsidRPr="009221F0">
        <w:rPr>
          <w:rStyle w:val="NazwaProgramowa"/>
        </w:rPr>
        <w:t xml:space="preserve"> </w:t>
      </w:r>
    </w:p>
    <w:p w14:paraId="0C44B11D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System.Security.Authentication.ExtendedProtection</w:t>
      </w:r>
    </w:p>
    <w:p w14:paraId="424B5E1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7" w:history="1">
        <w:r w:rsidR="00BD2DF6" w:rsidRPr="009221F0">
          <w:rPr>
            <w:rStyle w:val="NazwaProgramowa"/>
          </w:rPr>
          <w:t>ExtendedProtectionPolicyTypeConverter</w:t>
        </w:r>
      </w:hyperlink>
      <w:r w:rsidR="00BD2DF6" w:rsidRPr="009221F0">
        <w:rPr>
          <w:rStyle w:val="NazwaProgramowa"/>
        </w:rPr>
        <w:t xml:space="preserve"> </w:t>
      </w:r>
    </w:p>
    <w:p w14:paraId="606610F7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System.ServiceModel.Discovery.Configuration</w:t>
      </w:r>
    </w:p>
    <w:p w14:paraId="46A5C7C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8" w:history="1">
        <w:r w:rsidR="00BD2DF6" w:rsidRPr="009221F0">
          <w:rPr>
            <w:rStyle w:val="NazwaProgramowa"/>
          </w:rPr>
          <w:t>DiscoveryVersionConverter</w:t>
        </w:r>
      </w:hyperlink>
      <w:r w:rsidR="00BD2DF6" w:rsidRPr="009221F0">
        <w:rPr>
          <w:rStyle w:val="NazwaProgramowa"/>
        </w:rPr>
        <w:t xml:space="preserve"> </w:t>
      </w:r>
    </w:p>
    <w:p w14:paraId="60EE9E72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Microsoft.VisualBasic.Activities.XamlIntegration</w:t>
      </w:r>
    </w:p>
    <w:p w14:paraId="3D41643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9" w:history="1">
        <w:r w:rsidR="00BD2DF6" w:rsidRPr="009221F0">
          <w:rPr>
            <w:rStyle w:val="NazwaProgramowa"/>
          </w:rPr>
          <w:t>VisualBasicSettingsConverter</w:t>
        </w:r>
      </w:hyperlink>
      <w:r w:rsidR="00BD2DF6" w:rsidRPr="009221F0">
        <w:rPr>
          <w:rStyle w:val="NazwaProgramowa"/>
        </w:rPr>
        <w:t xml:space="preserve"> </w:t>
      </w:r>
    </w:p>
    <w:p w14:paraId="10AF566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Microsoft.VisualBasic.ApplicationServices</w:t>
      </w:r>
    </w:p>
    <w:p w14:paraId="3193340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40" w:history="1">
        <w:r w:rsidR="00BD2DF6" w:rsidRPr="009221F0">
          <w:rPr>
            <w:rStyle w:val="NazwaProgramowa"/>
          </w:rPr>
          <w:t>BuiltInRoleConverter</w:t>
        </w:r>
      </w:hyperlink>
      <w:r w:rsidR="00BD2DF6" w:rsidRPr="009221F0">
        <w:rPr>
          <w:rStyle w:val="NazwaProgramowa"/>
        </w:rPr>
        <w:t xml:space="preserve"> </w:t>
      </w:r>
    </w:p>
    <w:p w14:paraId="7740566B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System.Workflow.ComponentModel.Design</w:t>
      </w:r>
    </w:p>
    <w:p w14:paraId="7A40518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41" w:history="1">
        <w:r w:rsidR="00BD2DF6" w:rsidRPr="009221F0">
          <w:rPr>
            <w:rStyle w:val="NazwaProgramowa"/>
          </w:rPr>
          <w:t>ActivityBindTypeConverter</w:t>
        </w:r>
      </w:hyperlink>
      <w:r w:rsidR="00BD2DF6" w:rsidRPr="009221F0">
        <w:rPr>
          <w:rStyle w:val="NazwaProgramowa"/>
        </w:rPr>
        <w:t xml:space="preserve"> </w:t>
      </w:r>
    </w:p>
    <w:p w14:paraId="1085E38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System.Xaml.Schema</w:t>
      </w:r>
    </w:p>
    <w:p w14:paraId="7B772A6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42" w:history="1">
        <w:r w:rsidR="00BD2DF6" w:rsidRPr="009221F0">
          <w:rPr>
            <w:rStyle w:val="NazwaProgramowa"/>
          </w:rPr>
          <w:t>XamlTypeTypeConverter</w:t>
        </w:r>
      </w:hyperlink>
      <w:r w:rsidR="00BD2DF6" w:rsidRPr="009221F0">
        <w:rPr>
          <w:rStyle w:val="NazwaProgramowa"/>
        </w:rPr>
        <w:t xml:space="preserve"> </w:t>
      </w: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144C1FFA" w14:textId="77777777" w:rsidR="004A21C6" w:rsidRDefault="004A21C6" w:rsidP="004A21C6">
      <w:pPr>
        <w:pStyle w:val="Wcicienormalne"/>
      </w:pPr>
      <w:r>
        <w:t xml:space="preserve">W przestrzeni nazw </w:t>
      </w:r>
      <w:r w:rsidRPr="004A21C6">
        <w:rPr>
          <w:rStyle w:val="NazwaProgramowa"/>
        </w:rPr>
        <w:t xml:space="preserve">Qhta.Converter </w:t>
      </w:r>
      <w:r>
        <w:t xml:space="preserve">zadeklarowano kilka konwerterów typów pochodnych od klasy </w:t>
      </w:r>
      <w:r w:rsidRPr="004A21C6">
        <w:rPr>
          <w:rStyle w:val="NazwaProgramowa"/>
        </w:rPr>
        <w:t>TypeConverter</w:t>
      </w:r>
      <w:r>
        <w:t xml:space="preserve">. Konwertery te są wykorzystywane w serializatorze </w:t>
      </w:r>
      <w:r w:rsidRPr="004A21C6">
        <w:rPr>
          <w:rStyle w:val="NazwaProgramowa"/>
        </w:rPr>
        <w:t>Qhta.Serialization.QXmlSerializer</w:t>
      </w:r>
      <w:r>
        <w:t>, chociaż mogą mieć też inne zastosowanie.</w:t>
      </w:r>
    </w:p>
    <w:p w14:paraId="41CBBE6D" w14:textId="329DBF00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5FABDB36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77777777" w:rsidR="00C3169B" w:rsidRDefault="00C3169B" w:rsidP="00C3169B">
      <w:pPr>
        <w:pStyle w:val="Legenda"/>
      </w:pPr>
      <w:bookmarkStart w:id="5" w:name="_Ref115502792"/>
      <w:r>
        <w:t xml:space="preserve">Tab. </w:t>
      </w:r>
      <w:fldSimple w:instr=" SEQ Tab. \* ARABIC ">
        <w:r>
          <w:rPr>
            <w:noProof/>
          </w:rPr>
          <w:t>6</w:t>
        </w:r>
      </w:fldSimple>
      <w:bookmarkEnd w:id="5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lastRenderedPageBreak/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0542DFB9" w:rsidR="004D7B2C" w:rsidRDefault="004D7B2C" w:rsidP="004D7B2C">
      <w:pPr>
        <w:pStyle w:val="Legenda"/>
        <w:keepNext/>
      </w:pPr>
      <w:bookmarkStart w:id="6" w:name="_Ref115502840"/>
      <w:r>
        <w:t xml:space="preserve">Tab. </w:t>
      </w:r>
      <w:fldSimple w:instr=" SEQ Tab. \* ARABIC ">
        <w:r>
          <w:rPr>
            <w:noProof/>
          </w:rPr>
          <w:t>7</w:t>
        </w:r>
      </w:fldSimple>
      <w:bookmarkEnd w:id="6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  <w:tr w:rsidR="0019714A" w:rsidRPr="008000AB" w14:paraId="15355231" w14:textId="77777777" w:rsidTr="0019714A">
        <w:tc>
          <w:tcPr>
            <w:tcW w:w="789" w:type="dxa"/>
          </w:tcPr>
          <w:p w14:paraId="7D5B2AB7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&amp;cent;</w:t>
            </w:r>
          </w:p>
        </w:tc>
        <w:tc>
          <w:tcPr>
            <w:tcW w:w="2981" w:type="dxa"/>
          </w:tcPr>
          <w:p w14:paraId="2D829B34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Cent</w:t>
            </w:r>
          </w:p>
        </w:tc>
        <w:tc>
          <w:tcPr>
            <w:tcW w:w="709" w:type="dxa"/>
          </w:tcPr>
          <w:p w14:paraId="0688E2F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¢</w:t>
            </w:r>
          </w:p>
        </w:tc>
        <w:tc>
          <w:tcPr>
            <w:tcW w:w="992" w:type="dxa"/>
            <w:vAlign w:val="bottom"/>
          </w:tcPr>
          <w:p w14:paraId="4C773B9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u00A2</w:t>
            </w:r>
          </w:p>
        </w:tc>
      </w:tr>
      <w:tr w:rsidR="0019714A" w:rsidRPr="008000AB" w14:paraId="492B91F8" w14:textId="77777777" w:rsidTr="0019714A">
        <w:tc>
          <w:tcPr>
            <w:tcW w:w="789" w:type="dxa"/>
          </w:tcPr>
          <w:p w14:paraId="399EE8D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&amp;pound;</w:t>
            </w:r>
          </w:p>
        </w:tc>
        <w:tc>
          <w:tcPr>
            <w:tcW w:w="2981" w:type="dxa"/>
          </w:tcPr>
          <w:p w14:paraId="205714B7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Pound</w:t>
            </w:r>
          </w:p>
        </w:tc>
        <w:tc>
          <w:tcPr>
            <w:tcW w:w="709" w:type="dxa"/>
          </w:tcPr>
          <w:p w14:paraId="47C26215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£</w:t>
            </w:r>
          </w:p>
        </w:tc>
        <w:tc>
          <w:tcPr>
            <w:tcW w:w="992" w:type="dxa"/>
            <w:vAlign w:val="bottom"/>
          </w:tcPr>
          <w:p w14:paraId="0739A2EA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u00A3</w:t>
            </w:r>
          </w:p>
        </w:tc>
      </w:tr>
      <w:tr w:rsidR="0019714A" w:rsidRPr="008000AB" w14:paraId="1CB3186E" w14:textId="77777777" w:rsidTr="0019714A">
        <w:tc>
          <w:tcPr>
            <w:tcW w:w="789" w:type="dxa"/>
          </w:tcPr>
          <w:p w14:paraId="278BC251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&amp;yen;</w:t>
            </w:r>
          </w:p>
        </w:tc>
        <w:tc>
          <w:tcPr>
            <w:tcW w:w="2981" w:type="dxa"/>
          </w:tcPr>
          <w:p w14:paraId="37AA747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Yen</w:t>
            </w:r>
          </w:p>
        </w:tc>
        <w:tc>
          <w:tcPr>
            <w:tcW w:w="709" w:type="dxa"/>
          </w:tcPr>
          <w:p w14:paraId="2143E22A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¥</w:t>
            </w:r>
          </w:p>
        </w:tc>
        <w:tc>
          <w:tcPr>
            <w:tcW w:w="992" w:type="dxa"/>
            <w:vAlign w:val="bottom"/>
          </w:tcPr>
          <w:p w14:paraId="4448174F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u00A5</w:t>
            </w:r>
          </w:p>
        </w:tc>
      </w:tr>
      <w:tr w:rsidR="0019714A" w:rsidRPr="008000AB" w14:paraId="7217EFBE" w14:textId="77777777" w:rsidTr="0019714A">
        <w:tc>
          <w:tcPr>
            <w:tcW w:w="789" w:type="dxa"/>
          </w:tcPr>
          <w:p w14:paraId="1DBCE890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&amp;copy;</w:t>
            </w:r>
          </w:p>
        </w:tc>
        <w:tc>
          <w:tcPr>
            <w:tcW w:w="2981" w:type="dxa"/>
          </w:tcPr>
          <w:p w14:paraId="7332A36B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Copyright</w:t>
            </w:r>
          </w:p>
        </w:tc>
        <w:tc>
          <w:tcPr>
            <w:tcW w:w="709" w:type="dxa"/>
          </w:tcPr>
          <w:p w14:paraId="78B4282B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©</w:t>
            </w:r>
          </w:p>
        </w:tc>
        <w:tc>
          <w:tcPr>
            <w:tcW w:w="992" w:type="dxa"/>
            <w:vAlign w:val="bottom"/>
          </w:tcPr>
          <w:p w14:paraId="3275F3D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u00A9</w:t>
            </w:r>
          </w:p>
        </w:tc>
      </w:tr>
      <w:tr w:rsidR="0019714A" w:rsidRPr="008000AB" w14:paraId="3B75B4CF" w14:textId="77777777" w:rsidTr="0019714A">
        <w:tc>
          <w:tcPr>
            <w:tcW w:w="789" w:type="dxa"/>
          </w:tcPr>
          <w:p w14:paraId="1B554329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&amp;reg;</w:t>
            </w:r>
          </w:p>
        </w:tc>
        <w:tc>
          <w:tcPr>
            <w:tcW w:w="2981" w:type="dxa"/>
          </w:tcPr>
          <w:p w14:paraId="30FE4E8B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Registered trademark</w:t>
            </w:r>
          </w:p>
        </w:tc>
        <w:tc>
          <w:tcPr>
            <w:tcW w:w="709" w:type="dxa"/>
          </w:tcPr>
          <w:p w14:paraId="2717EB63" w14:textId="07D8BEFE" w:rsidR="0019714A" w:rsidRPr="008000AB" w:rsidRDefault="00156057" w:rsidP="0019714A">
            <w:pPr>
              <w:pStyle w:val="Teksttabeli"/>
              <w:jc w:val="center"/>
            </w:pPr>
            <w:r>
              <w:t>a</w:t>
            </w:r>
            <w:r w:rsidR="0019714A" w:rsidRPr="008000AB">
              <w:t>®</w:t>
            </w:r>
          </w:p>
        </w:tc>
        <w:tc>
          <w:tcPr>
            <w:tcW w:w="992" w:type="dxa"/>
            <w:vAlign w:val="bottom"/>
          </w:tcPr>
          <w:p w14:paraId="5BADF3FA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u00AE</w:t>
            </w:r>
          </w:p>
        </w:tc>
      </w:tr>
      <w:tr w:rsidR="0019714A" w:rsidRPr="008000AB" w14:paraId="45DB2311" w14:textId="77777777" w:rsidTr="0019714A">
        <w:tc>
          <w:tcPr>
            <w:tcW w:w="789" w:type="dxa"/>
          </w:tcPr>
          <w:p w14:paraId="2DA62DC3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&amp;euro;</w:t>
            </w:r>
          </w:p>
        </w:tc>
        <w:tc>
          <w:tcPr>
            <w:tcW w:w="2981" w:type="dxa"/>
          </w:tcPr>
          <w:p w14:paraId="5B364D08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Euro</w:t>
            </w:r>
          </w:p>
        </w:tc>
        <w:tc>
          <w:tcPr>
            <w:tcW w:w="709" w:type="dxa"/>
          </w:tcPr>
          <w:p w14:paraId="4D3618C7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€</w:t>
            </w:r>
          </w:p>
        </w:tc>
        <w:tc>
          <w:tcPr>
            <w:tcW w:w="992" w:type="dxa"/>
            <w:vAlign w:val="bottom"/>
          </w:tcPr>
          <w:p w14:paraId="2F616136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u20AC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C3169B">
      <w:pPr>
        <w:pStyle w:val="Listapunktowana"/>
      </w:pPr>
      <w:r>
        <w:t>Programista może ustawić własne sekwencje zastępcze i własne encje HTML.</w:t>
      </w:r>
    </w:p>
    <w:p w14:paraId="2ADD00E4" w14:textId="239BBFF9" w:rsidR="00C3169B" w:rsidRDefault="00C3169B" w:rsidP="00C3169B">
      <w:pPr>
        <w:pStyle w:val="Listapunktowana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>
        <w:t>.</w:t>
      </w:r>
    </w:p>
    <w:p w14:paraId="29206B0E" w14:textId="3D01D55E" w:rsidR="00C3169B" w:rsidRDefault="00C3169B" w:rsidP="00C3169B">
      <w:pPr>
        <w:pStyle w:val="Listapunktowana"/>
      </w:pPr>
      <w:r>
        <w:t>Łańcuch pusty jest przetwarzany na łańcuch pusty.</w:t>
      </w:r>
    </w:p>
    <w:p w14:paraId="69C391B9" w14:textId="2D786890" w:rsidR="00C3169B" w:rsidRPr="001D60C1" w:rsidRDefault="00C3169B" w:rsidP="00C3169B">
      <w:pPr>
        <w:pStyle w:val="Nagwek2"/>
        <w:rPr>
          <w:noProof/>
        </w:rPr>
      </w:pPr>
      <w:r w:rsidRPr="001D60C1">
        <w:t>Base64BinaryTypeConverter</w:t>
      </w:r>
    </w:p>
    <w:p w14:paraId="7F50255D" w14:textId="34D365A5" w:rsidR="009F77BC" w:rsidRDefault="009F77BC" w:rsidP="009F77BC">
      <w:pPr>
        <w:pStyle w:val="Wcicienormalne"/>
      </w:pPr>
      <w:r>
        <w:t>Ten konwerter zamienia tablicę bajtów na odpowiadający mu łańcuch znaków w standardzie base-64 (</w:t>
      </w:r>
      <w:r w:rsidR="00DF3F06">
        <w:t xml:space="preserve">tam </w:t>
      </w:r>
      <w:r>
        <w:t xml:space="preserve">i z powrotem).  Wykorzystuje klasę </w:t>
      </w:r>
      <w:r w:rsidRPr="009F77BC">
        <w:rPr>
          <w:rStyle w:val="NazwaProgramowa"/>
        </w:rPr>
        <w:t>Convert</w:t>
      </w:r>
      <w:r>
        <w:t>.</w:t>
      </w:r>
    </w:p>
    <w:p w14:paraId="6A8D0646" w14:textId="226E2CCC" w:rsidR="009F77BC" w:rsidRPr="00F57DBE" w:rsidRDefault="009F77BC" w:rsidP="009F77BC">
      <w:pPr>
        <w:pStyle w:val="Nagwek2"/>
        <w:rPr>
          <w:noProof/>
        </w:rPr>
      </w:pPr>
      <w:r w:rsidRPr="001D60C1">
        <w:rPr>
          <w:noProof/>
        </w:rPr>
        <w:t>HexBinaryTypeConverter</w:t>
      </w:r>
    </w:p>
    <w:p w14:paraId="63DE8479" w14:textId="618E55F5" w:rsidR="009F77BC" w:rsidRDefault="009F77BC" w:rsidP="009F77BC">
      <w:pPr>
        <w:pStyle w:val="Wcicienormalne"/>
      </w:pPr>
      <w:r>
        <w:t>Ten konwerter zamienia tablicę bajtów na odpowiadający mu łańcuch znaków</w:t>
      </w:r>
      <w:r w:rsidR="00D31081">
        <w:t>,</w:t>
      </w:r>
      <w:r>
        <w:t xml:space="preserve"> w</w:t>
      </w:r>
      <w:r w:rsidR="00D31081">
        <w:t xml:space="preserve"> którym każdemu bajtowi odpowiadają dwie cyfry szesnastkowe</w:t>
      </w:r>
      <w:r>
        <w:t xml:space="preserve"> (</w:t>
      </w:r>
      <w:r w:rsidR="00DF3F06">
        <w:t xml:space="preserve">tam </w:t>
      </w:r>
      <w:r>
        <w:t xml:space="preserve">i z powrotem).  Wykorzystuje klasę </w:t>
      </w:r>
      <w:r w:rsidRPr="009F77BC">
        <w:rPr>
          <w:rStyle w:val="NazwaProgramowa"/>
        </w:rPr>
        <w:t>Convert</w:t>
      </w:r>
      <w:r>
        <w:t>.</w:t>
      </w:r>
    </w:p>
    <w:p w14:paraId="15658609" w14:textId="77777777" w:rsidR="009C1B67" w:rsidRDefault="009C1B67" w:rsidP="009C1B67">
      <w:pPr>
        <w:pStyle w:val="Nagwek2"/>
        <w:rPr>
          <w:noProof/>
        </w:rPr>
      </w:pPr>
      <w:r>
        <w:rPr>
          <w:noProof/>
        </w:rPr>
        <w:t>ConvertTypeConverter</w:t>
      </w:r>
    </w:p>
    <w:p w14:paraId="1D024962" w14:textId="28A6AF85" w:rsidR="009C1B67" w:rsidRDefault="009C1B67" w:rsidP="009C1B67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67D29411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Ma też właściwość </w:t>
      </w:r>
      <w:r w:rsidRPr="00DF3F06">
        <w:rPr>
          <w:rStyle w:val="NazwaProgramowa"/>
        </w:rPr>
        <w:t>Mode</w:t>
      </w:r>
      <w:r w:rsidR="00F2464F">
        <w:rPr>
          <w:rStyle w:val="NazwaProgramowa"/>
        </w:rPr>
        <w:t xml:space="preserve"> </w:t>
      </w:r>
      <w:r w:rsidR="00C40032" w:rsidRPr="00C40032">
        <w:t>typu</w:t>
      </w:r>
      <w:r w:rsidR="00C40032">
        <w:rPr>
          <w:rStyle w:val="NazwaProgramowa"/>
        </w:rPr>
        <w:t xml:space="preserve"> BooleanConversionMode </w:t>
      </w:r>
      <w:r w:rsidR="00F2464F" w:rsidRPr="00F2464F">
        <w:t>określającą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0AA4B439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>
        <w:t xml:space="preserve"> (= 0) 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1D57BDA8" w:rsidR="00DF3F06" w:rsidRDefault="00DF3F06" w:rsidP="00DF3F06">
      <w:pPr>
        <w:pStyle w:val="Listapunktowana"/>
      </w:pPr>
      <w:r>
        <w:rPr>
          <w:rStyle w:val="NazwaProgramowa"/>
        </w:rPr>
        <w:t xml:space="preserve">Numeric (= 1) </w:t>
      </w:r>
      <w:r w:rsidRPr="00DF3F06">
        <w:t>– wybierana jest druga para</w:t>
      </w:r>
      <w:r>
        <w:rPr>
          <w:rStyle w:val="NazwaProgramowa"/>
        </w:rPr>
        <w:t xml:space="preserve"> ("1", "0")</w:t>
      </w:r>
      <w:r w:rsidRPr="00DF3F06">
        <w:t>,</w:t>
      </w:r>
    </w:p>
    <w:p w14:paraId="4A13A455" w14:textId="7CC6AE25" w:rsidR="00DF3F06" w:rsidRDefault="00DF3F06" w:rsidP="00DF3F06">
      <w:pPr>
        <w:pStyle w:val="Listapunktowana"/>
      </w:pPr>
      <w:r w:rsidRPr="00DF3F06">
        <w:rPr>
          <w:rStyle w:val="NazwaProgramowa"/>
        </w:rPr>
        <w:t>OnOff</w:t>
      </w:r>
      <w:r>
        <w:t xml:space="preserve"> (= 2) – wybierana jest trzecia para </w:t>
      </w:r>
      <w:r w:rsidRPr="00DF3F06">
        <w:rPr>
          <w:rStyle w:val="NazwaProgramowa"/>
        </w:rPr>
        <w:t>("on", "off")</w:t>
      </w:r>
      <w:r>
        <w:t>,</w:t>
      </w:r>
    </w:p>
    <w:p w14:paraId="018359C0" w14:textId="6AAAC92A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 Dodatkowo wielkość liter nie ma znaczenia.</w:t>
      </w:r>
    </w:p>
    <w:p w14:paraId="34F43C75" w14:textId="3C07EEDD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lastRenderedPageBreak/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4D7CFFAD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t>destinationType</w:t>
      </w:r>
      <w:r>
        <w:t>).</w:t>
      </w:r>
      <w:r>
        <w:t xml:space="preserve">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68E10B75" w14:textId="4F551BC4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167099ED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768A66A4" w14:textId="3CDD0132" w:rsidR="00B7656B" w:rsidRDefault="00B7656B" w:rsidP="00B7656B">
      <w:pPr>
        <w:pStyle w:val="Nagwek2"/>
        <w:rPr>
          <w:noProof/>
        </w:rPr>
      </w:pPr>
      <w:r>
        <w:rPr>
          <w:noProof/>
        </w:rPr>
        <w:t>DateTime</w:t>
      </w:r>
      <w:r>
        <w:rPr>
          <w:noProof/>
        </w:rPr>
        <w:t>TypeConverter</w:t>
      </w:r>
    </w:p>
    <w:p w14:paraId="3690A9A6" w14:textId="24AFB8DC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</w:t>
      </w:r>
      <w:r>
        <w:t xml:space="preserve">obsługujący </w:t>
      </w:r>
      <w:r>
        <w:t xml:space="preserve">typy: </w:t>
      </w:r>
      <w:r>
        <w:rPr>
          <w:rStyle w:val="NazwaProgramowa"/>
        </w:rPr>
        <w:t>DateTime</w:t>
      </w:r>
      <w:r>
        <w:rPr>
          <w:rStyle w:val="NazwaProgramowa"/>
        </w:rPr>
        <w:t xml:space="preserve">, </w:t>
      </w:r>
      <w:r>
        <w:rPr>
          <w:rStyle w:val="NazwaProgramowa"/>
        </w:rPr>
        <w:t xml:space="preserve">DateOnly i </w:t>
      </w:r>
      <w:r>
        <w:rPr>
          <w:rStyle w:val="NazwaProgramowa"/>
        </w:rPr>
        <w:t xml:space="preserve"> </w:t>
      </w:r>
      <w:r>
        <w:rPr>
          <w:rStyle w:val="NazwaProgramowa"/>
        </w:rPr>
        <w:t>TimeOnly</w:t>
      </w:r>
      <w:r>
        <w:rPr>
          <w:rStyle w:val="NazwaProgramowa"/>
        </w:rPr>
        <w:t xml:space="preserve">. </w:t>
      </w:r>
      <w:r>
        <w:t>Konwerter ma kilka właściwości sterujących</w:t>
      </w:r>
      <w:r>
        <w:t>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3A697D00" w:rsidR="00053569" w:rsidRDefault="00CB137F" w:rsidP="00B7656B">
      <w:pPr>
        <w:pStyle w:val="Listapunktowana"/>
      </w:pPr>
      <w:r>
        <w:t>Jeśli w</w:t>
      </w:r>
      <w:r>
        <w:t xml:space="preserve">łaściwość </w:t>
      </w:r>
      <w:r w:rsidRPr="00B6368F">
        <w:rPr>
          <w:rStyle w:val="NazwaProgramowa"/>
        </w:rPr>
        <w:t>Format</w:t>
      </w:r>
      <w:r>
        <w:t xml:space="preserve"> </w:t>
      </w:r>
      <w:r>
        <w:t>nie jest określona, to w</w:t>
      </w:r>
      <w:r w:rsidR="00B7656B">
        <w:t xml:space="preserve">łaściwość </w:t>
      </w:r>
      <w:r w:rsidR="00B7656B" w:rsidRPr="00B7656B">
        <w:rPr>
          <w:rStyle w:val="NazwaProgramowa"/>
        </w:rPr>
        <w:t>Mode</w:t>
      </w:r>
      <w:r w:rsidR="00053569">
        <w:rPr>
          <w:rStyle w:val="NazwaProgramowa"/>
        </w:rPr>
        <w:t xml:space="preserve"> </w:t>
      </w:r>
      <w:r w:rsidR="00053569" w:rsidRPr="00053569">
        <w:t>typu</w:t>
      </w:r>
      <w:r w:rsidR="00B7656B">
        <w:t xml:space="preserve"> </w:t>
      </w:r>
      <w:r w:rsidR="00053569">
        <w:rPr>
          <w:rStyle w:val="NazwaProgramowa"/>
        </w:rPr>
        <w:t>DateTime</w:t>
      </w:r>
      <w:r w:rsidR="00053569">
        <w:rPr>
          <w:rStyle w:val="NazwaProgramowa"/>
        </w:rPr>
        <w:t xml:space="preserve">ConversionMode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15E73228" w14:textId="4B42D532" w:rsidR="00CB137F" w:rsidRPr="00CB137F" w:rsidRDefault="00CB137F" w:rsidP="00913622">
      <w:pPr>
        <w:pStyle w:val="Listapunktowana"/>
        <w:numPr>
          <w:ilvl w:val="1"/>
          <w:numId w:val="20"/>
        </w:numPr>
        <w:rPr>
          <w:rStyle w:val="NazwaProgramowa"/>
          <w:rFonts w:asciiTheme="majorBidi" w:hAnsiTheme="majorBidi"/>
          <w:noProof w:val="0"/>
        </w:rPr>
      </w:pPr>
      <w:r w:rsidRPr="00CB137F">
        <w:rPr>
          <w:rStyle w:val="NazwaProgramowa"/>
        </w:rPr>
        <w:t>Default</w:t>
      </w:r>
      <w:r>
        <w:rPr>
          <w:rStyle w:val="NazwaProgramowa"/>
          <w:rFonts w:asciiTheme="majorBidi" w:hAnsiTheme="majorBidi"/>
          <w:noProof w:val="0"/>
        </w:rPr>
        <w:t xml:space="preserve"> (= 0) </w:t>
      </w:r>
      <w:r>
        <w:t>–</w:t>
      </w:r>
      <w:r w:rsidRPr="00CB137F">
        <w:t xml:space="preserve"> </w:t>
      </w:r>
      <w:r w:rsidRPr="00437779">
        <w:t>stosowany</w:t>
      </w:r>
      <w:r>
        <w:t xml:space="preserve"> </w:t>
      </w:r>
      <w:r>
        <w:t xml:space="preserve"> jest format daty i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</w:t>
      </w:r>
      <w:r>
        <w:rPr>
          <w:rStyle w:val="NazwaProgramowa"/>
        </w:rPr>
        <w:t xml:space="preserve"> 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, </w:t>
      </w:r>
      <w:r>
        <w:t>chyba że wartoś</w:t>
      </w:r>
      <w:r w:rsidR="00FD6510">
        <w:t>ć</w:t>
      </w:r>
      <w:r>
        <w:t xml:space="preserve"> czasu jest zerowa, </w:t>
      </w:r>
      <w:r w:rsidR="00B96008">
        <w:t>wówczas</w:t>
      </w:r>
      <w:r>
        <w:t xml:space="preserve"> format daty: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>.</w:t>
      </w:r>
    </w:p>
    <w:p w14:paraId="0453A27F" w14:textId="1B73853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(= </w:t>
      </w:r>
      <w:r w:rsidR="00CB137F">
        <w:t>1</w:t>
      </w:r>
      <w:r>
        <w:t>)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 xml:space="preserve">jest </w:t>
      </w:r>
      <w:r w:rsidR="00437779">
        <w:t>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0A2D769C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</w:t>
      </w:r>
      <w:r>
        <w:rPr>
          <w:rStyle w:val="NazwaProgramowa"/>
        </w:rPr>
        <w:t>Only</w:t>
      </w:r>
      <w:r>
        <w:t xml:space="preserve"> (= </w:t>
      </w:r>
      <w:r w:rsidR="00CB137F">
        <w:t>2</w:t>
      </w:r>
      <w:r>
        <w:t>)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5E4BDEE1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</w:t>
      </w:r>
      <w:r>
        <w:rPr>
          <w:rStyle w:val="NazwaProgramowa"/>
        </w:rPr>
        <w:t>Only</w:t>
      </w:r>
      <w:r>
        <w:t xml:space="preserve"> (= </w:t>
      </w:r>
      <w:r>
        <w:t>3</w:t>
      </w:r>
      <w:r>
        <w:t>)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 xml:space="preserve">format </w:t>
      </w:r>
      <w:r>
        <w:t>czasu</w:t>
      </w:r>
      <w:r>
        <w:t>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5D293DBE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stosowany jest </w:t>
      </w:r>
      <w:r>
        <w:t>format daty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05E98F1A" w14:textId="2C7F194C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stosowany jest </w:t>
      </w:r>
      <w:r w:rsidR="00B96008">
        <w:t xml:space="preserve">24-godzinny </w:t>
      </w:r>
      <w:r>
        <w:t>format czasu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lastRenderedPageBreak/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</w:t>
      </w:r>
      <w:r>
        <w:t>powoduje dodanie ułamkowej części sekund do czasu.</w:t>
      </w:r>
    </w:p>
    <w:p w14:paraId="5C36BEA0" w14:textId="43C699F7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</w:t>
      </w:r>
      <w:r>
        <w:rPr>
          <w:rStyle w:val="NazwaProgramowa"/>
        </w:rPr>
        <w:t>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</w:t>
      </w:r>
      <w:r>
        <w:t>strefy czasowej</w:t>
      </w:r>
      <w:r>
        <w:t xml:space="preserve"> </w:t>
      </w:r>
      <w:r>
        <w:t xml:space="preserve">postaci dwucyfrowej liczby </w:t>
      </w:r>
      <w:r w:rsidR="002105D8">
        <w:t>godzin (</w:t>
      </w:r>
      <w:r w:rsidRPr="00B96008">
        <w:rPr>
          <w:rStyle w:val="NazwaProgramowa"/>
        </w:rPr>
        <w:t>"+ZZ"</w:t>
      </w:r>
      <w:r>
        <w:t xml:space="preserve"> lub </w:t>
      </w:r>
      <w:r w:rsidRPr="00B96008">
        <w:rPr>
          <w:rStyle w:val="NazwaProgramowa"/>
        </w:rPr>
        <w:t>"-ZZ"</w:t>
      </w:r>
      <w:r w:rsidR="002105D8">
        <w:rPr>
          <w:rStyle w:val="NazwaProgramowa"/>
        </w:rPr>
        <w:t>)</w:t>
      </w:r>
      <w:r>
        <w:t xml:space="preserve"> </w:t>
      </w:r>
      <w:r>
        <w:t>do czasu.</w:t>
      </w:r>
    </w:p>
    <w:p w14:paraId="3FA5796D" w14:textId="16394AD4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37BC5C59" w14:textId="149319F3" w:rsidR="00437779" w:rsidRDefault="00CB137F" w:rsidP="00A13BD6">
      <w:pPr>
        <w:pStyle w:val="Listapunktowana"/>
      </w:pPr>
      <w:r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5C9537AD" w:rsidR="006F1DA3" w:rsidRDefault="006F1DA3" w:rsidP="006F1DA3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>
        <w:t>może być określony</w:t>
      </w:r>
      <w:r>
        <w:t xml:space="preserve"> parametr </w:t>
      </w:r>
      <w:r w:rsidRPr="00156057">
        <w:rPr>
          <w:rStyle w:val="NazwaProgramowa"/>
        </w:rPr>
        <w:t>culture</w:t>
      </w:r>
      <w:r>
        <w:t xml:space="preserve">. Jeśli nie jest określony, to przyjmuje się </w:t>
      </w:r>
      <w:r w:rsidRPr="00376043">
        <w:rPr>
          <w:rStyle w:val="NazwaProgramowa"/>
        </w:rPr>
        <w:t>culture = CultureInfo.InvariantCulture</w:t>
      </w:r>
      <w:r>
        <w:t>.</w:t>
      </w:r>
    </w:p>
    <w:p w14:paraId="4A6E4692" w14:textId="63F927DE" w:rsidR="006F1DA3" w:rsidRPr="002C3CBC" w:rsidRDefault="006F1DA3" w:rsidP="006F1DA3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78CDD915" w14:textId="61D2FEEB" w:rsidR="00B7656B" w:rsidRDefault="00B7656B" w:rsidP="00B7656B">
      <w:pPr>
        <w:pStyle w:val="Nagwek2"/>
      </w:pPr>
    </w:p>
    <w:p w14:paraId="0EFEB021" w14:textId="77777777" w:rsidR="00F57DBE" w:rsidRPr="009F77BC" w:rsidRDefault="00F57DBE" w:rsidP="009F77BC">
      <w:pPr>
        <w:pStyle w:val="Wcicienormalne"/>
      </w:pPr>
    </w:p>
    <w:sectPr w:rsidR="00F57DBE" w:rsidRPr="009F77BC" w:rsidSect="00345272">
      <w:footerReference w:type="default" r:id="rId24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B152" w14:textId="77777777" w:rsidR="00A63C4A" w:rsidRDefault="00A63C4A" w:rsidP="001E1D55">
      <w:r>
        <w:separator/>
      </w:r>
    </w:p>
  </w:endnote>
  <w:endnote w:type="continuationSeparator" w:id="0">
    <w:p w14:paraId="2C3F6734" w14:textId="77777777" w:rsidR="00A63C4A" w:rsidRDefault="00A63C4A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065B" w14:textId="77777777" w:rsidR="00A63C4A" w:rsidRDefault="00A63C4A" w:rsidP="001E1D55">
      <w:r>
        <w:separator/>
      </w:r>
    </w:p>
  </w:footnote>
  <w:footnote w:type="continuationSeparator" w:id="0">
    <w:p w14:paraId="140E400D" w14:textId="77777777" w:rsidR="00A63C4A" w:rsidRDefault="00A63C4A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E9EDF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251B"/>
    <w:rsid w:val="00043D8B"/>
    <w:rsid w:val="00046787"/>
    <w:rsid w:val="00047B03"/>
    <w:rsid w:val="00047D0A"/>
    <w:rsid w:val="00050083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69B2"/>
    <w:rsid w:val="00096E53"/>
    <w:rsid w:val="00096F9F"/>
    <w:rsid w:val="000970B9"/>
    <w:rsid w:val="00097CD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5097"/>
    <w:rsid w:val="00135AEA"/>
    <w:rsid w:val="00135C75"/>
    <w:rsid w:val="00135CAB"/>
    <w:rsid w:val="001361C0"/>
    <w:rsid w:val="0013698A"/>
    <w:rsid w:val="001375A4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6E7"/>
    <w:rsid w:val="0016138B"/>
    <w:rsid w:val="00161F9F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20631"/>
    <w:rsid w:val="00221871"/>
    <w:rsid w:val="00222A0D"/>
    <w:rsid w:val="00222FE9"/>
    <w:rsid w:val="002231C3"/>
    <w:rsid w:val="002233F0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CC4"/>
    <w:rsid w:val="00253D03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5D2"/>
    <w:rsid w:val="00265707"/>
    <w:rsid w:val="002658D8"/>
    <w:rsid w:val="00267858"/>
    <w:rsid w:val="00267EC1"/>
    <w:rsid w:val="00270E7F"/>
    <w:rsid w:val="00271508"/>
    <w:rsid w:val="002731E2"/>
    <w:rsid w:val="00273339"/>
    <w:rsid w:val="00274979"/>
    <w:rsid w:val="00275050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3AB"/>
    <w:rsid w:val="002F071B"/>
    <w:rsid w:val="002F1E65"/>
    <w:rsid w:val="002F1E7D"/>
    <w:rsid w:val="002F21C5"/>
    <w:rsid w:val="002F2762"/>
    <w:rsid w:val="002F288F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4013A2"/>
    <w:rsid w:val="00401B81"/>
    <w:rsid w:val="00401BB4"/>
    <w:rsid w:val="004020DE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183A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335F"/>
    <w:rsid w:val="00513CAF"/>
    <w:rsid w:val="005149A8"/>
    <w:rsid w:val="00514E26"/>
    <w:rsid w:val="00514E59"/>
    <w:rsid w:val="00515FC4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F47"/>
    <w:rsid w:val="005763AC"/>
    <w:rsid w:val="00576C1F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B63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43ED"/>
    <w:rsid w:val="00634555"/>
    <w:rsid w:val="00634967"/>
    <w:rsid w:val="006349D9"/>
    <w:rsid w:val="00634DCB"/>
    <w:rsid w:val="00636547"/>
    <w:rsid w:val="00636FE2"/>
    <w:rsid w:val="00641342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2092"/>
    <w:rsid w:val="00672B90"/>
    <w:rsid w:val="00674117"/>
    <w:rsid w:val="00674943"/>
    <w:rsid w:val="00676BCB"/>
    <w:rsid w:val="00676CE6"/>
    <w:rsid w:val="00676DE7"/>
    <w:rsid w:val="00677D39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347C"/>
    <w:rsid w:val="006A34F3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4179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765D"/>
    <w:rsid w:val="006F1110"/>
    <w:rsid w:val="006F1787"/>
    <w:rsid w:val="006F1C3E"/>
    <w:rsid w:val="006F1DA3"/>
    <w:rsid w:val="006F2B03"/>
    <w:rsid w:val="006F3E21"/>
    <w:rsid w:val="006F4CD4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56D3"/>
    <w:rsid w:val="00721AEC"/>
    <w:rsid w:val="00723998"/>
    <w:rsid w:val="007259E0"/>
    <w:rsid w:val="00725B87"/>
    <w:rsid w:val="00726BE4"/>
    <w:rsid w:val="00727D46"/>
    <w:rsid w:val="00730893"/>
    <w:rsid w:val="00731E75"/>
    <w:rsid w:val="00732C07"/>
    <w:rsid w:val="00733D53"/>
    <w:rsid w:val="00734857"/>
    <w:rsid w:val="007348C2"/>
    <w:rsid w:val="00737C81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622D"/>
    <w:rsid w:val="00766415"/>
    <w:rsid w:val="007670BE"/>
    <w:rsid w:val="007711AA"/>
    <w:rsid w:val="0077178E"/>
    <w:rsid w:val="007718AF"/>
    <w:rsid w:val="00771CE1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3905"/>
    <w:rsid w:val="00783CC0"/>
    <w:rsid w:val="00784342"/>
    <w:rsid w:val="00784517"/>
    <w:rsid w:val="00784A40"/>
    <w:rsid w:val="00784BC4"/>
    <w:rsid w:val="00785F36"/>
    <w:rsid w:val="0078710E"/>
    <w:rsid w:val="007873FB"/>
    <w:rsid w:val="0079050E"/>
    <w:rsid w:val="00790E05"/>
    <w:rsid w:val="00791064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9B6"/>
    <w:rsid w:val="00852BB4"/>
    <w:rsid w:val="00852E4E"/>
    <w:rsid w:val="008538B8"/>
    <w:rsid w:val="00854839"/>
    <w:rsid w:val="00855D6F"/>
    <w:rsid w:val="0085605C"/>
    <w:rsid w:val="0085636A"/>
    <w:rsid w:val="008567C2"/>
    <w:rsid w:val="00857585"/>
    <w:rsid w:val="008611F9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1453"/>
    <w:rsid w:val="008D1623"/>
    <w:rsid w:val="008D1D52"/>
    <w:rsid w:val="008D32AB"/>
    <w:rsid w:val="008D37FA"/>
    <w:rsid w:val="008D3B08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F2"/>
    <w:rsid w:val="008F4A51"/>
    <w:rsid w:val="008F6DD9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884"/>
    <w:rsid w:val="0092582D"/>
    <w:rsid w:val="0093061E"/>
    <w:rsid w:val="00931359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42A6"/>
    <w:rsid w:val="00954DE0"/>
    <w:rsid w:val="00954E28"/>
    <w:rsid w:val="009558E6"/>
    <w:rsid w:val="00956C04"/>
    <w:rsid w:val="00957296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2658"/>
    <w:rsid w:val="009A2762"/>
    <w:rsid w:val="009A337D"/>
    <w:rsid w:val="009A33D5"/>
    <w:rsid w:val="009A4010"/>
    <w:rsid w:val="009A4438"/>
    <w:rsid w:val="009A5014"/>
    <w:rsid w:val="009A6C94"/>
    <w:rsid w:val="009A6D2B"/>
    <w:rsid w:val="009A7B47"/>
    <w:rsid w:val="009A7E5F"/>
    <w:rsid w:val="009A7E83"/>
    <w:rsid w:val="009B14BF"/>
    <w:rsid w:val="009B2AE5"/>
    <w:rsid w:val="009B39A7"/>
    <w:rsid w:val="009B5287"/>
    <w:rsid w:val="009B5428"/>
    <w:rsid w:val="009B5BE3"/>
    <w:rsid w:val="009B702B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C07"/>
    <w:rsid w:val="00A16869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1533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65A7"/>
    <w:rsid w:val="00A46C67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158D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4968"/>
    <w:rsid w:val="00AC53D0"/>
    <w:rsid w:val="00AC5A7F"/>
    <w:rsid w:val="00AC65D3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5206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51C8"/>
    <w:rsid w:val="00B35C05"/>
    <w:rsid w:val="00B36522"/>
    <w:rsid w:val="00B36E85"/>
    <w:rsid w:val="00B40463"/>
    <w:rsid w:val="00B4072F"/>
    <w:rsid w:val="00B429D7"/>
    <w:rsid w:val="00B42BF1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EFD"/>
    <w:rsid w:val="00B5213A"/>
    <w:rsid w:val="00B5222D"/>
    <w:rsid w:val="00B545A6"/>
    <w:rsid w:val="00B550B3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B29"/>
    <w:rsid w:val="00B72876"/>
    <w:rsid w:val="00B732D8"/>
    <w:rsid w:val="00B74C61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DE"/>
    <w:rsid w:val="00BB11BE"/>
    <w:rsid w:val="00BB3D30"/>
    <w:rsid w:val="00BB4633"/>
    <w:rsid w:val="00BB595C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AFF"/>
    <w:rsid w:val="00C54D57"/>
    <w:rsid w:val="00C5647D"/>
    <w:rsid w:val="00C5660F"/>
    <w:rsid w:val="00C5768F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EF2"/>
    <w:rsid w:val="00D37F4B"/>
    <w:rsid w:val="00D408FF"/>
    <w:rsid w:val="00D410A5"/>
    <w:rsid w:val="00D415D9"/>
    <w:rsid w:val="00D41750"/>
    <w:rsid w:val="00D42049"/>
    <w:rsid w:val="00D4346A"/>
    <w:rsid w:val="00D441B3"/>
    <w:rsid w:val="00D447E9"/>
    <w:rsid w:val="00D45916"/>
    <w:rsid w:val="00D45961"/>
    <w:rsid w:val="00D45EFE"/>
    <w:rsid w:val="00D46599"/>
    <w:rsid w:val="00D46652"/>
    <w:rsid w:val="00D47501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BDE"/>
    <w:rsid w:val="00D63C28"/>
    <w:rsid w:val="00D645B5"/>
    <w:rsid w:val="00D64771"/>
    <w:rsid w:val="00D66304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38CB"/>
    <w:rsid w:val="00D93D10"/>
    <w:rsid w:val="00D93EE8"/>
    <w:rsid w:val="00D95239"/>
    <w:rsid w:val="00D95740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335D"/>
    <w:rsid w:val="00DF3F06"/>
    <w:rsid w:val="00DF4321"/>
    <w:rsid w:val="00DF46C8"/>
    <w:rsid w:val="00DF490B"/>
    <w:rsid w:val="00DF5961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B39"/>
    <w:rsid w:val="00E87467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735A"/>
    <w:rsid w:val="00EE7CC0"/>
    <w:rsid w:val="00EF0680"/>
    <w:rsid w:val="00EF2141"/>
    <w:rsid w:val="00EF28F0"/>
    <w:rsid w:val="00EF349C"/>
    <w:rsid w:val="00EF34FA"/>
    <w:rsid w:val="00EF357E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72A1"/>
    <w:rsid w:val="00F20485"/>
    <w:rsid w:val="00F21C2A"/>
    <w:rsid w:val="00F224DA"/>
    <w:rsid w:val="00F2314F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FD4"/>
    <w:rsid w:val="00F53128"/>
    <w:rsid w:val="00F54018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imageforma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63" Type="http://schemas.openxmlformats.org/officeDocument/2006/relationships/hyperlink" Target="https://learn.microsoft.com/en-us/dotnet/api/system.uint64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izeconverter?view=net-6.0" TargetMode="External"/><Relationship Id="rId159" Type="http://schemas.openxmlformats.org/officeDocument/2006/relationships/hyperlink" Target="https://learn.microsoft.com/pl-pl/dotnet/api/system.windows.forms.linkarea.linkareaconverter?view=net-6.0" TargetMode="External"/><Relationship Id="rId170" Type="http://schemas.openxmlformats.org/officeDocument/2006/relationships/hyperlink" Target="https://learn.microsoft.com/pl-pl/dotnet/api/system.windows.input.inputscopenameconverter?view=net-6.0" TargetMode="External"/><Relationship Id="rId191" Type="http://schemas.openxmlformats.org/officeDocument/2006/relationships/hyperlink" Target="https://learn.microsoft.com/pl-pl/dotnet/api/system.windows.media.imagesourceconverter?view=net-6.0" TargetMode="External"/><Relationship Id="rId205" Type="http://schemas.openxmlformats.org/officeDocument/2006/relationships/hyperlink" Target="https://learn.microsoft.com/pl-pl/dotnet/api/system.windows.media.media3d.rect3dconverter?view=net-6.0" TargetMode="External"/><Relationship Id="rId226" Type="http://schemas.openxmlformats.org/officeDocument/2006/relationships/hyperlink" Target="https://learn.microsoft.com/pl-pl/dotnet/api/system.web.ui.design.skinidtypeconverter?view=net-6.0" TargetMode="External"/><Relationship Id="rId107" Type="http://schemas.openxmlformats.org/officeDocument/2006/relationships/hyperlink" Target="https://learn.microsoft.com/pl-pl/dotnet/api/system.componentmodel.referenceconverter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mplatebindingextensionconverter?view=net-6.0" TargetMode="External"/><Relationship Id="rId149" Type="http://schemas.openxmlformats.org/officeDocument/2006/relationships/hyperlink" Target="https://learn.microsoft.com/pl-pl/dotnet/api/system.windows.controls.datagridlengthconverter?view=net-6.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linkconverter?view=net-6.0" TargetMode="External"/><Relationship Id="rId181" Type="http://schemas.openxmlformats.org/officeDocument/2006/relationships/hyperlink" Target="https://learn.microsoft.com/pl-pl/dotnet/api/system.windows.markup.templatekeyconverter?view=net-6.0" TargetMode="External"/><Relationship Id="rId216" Type="http://schemas.openxmlformats.org/officeDocument/2006/relationships/hyperlink" Target="https://learn.microsoft.com/pl-pl/dotnet/api/system.servicemodel.xamlintegration.servicexnametypeconverter?view=net-6.0" TargetMode="External"/><Relationship Id="rId237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pointconverter?view=net-6.0" TargetMode="External"/><Relationship Id="rId139" Type="http://schemas.openxmlformats.org/officeDocument/2006/relationships/hyperlink" Target="https://learn.microsoft.com/pl-pl/dotnet/api/system.windows.fontstretch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ribbon.ribboncontrollengthconverter?view=net-6.0" TargetMode="External"/><Relationship Id="rId171" Type="http://schemas.openxmlformats.org/officeDocument/2006/relationships/hyperlink" Target="https://learn.microsoft.com/pl-pl/dotnet/api/system.windows.input.keyconverter?view=net-6.0" TargetMode="External"/><Relationship Id="rId192" Type="http://schemas.openxmlformats.org/officeDocument/2006/relationships/hyperlink" Target="https://learn.microsoft.com/pl-pl/dotnet/api/system.windows.media.int32collectionconverter?view=net-6.0" TargetMode="External"/><Relationship Id="rId206" Type="http://schemas.openxmlformats.org/officeDocument/2006/relationships/hyperlink" Target="https://learn.microsoft.com/pl-pl/dotnet/api/system.windows.media.media3d.size3dconverter?view=net-6.0" TargetMode="External"/><Relationship Id="rId227" Type="http://schemas.openxmlformats.org/officeDocument/2006/relationships/hyperlink" Target="https://learn.microsoft.com/pl-pl/dotnet/api/system.web.ui.design.mobilecontrols.converters.datafieldconverter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stringconverter?view=net-6.0" TargetMode="External"/><Relationship Id="rId129" Type="http://schemas.openxmlformats.org/officeDocument/2006/relationships/hyperlink" Target="https://learn.microsoft.com/pl-pl/dotnet/api/system.windows.textdecorationcollectionconverter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charconverter?view=net-6.0" TargetMode="External"/><Relationship Id="rId140" Type="http://schemas.openxmlformats.org/officeDocument/2006/relationships/hyperlink" Target="https://learn.microsoft.com/pl-pl/dotnet/api/system.windows.fontstyleconverter?view=net-6.0" TargetMode="External"/><Relationship Id="rId161" Type="http://schemas.openxmlformats.org/officeDocument/2006/relationships/hyperlink" Target="https://learn.microsoft.com/pl-pl/dotnet/api/system.windows.forms.listbindingconverter?view=net-6.0" TargetMode="External"/><Relationship Id="rId182" Type="http://schemas.openxmlformats.org/officeDocument/2006/relationships/hyperlink" Target="https://learn.microsoft.com/pl-pl/dotnet/api/system.windows.markup.xmllanguageconverter?view=net-6.0" TargetMode="External"/><Relationship Id="rId217" Type="http://schemas.openxmlformats.org/officeDocument/2006/relationships/hyperlink" Target="https://learn.microsoft.com/pl-pl/dotnet/api/system.servicemodel.xamlintegration.xpathmessagecontexttype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system.servicemodel.discovery.configuration.discoveryversionconverter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rectangleconverter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thicknessconverter?view=net-6.0" TargetMode="External"/><Relationship Id="rId151" Type="http://schemas.openxmlformats.org/officeDocument/2006/relationships/hyperlink" Target="https://learn.microsoft.com/pl-pl/dotnet/api/system.windows.controls.ribbon.stringcollectionconverter?view=net-6.0" TargetMode="External"/><Relationship Id="rId172" Type="http://schemas.openxmlformats.org/officeDocument/2006/relationships/hyperlink" Target="https://learn.microsoft.com/pl-pl/dotnet/api/system.windows.input.keygestureconverter?view=net-6.0" TargetMode="External"/><Relationship Id="rId193" Type="http://schemas.openxmlformats.org/officeDocument/2006/relationships/hyperlink" Target="https://learn.microsoft.com/pl-pl/dotnet/api/system.windows.media.matrixconverter?view=net-6.0" TargetMode="External"/><Relationship Id="rId207" Type="http://schemas.openxmlformats.org/officeDocument/2006/relationships/hyperlink" Target="https://learn.microsoft.com/pl-pl/dotnet/api/system.windows.media.media3d.vector3dcollectionconverter?view=net-6.0" TargetMode="External"/><Relationship Id="rId228" Type="http://schemas.openxmlformats.org/officeDocument/2006/relationships/hyperlink" Target="https://learn.microsoft.com/pl-pl/dotnet/api/system.web.ui.design.mobilecontrols.converters.datamemberconverter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imeonlyconverter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collectionconverter?view=net-6.0" TargetMode="External"/><Relationship Id="rId120" Type="http://schemas.openxmlformats.org/officeDocument/2006/relationships/hyperlink" Target="https://learn.microsoft.com/pl-pl/dotnet/api/system.drawing.sizeconverter?view=net-6.0" TargetMode="External"/><Relationship Id="rId141" Type="http://schemas.openxmlformats.org/officeDocument/2006/relationships/hyperlink" Target="https://learn.microsoft.com/pl-pl/dotnet/api/system.windows.fontweight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opacityconverter?view=net-6.0" TargetMode="External"/><Relationship Id="rId183" Type="http://schemas.openxmlformats.org/officeDocument/2006/relationships/hyperlink" Target="https://learn.microsoft.com/pl-pl/dotnet/api/system.windows.media.animation.repeatbehaviorconverter?view=net-6.0" TargetMode="External"/><Relationship Id="rId218" Type="http://schemas.openxmlformats.org/officeDocument/2006/relationships/hyperlink" Target="https://learn.microsoft.com/pl-pl/dotnet/api/system.web.configuration.lowercasestringconverter?view=net-6.0" TargetMode="External"/><Relationship Id="rId239" Type="http://schemas.openxmlformats.org/officeDocument/2006/relationships/hyperlink" Target="https://learn.microsoft.com/pl-pl/dotnet/api/microsoft.visualbasic.activities.xamlintegration.visualbasicsettingsconverter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timespanconverter?view=net-6.0" TargetMode="External"/><Relationship Id="rId131" Type="http://schemas.openxmlformats.org/officeDocument/2006/relationships/hyperlink" Target="https://learn.microsoft.com/pl-pl/dotnet/api/system.windows.vectorconverter?view=net-6.0" TargetMode="External"/><Relationship Id="rId152" Type="http://schemas.openxmlformats.org/officeDocument/2006/relationships/hyperlink" Target="https://learn.microsoft.com/pl-pl/dotnet/api/system.windows.controls.virtualizationcachelengthconverter?view=net-6.0" TargetMode="External"/><Relationship Id="rId173" Type="http://schemas.openxmlformats.org/officeDocument/2006/relationships/hyperlink" Target="https://learn.microsoft.com/pl-pl/dotnet/api/system.windows.input.modifierkeysconverter?view=net-6.0" TargetMode="External"/><Relationship Id="rId194" Type="http://schemas.openxmlformats.org/officeDocument/2006/relationships/hyperlink" Target="https://learn.microsoft.com/pl-pl/dotnet/api/system.windows.media.pathfigurecollectionconverter?view=net-6.0" TargetMode="External"/><Relationship Id="rId208" Type="http://schemas.openxmlformats.org/officeDocument/2006/relationships/hyperlink" Target="https://learn.microsoft.com/pl-pl/dotnet/api/system.windows.media.media3d.vector3dconverter?view=net-6.0" TargetMode="External"/><Relationship Id="rId229" Type="http://schemas.openxmlformats.org/officeDocument/2006/relationships/hyperlink" Target="https://learn.microsoft.com/pl-pl/dotnet/api/system.web.ui.design.webcontrols.datasourceidconverter?view=net-6.0" TargetMode="External"/><Relationship Id="rId240" Type="http://schemas.openxmlformats.org/officeDocument/2006/relationships/hyperlink" Target="https://learn.microsoft.com/pl-pl/dotnet/api/microsoft.visualbasic.applicationservices.builtinroleconverter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datetimeconverter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cultureinfoconverter?view=net-6.0" TargetMode="External"/><Relationship Id="rId121" Type="http://schemas.openxmlformats.org/officeDocument/2006/relationships/hyperlink" Target="https://learn.microsoft.com/pl-pl/dotnet/api/system.drawing.sizefconverter?view=net-6.0" TargetMode="External"/><Relationship Id="rId142" Type="http://schemas.openxmlformats.org/officeDocument/2006/relationships/hyperlink" Target="https://learn.microsoft.com/pl-pl/dotnet/api/system.windows.cornerradiusconverter?view=net-6.0" TargetMode="External"/><Relationship Id="rId163" Type="http://schemas.openxmlformats.org/officeDocument/2006/relationships/hyperlink" Target="https://learn.microsoft.com/pl-pl/dotnet/api/system.windows.forms.paddingconverter?view=net-6.0" TargetMode="External"/><Relationship Id="rId184" Type="http://schemas.openxmlformats.org/officeDocument/2006/relationships/hyperlink" Target="https://learn.microsoft.com/pl-pl/dotnet/api/system.windows.media.brushconverter?view=net-6.0" TargetMode="External"/><Relationship Id="rId219" Type="http://schemas.openxmlformats.org/officeDocument/2006/relationships/hyperlink" Target="https://learn.microsoft.com/pl-pl/dotnet/api/system.web.ui.design.databindingcollectionconverter?view=net-6.0" TargetMode="External"/><Relationship Id="rId230" Type="http://schemas.openxmlformats.org/officeDocument/2006/relationships/hyperlink" Target="https://learn.microsoft.com/pl-pl/dotnet/api/system.web.ui.webcontrols.fontnamesconverter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hyperlink" Target="https://learn.microsoft.com/pl-pl/dotnet/api/system.componentmodel.typelistconverter?view=net-6.0" TargetMode="External"/><Relationship Id="rId132" Type="http://schemas.openxmlformats.org/officeDocument/2006/relationships/hyperlink" Target="https://learn.microsoft.com/pl-pl/dotnet/api/system.windows.deferrablecontentconverter?view=net-6.0" TargetMode="External"/><Relationship Id="rId153" Type="http://schemas.openxmlformats.org/officeDocument/2006/relationships/hyperlink" Target="https://learn.microsoft.com/pl-pl/dotnet/api/system.windows.forms.axhost.stateconverter?view=net-6.0" TargetMode="External"/><Relationship Id="rId174" Type="http://schemas.openxmlformats.org/officeDocument/2006/relationships/hyperlink" Target="https://learn.microsoft.com/pl-pl/dotnet/api/system.windows.input.mouseactionconverter?view=net-6.0" TargetMode="External"/><Relationship Id="rId195" Type="http://schemas.openxmlformats.org/officeDocument/2006/relationships/hyperlink" Target="https://learn.microsoft.com/pl-pl/dotnet/api/system.windows.media.pixelformatconverter?view=net-6.0" TargetMode="External"/><Relationship Id="rId209" Type="http://schemas.openxmlformats.org/officeDocument/2006/relationships/hyperlink" Target="https://learn.microsoft.com/pl-pl/dotnet/api/system.activities.xamlintegration.assemblyreferenceconverter?view=net-6.0" TargetMode="External"/><Relationship Id="rId220" Type="http://schemas.openxmlformats.org/officeDocument/2006/relationships/hyperlink" Target="https://learn.microsoft.com/pl-pl/dotnet/api/system.web.ui.design.datacolumnselectionconverter?view=net-6.0" TargetMode="External"/><Relationship Id="rId241" Type="http://schemas.openxmlformats.org/officeDocument/2006/relationships/hyperlink" Target="https://learn.microsoft.com/pl-pl/dotnet/api/system.workflow.componentmodel.design.activitybindtypeconverter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78" Type="http://schemas.openxmlformats.org/officeDocument/2006/relationships/hyperlink" Target="https://learn.microsoft.com/pl-pl/dotnet/api/system.convert.isdbnull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99" Type="http://schemas.openxmlformats.org/officeDocument/2006/relationships/hyperlink" Target="https://learn.microsoft.com/pl-pl/dotnet/api/system.componentmodel.dateonlyconverter?view=net-6.0" TargetMode="External"/><Relationship Id="rId101" Type="http://schemas.openxmlformats.org/officeDocument/2006/relationships/hyperlink" Target="https://learn.microsoft.com/pl-pl/dotnet/api/system.componentmodel.datetimeoffsetconverter?view=net-6.0" TargetMode="External"/><Relationship Id="rId122" Type="http://schemas.openxmlformats.org/officeDocument/2006/relationships/hyperlink" Target="https://learn.microsoft.com/pl-pl/dotnet/api/system.windows.pointconverter?view=net-6.0" TargetMode="External"/><Relationship Id="rId143" Type="http://schemas.openxmlformats.org/officeDocument/2006/relationships/hyperlink" Target="https://learn.microsoft.com/pl-pl/dotnet/api/system.windows.cultureinfoietflanguagetagconverter?view=net-6.0" TargetMode="External"/><Relationship Id="rId148" Type="http://schemas.openxmlformats.org/officeDocument/2006/relationships/hyperlink" Target="https://learn.microsoft.com/pl-pl/dotnet/api/system.windows.lengthconverter?view=net-6.0" TargetMode="External"/><Relationship Id="rId164" Type="http://schemas.openxmlformats.org/officeDocument/2006/relationships/hyperlink" Target="https://learn.microsoft.com/pl-pl/dotnet/api/system.windows.forms.scrollablecontrol.dockpaddingedgesconverter?view=net-6.0" TargetMode="External"/><Relationship Id="rId169" Type="http://schemas.openxmlformats.org/officeDocument/2006/relationships/hyperlink" Target="https://learn.microsoft.com/pl-pl/dotnet/api/system.windows.input.inputscopeconverter?view=net-6.0" TargetMode="External"/><Relationship Id="rId185" Type="http://schemas.openxmlformats.org/officeDocument/2006/relationships/hyperlink" Target="https://learn.microsoft.com/pl-pl/dotnet/api/system.windows.media.cachemodeconverter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componentmodel.itypedescriptorcontext.instance?view=net-6.0" TargetMode="External"/><Relationship Id="rId180" Type="http://schemas.openxmlformats.org/officeDocument/2006/relationships/hyperlink" Target="https://learn.microsoft.com/pl-pl/dotnet/api/system.windows.markup.settertriggerconditionvalueconverter?view=net-6.0" TargetMode="External"/><Relationship Id="rId210" Type="http://schemas.openxmlformats.org/officeDocument/2006/relationships/hyperlink" Target="https://learn.microsoft.com/pl-pl/dotnet/api/system.activities.xamlintegration.dynamicupdatemapconverter?view=net-6.0" TargetMode="External"/><Relationship Id="rId215" Type="http://schemas.openxmlformats.org/officeDocument/2006/relationships/hyperlink" Target="https://learn.microsoft.com/pl-pl/dotnet/api/system.servicemodel.xamlintegration.endpointidentityconverter?view=net-6.0" TargetMode="External"/><Relationship Id="rId236" Type="http://schemas.openxmlformats.org/officeDocument/2006/relationships/hyperlink" Target="https://learn.microsoft.com/pl-pl/dotnet/api/system.resources.resxfileref.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fontunitconverter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componentmodel.versionconverter?view=net-6.0" TargetMode="External"/><Relationship Id="rId133" Type="http://schemas.openxmlformats.org/officeDocument/2006/relationships/hyperlink" Target="https://learn.microsoft.com/pl-pl/dotnet/api/system.windows.dialogresultconverter?view=net-6.0" TargetMode="External"/><Relationship Id="rId154" Type="http://schemas.openxmlformats.org/officeDocument/2006/relationships/hyperlink" Target="https://learn.microsoft.com/pl-pl/dotnet/api/system.windows.forms.cursorconverter?view=net-6.0" TargetMode="External"/><Relationship Id="rId175" Type="http://schemas.openxmlformats.org/officeDocument/2006/relationships/hyperlink" Target="https://learn.microsoft.com/pl-pl/dotnet/api/system.windows.input.mousegestureconverter?view=net-6.0" TargetMode="External"/><Relationship Id="rId196" Type="http://schemas.openxmlformats.org/officeDocument/2006/relationships/hyperlink" Target="https://learn.microsoft.com/pl-pl/dotnet/api/system.windows.media.pointcollectionconverter?view=net-6.0" TargetMode="External"/><Relationship Id="rId200" Type="http://schemas.openxmlformats.org/officeDocument/2006/relationships/hyperlink" Target="https://learn.microsoft.com/pl-pl/dotnet/api/system.windows.media.media3d.matrix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fieldconverter?view=net-6.0" TargetMode="External"/><Relationship Id="rId242" Type="http://schemas.openxmlformats.org/officeDocument/2006/relationships/hyperlink" Target="https://learn.microsoft.com/pl-pl/dotnet/api/system.xaml.schema.xamltypetypeconverter?view=net-6.0" TargetMode="Externa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enumconverter?view=net-6.0" TargetMode="External"/><Relationship Id="rId123" Type="http://schemas.openxmlformats.org/officeDocument/2006/relationships/hyperlink" Target="https://learn.microsoft.com/pl-pl/dotnet/api/system.windows.propertypathconverter?view=net-6.0" TargetMode="External"/><Relationship Id="rId144" Type="http://schemas.openxmlformats.org/officeDocument/2006/relationships/hyperlink" Target="https://learn.microsoft.com/pl-pl/dotnet/api/system.windows.gridlength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forms.selectionrangeconverter?view=net-6.0" TargetMode="External"/><Relationship Id="rId186" Type="http://schemas.openxmlformats.org/officeDocument/2006/relationships/hyperlink" Target="https://learn.microsoft.com/pl-pl/dotnet/api/system.windows.media.colorconverter?view=net-6.0" TargetMode="External"/><Relationship Id="rId211" Type="http://schemas.openxmlformats.org/officeDocument/2006/relationships/hyperlink" Target="https://learn.microsoft.com/pl-pl/dotnet/api/system.activities.xamlintegration.dynamicupdatemapitemconverter?view=net-6.0" TargetMode="External"/><Relationship Id="rId232" Type="http://schemas.openxmlformats.org/officeDocument/2006/relationships/hyperlink" Target="https://learn.microsoft.com/pl-pl/dotnet/api/system.web.ui.webcontrols.stringarrayconverter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colorconverter?view=net-6.0" TargetMode="External"/><Relationship Id="rId134" Type="http://schemas.openxmlformats.org/officeDocument/2006/relationships/hyperlink" Target="https://learn.microsoft.com/pl-pl/dotnet/api/system.windows.durat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datagridpreferredcolumnwidthtypeconverter?view=net-6.0" TargetMode="External"/><Relationship Id="rId176" Type="http://schemas.openxmlformats.org/officeDocument/2006/relationships/hyperlink" Target="https://learn.microsoft.com/pl-pl/dotnet/api/system.windows.markup.dependencypropertyconverter?view=net-6.0" TargetMode="External"/><Relationship Id="rId197" Type="http://schemas.openxmlformats.org/officeDocument/2006/relationships/hyperlink" Target="https://learn.microsoft.com/pl-pl/dotnet/api/system.windows.media.requestcachepolicyconverter?view=net-6.0" TargetMode="External"/><Relationship Id="rId201" Type="http://schemas.openxmlformats.org/officeDocument/2006/relationships/hyperlink" Target="https://learn.microsoft.com/pl-pl/dotnet/api/system.windows.media.media3d.point3dcollectionconverter?view=net-6.0" TargetMode="External"/><Relationship Id="rId222" Type="http://schemas.openxmlformats.org/officeDocument/2006/relationships/hyperlink" Target="https://learn.microsoft.com/pl-pl/dotnet/api/system.web.ui.design.datamemberconverter?view=net-6.0" TargetMode="External"/><Relationship Id="rId243" Type="http://schemas.openxmlformats.org/officeDocument/2006/relationships/footer" Target="footer1.xm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expandableobjectconverter?view=net-6.0" TargetMode="External"/><Relationship Id="rId124" Type="http://schemas.openxmlformats.org/officeDocument/2006/relationships/hyperlink" Target="https://learn.microsoft.com/pl-pl/dotnet/api/system.windows.rect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int32rectconverter?view=net-6.0" TargetMode="External"/><Relationship Id="rId166" Type="http://schemas.openxmlformats.org/officeDocument/2006/relationships/hyperlink" Target="https://learn.microsoft.com/pl-pl/dotnet/api/system.windows.forms.treenodeconverter?view=net-6.0" TargetMode="External"/><Relationship Id="rId187" Type="http://schemas.openxmlformats.org/officeDocument/2006/relationships/hyperlink" Target="https://learn.microsoft.com/pl-pl/dotnet/api/system.windows.media.converters.baseilist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implementationversionconverter?view=net-6.0" TargetMode="External"/><Relationship Id="rId233" Type="http://schemas.openxmlformats.org/officeDocument/2006/relationships/hyperlink" Target="https://learn.microsoft.com/pl-pl/dotnet/api/system.web.ui.webcontrols.unitconverter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dynamicresourceextensionconverter?view=net-6.0" TargetMode="External"/><Relationship Id="rId156" Type="http://schemas.openxmlformats.org/officeDocument/2006/relationships/hyperlink" Target="https://learn.microsoft.com/pl-pl/dotnet/api/system.windows.forms.datagridviewcellstyleconverter?view=net-6.0" TargetMode="External"/><Relationship Id="rId177" Type="http://schemas.openxmlformats.org/officeDocument/2006/relationships/hyperlink" Target="https://learn.microsoft.com/pl-pl/dotnet/api/system.windows.markup.eventsetterhandlerconverter?view=net-6.0" TargetMode="External"/><Relationship Id="rId198" Type="http://schemas.openxmlformats.org/officeDocument/2006/relationships/hyperlink" Target="https://learn.microsoft.com/pl-pl/dotnet/api/system.windows.media.transformconverter?view=net-6.0" TargetMode="External"/><Relationship Id="rId202" Type="http://schemas.openxmlformats.org/officeDocument/2006/relationships/hyperlink" Target="https://learn.microsoft.com/pl-pl/dotnet/api/system.windows.media.media3d.point3dconverter?view=net-6.0" TargetMode="External"/><Relationship Id="rId223" Type="http://schemas.openxmlformats.org/officeDocument/2006/relationships/hyperlink" Target="https://learn.microsoft.com/pl-pl/dotnet/api/system.web.ui.design.datasourceconverter?view=net-6.0" TargetMode="External"/><Relationship Id="rId244" Type="http://schemas.openxmlformats.org/officeDocument/2006/relationships/fontTable" Target="fontTable.xm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guidconverter?view=net-6.0" TargetMode="External"/><Relationship Id="rId125" Type="http://schemas.openxmlformats.org/officeDocument/2006/relationships/hyperlink" Target="https://learn.microsoft.com/pl-pl/dotnet/api/system.windows.sizeconverter?view=net-6.0" TargetMode="External"/><Relationship Id="rId146" Type="http://schemas.openxmlformats.org/officeDocument/2006/relationships/hyperlink" Target="https://learn.microsoft.com/pl-pl/dotnet/api/system.windows.keysplineconverter?view=net-6.0" TargetMode="External"/><Relationship Id="rId167" Type="http://schemas.openxmlformats.org/officeDocument/2006/relationships/hyperlink" Target="https://learn.microsoft.com/pl-pl/dotnet/api/system.windows.input.commandconverter?view=net-6.0" TargetMode="External"/><Relationship Id="rId188" Type="http://schemas.openxmlformats.org/officeDocument/2006/relationships/hyperlink" Target="https://learn.microsoft.com/pl-pl/dotnet/api/system.windows.media.doublecollection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activities.xamlintegration.typeconverterbase?view=net-6.0" TargetMode="External"/><Relationship Id="rId234" Type="http://schemas.openxmlformats.org/officeDocument/2006/relationships/hyperlink" Target="https://learn.microsoft.com/pl-pl/dotnet/api/system.configuration.configurationconverterbase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fontconverter.fontnameconverter?view=net-6.0" TargetMode="External"/><Relationship Id="rId136" Type="http://schemas.openxmlformats.org/officeDocument/2006/relationships/hyperlink" Target="https://learn.microsoft.com/pl-pl/dotnet/api/system.windows.expressionconverter?view=net-6.0" TargetMode="External"/><Relationship Id="rId157" Type="http://schemas.openxmlformats.org/officeDocument/2006/relationships/hyperlink" Target="https://learn.microsoft.com/pl-pl/dotnet/api/system.windows.forms.keysconverter?view=net-6.0" TargetMode="External"/><Relationship Id="rId178" Type="http://schemas.openxmlformats.org/officeDocument/2006/relationships/hyperlink" Target="https://learn.microsoft.com/pl-pl/dotnet/api/system.windows.markup.namereferenc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vectorcollectionconverter?view=net-6.0" TargetMode="External"/><Relationship Id="rId203" Type="http://schemas.openxmlformats.org/officeDocument/2006/relationships/hyperlink" Target="https://learn.microsoft.com/pl-pl/dotnet/api/system.windows.media.media3d.point4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datasourceviewschemaconverter?view=net-6.0" TargetMode="External"/><Relationship Id="rId245" Type="http://schemas.openxmlformats.org/officeDocument/2006/relationships/theme" Target="theme/theme1.xm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multilinestringconverter?view=net-6.0" TargetMode="External"/><Relationship Id="rId126" Type="http://schemas.openxmlformats.org/officeDocument/2006/relationships/hyperlink" Target="https://learn.microsoft.com/pl-pl/dotnet/api/system.windows.strokecollectionconverter?view=net-6.0" TargetMode="External"/><Relationship Id="rId147" Type="http://schemas.openxmlformats.org/officeDocument/2006/relationships/hyperlink" Target="https://learn.microsoft.com/pl-pl/dotnet/api/system.windows.keytimeconverter?view=net-6.0" TargetMode="External"/><Relationship Id="rId168" Type="http://schemas.openxmlformats.org/officeDocument/2006/relationships/hyperlink" Target="https://learn.microsoft.com/pl-pl/dotnet/api/system.windows.input.cursor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fontfamily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activities.xamlintegration.workflowidentityconverter?view=net-6.0" TargetMode="External"/><Relationship Id="rId235" Type="http://schemas.openxmlformats.org/officeDocument/2006/relationships/hyperlink" Target="https://learn.microsoft.com/pl-pl/dotnet/api/system.diagnostics.design.logconverter?view=net-6.0" TargetMode="External"/><Relationship Id="rId116" Type="http://schemas.openxmlformats.org/officeDocument/2006/relationships/hyperlink" Target="https://learn.microsoft.com/pl-pl/dotnet/api/system.drawing.imageconverter?view=net-6.0" TargetMode="External"/><Relationship Id="rId137" Type="http://schemas.openxmlformats.org/officeDocument/2006/relationships/hyperlink" Target="https://learn.microsoft.com/pl-pl/dotnet/api/system.windows.figurelengthconverter?view=net-6.0" TargetMode="External"/><Relationship Id="rId158" Type="http://schemas.openxmlformats.org/officeDocument/2006/relationships/hyperlink" Target="https://learn.microsoft.com/pl-pl/dotnet/api/system.windows.forms.layout.tablelayoutsettingstype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routedeventconverter?view=net-6.0" TargetMode="External"/><Relationship Id="rId190" Type="http://schemas.openxmlformats.org/officeDocument/2006/relationships/hyperlink" Target="https://learn.microsoft.com/pl-pl/dotnet/api/system.windows.media.geometryconverter?view=net-6.0" TargetMode="External"/><Relationship Id="rId204" Type="http://schemas.openxmlformats.org/officeDocument/2006/relationships/hyperlink" Target="https://learn.microsoft.com/pl-pl/dotnet/api/system.windows.media.media3d.quaternionconverter?view=net-6.0" TargetMode="External"/><Relationship Id="rId225" Type="http://schemas.openxmlformats.org/officeDocument/2006/relationships/hyperlink" Target="https://learn.microsoft.com/pl-pl/dotnet/api/system.web.ui.design.expressionscollectionconverter?view=net-6.0" TargetMode="External"/><Relationship Id="rId106" Type="http://schemas.openxmlformats.org/officeDocument/2006/relationships/hyperlink" Target="https://learn.microsoft.com/pl-pl/dotnet/api/system.componentmodel.nullableconverter?view=net-6.0" TargetMode="External"/><Relationship Id="rId127" Type="http://schemas.openxmlformats.org/officeDocument/2006/relationships/hyperlink" Target="https://learn.microsoft.com/pl-pl/dotnet/api/system.windows.templatebindingexpressionconverter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12</Pages>
  <Words>8808</Words>
  <Characters>52850</Characters>
  <Application>Microsoft Office Word</Application>
  <DocSecurity>0</DocSecurity>
  <Lines>440</Lines>
  <Paragraphs>123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47</cp:revision>
  <dcterms:created xsi:type="dcterms:W3CDTF">2022-09-29T10:41:00Z</dcterms:created>
  <dcterms:modified xsi:type="dcterms:W3CDTF">2022-10-04T15:14:00Z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