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EE1AD" w14:textId="77777777" w:rsidR="00B173A9" w:rsidRDefault="00B173A9">
      <w:pPr>
        <w:jc w:val="center"/>
        <w:rPr>
          <w:rFonts w:ascii="宋体" w:hAnsi="宋体" w:cs="宋体"/>
          <w:b/>
          <w:bCs/>
          <w:color w:val="000000"/>
          <w:sz w:val="36"/>
          <w:szCs w:val="36"/>
        </w:rPr>
      </w:pPr>
    </w:p>
    <w:p w14:paraId="3D44A46E" w14:textId="77777777" w:rsidR="00B173A9" w:rsidRDefault="00FF3829">
      <w:pPr>
        <w:jc w:val="center"/>
        <w:rPr>
          <w:rFonts w:ascii="宋体" w:hAnsi="宋体" w:cs="宋体"/>
          <w:b/>
          <w:bCs/>
          <w:color w:val="000000"/>
          <w:sz w:val="36"/>
          <w:szCs w:val="36"/>
        </w:rPr>
      </w:pPr>
      <w:r>
        <w:rPr>
          <w:rFonts w:ascii="宋体" w:hAnsi="宋体" w:cs="宋体" w:hint="eastAsia"/>
          <w:b/>
          <w:bCs/>
          <w:color w:val="000000"/>
          <w:sz w:val="36"/>
          <w:szCs w:val="36"/>
        </w:rPr>
        <w:t>环境对人体影响及思维指导行为</w:t>
      </w:r>
    </w:p>
    <w:p w14:paraId="0D64F019" w14:textId="77777777" w:rsidR="00B173A9" w:rsidRDefault="00FF3829">
      <w:pPr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整理人：李阳</w:t>
      </w:r>
    </w:p>
    <w:p w14:paraId="745BA447" w14:textId="77777777" w:rsidR="00B173A9" w:rsidRDefault="00FF3829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本堂课大纲——</w:t>
      </w:r>
    </w:p>
    <w:p w14:paraId="7ABA36A5" w14:textId="77777777" w:rsidR="00B173A9" w:rsidRDefault="00FF3829">
      <w:pPr>
        <w:numPr>
          <w:ilvl w:val="0"/>
          <w:numId w:val="1"/>
        </w:num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【环境气温对人体和治病的影响】</w:t>
      </w:r>
    </w:p>
    <w:p w14:paraId="54CF45B6" w14:textId="77777777" w:rsidR="00B173A9" w:rsidRDefault="00FF3829">
      <w:pPr>
        <w:numPr>
          <w:ilvl w:val="0"/>
          <w:numId w:val="1"/>
        </w:num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【思维模式和行为模式的关系】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</w:t>
      </w:r>
    </w:p>
    <w:p w14:paraId="2EB23501" w14:textId="77777777" w:rsidR="00B173A9" w:rsidRDefault="00B173A9">
      <w:pPr>
        <w:rPr>
          <w:rFonts w:ascii="仿宋" w:eastAsia="仿宋" w:hAnsi="仿宋" w:cs="仿宋"/>
          <w:sz w:val="32"/>
          <w:szCs w:val="32"/>
        </w:rPr>
      </w:pPr>
    </w:p>
    <w:p w14:paraId="05A831B2" w14:textId="77777777" w:rsidR="00B173A9" w:rsidRDefault="00FF3829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【环境气温对人体和治病的影响】</w:t>
      </w:r>
    </w:p>
    <w:p w14:paraId="20873456" w14:textId="77777777" w:rsidR="00B173A9" w:rsidRDefault="00FF3829">
      <w:pPr>
        <w:rPr>
          <w:rFonts w:ascii="仿宋" w:eastAsia="仿宋" w:hAnsi="仿宋" w:cs="仿宋"/>
          <w:sz w:val="32"/>
          <w:szCs w:val="32"/>
        </w:rPr>
      </w:pPr>
      <w:r>
        <w:rPr>
          <w:rFonts w:hint="eastAsia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地热和地表之上的气温，对病人的影响是不一样的。</w:t>
      </w:r>
    </w:p>
    <w:p w14:paraId="7DEF8355" w14:textId="77777777" w:rsidR="00B173A9" w:rsidRDefault="00FF3829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贵州是喀斯特地貌，像毕节更是湿冷为主，不像一些北方城市可以明显地感受到地热带来的影响，就是那种“蒸桑拿”般的体验。我们常说“寒从脚起”，这就关乎地热了。要知道同样是妇科病，有地热的加持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气温偏高的地方，其疗效一定是更快更好的。为什么我们这些地方治的慢？因为地底下是寒凉为主的，顺着脚就跑到人体里了</w:t>
      </w:r>
      <w:r>
        <w:rPr>
          <w:rFonts w:ascii="仿宋" w:eastAsia="仿宋" w:hAnsi="仿宋" w:cs="仿宋" w:hint="eastAsia"/>
          <w:sz w:val="32"/>
          <w:szCs w:val="32"/>
        </w:rPr>
        <w:t>......</w:t>
      </w:r>
    </w:p>
    <w:p w14:paraId="688E47A4" w14:textId="77777777" w:rsidR="00B173A9" w:rsidRDefault="00FF3829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例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1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——</w:t>
      </w:r>
    </w:p>
    <w:p w14:paraId="355F50D8" w14:textId="77777777" w:rsidR="00B173A9" w:rsidRDefault="00FF3829">
      <w:pPr>
        <w:ind w:firstLineChars="200" w:firstLine="640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冬梅在安徽蒙城治疗一个</w:t>
      </w:r>
      <w:r>
        <w:rPr>
          <w:rFonts w:ascii="仿宋" w:eastAsia="仿宋" w:hAnsi="仿宋" w:cs="仿宋" w:hint="eastAsia"/>
          <w:sz w:val="32"/>
          <w:szCs w:val="32"/>
        </w:rPr>
        <w:t>[</w:t>
      </w:r>
      <w:r>
        <w:rPr>
          <w:rFonts w:ascii="仿宋" w:eastAsia="仿宋" w:hAnsi="仿宋" w:cs="仿宋" w:hint="eastAsia"/>
          <w:sz w:val="32"/>
          <w:szCs w:val="32"/>
        </w:rPr>
        <w:t>卵巢囊肿</w:t>
      </w:r>
      <w:r>
        <w:rPr>
          <w:rFonts w:ascii="仿宋" w:eastAsia="仿宋" w:hAnsi="仿宋" w:cs="仿宋" w:hint="eastAsia"/>
          <w:sz w:val="32"/>
          <w:szCs w:val="32"/>
        </w:rPr>
        <w:t>]</w:t>
      </w:r>
      <w:r>
        <w:rPr>
          <w:rFonts w:ascii="仿宋" w:eastAsia="仿宋" w:hAnsi="仿宋" w:cs="仿宋" w:hint="eastAsia"/>
          <w:sz w:val="32"/>
          <w:szCs w:val="32"/>
        </w:rPr>
        <w:t>的病人，仅一个多星期的时间就从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公分→零点几公分，这样的病例在毕节（的气候）是不可能实现的。地下的温度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气候条件，一定对人体的阳气有影响，在治病时反应得会</w:t>
      </w:r>
      <w:r>
        <w:rPr>
          <w:rFonts w:ascii="仿宋" w:eastAsia="仿宋" w:hAnsi="仿宋" w:cs="仿宋" w:hint="eastAsia"/>
          <w:sz w:val="32"/>
          <w:szCs w:val="32"/>
        </w:rPr>
        <w:t>更加直观！</w:t>
      </w:r>
    </w:p>
    <w:p w14:paraId="24AD4862" w14:textId="77777777" w:rsidR="00B173A9" w:rsidRDefault="00FF3829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例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2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——</w:t>
      </w:r>
    </w:p>
    <w:p w14:paraId="26BEB03E" w14:textId="77777777" w:rsidR="00B173A9" w:rsidRDefault="00FF3829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我们去住宾馆晚上吹空调，夜半时当我把温度设置为</w:t>
      </w:r>
      <w:r>
        <w:rPr>
          <w:rFonts w:ascii="仿宋" w:eastAsia="仿宋" w:hAnsi="仿宋" w:cs="仿宋" w:hint="eastAsia"/>
          <w:sz w:val="32"/>
          <w:szCs w:val="32"/>
        </w:rPr>
        <w:t>26</w:t>
      </w:r>
      <w:r>
        <w:rPr>
          <w:rFonts w:ascii="仿宋" w:eastAsia="仿宋" w:hAnsi="仿宋" w:cs="仿宋" w:hint="eastAsia"/>
          <w:sz w:val="32"/>
          <w:szCs w:val="32"/>
        </w:rPr>
        <w:t>℃，身边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的人鼾声如雷；温度稍调高至</w:t>
      </w:r>
      <w:r>
        <w:rPr>
          <w:rFonts w:ascii="仿宋" w:eastAsia="仿宋" w:hAnsi="仿宋" w:cs="仿宋" w:hint="eastAsia"/>
          <w:sz w:val="32"/>
          <w:szCs w:val="32"/>
        </w:rPr>
        <w:t>28</w:t>
      </w:r>
      <w:r>
        <w:rPr>
          <w:rFonts w:ascii="仿宋" w:eastAsia="仿宋" w:hAnsi="仿宋" w:cs="仿宋" w:hint="eastAsia"/>
          <w:sz w:val="32"/>
          <w:szCs w:val="32"/>
        </w:rPr>
        <w:t>℃，鼾声明显减弱；再调高至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℃，鼾声是止了、人也开始踢被子了</w:t>
      </w:r>
      <w:r>
        <w:rPr>
          <w:rFonts w:ascii="仿宋" w:eastAsia="仿宋" w:hAnsi="仿宋" w:cs="仿宋" w:hint="eastAsia"/>
          <w:sz w:val="32"/>
          <w:szCs w:val="32"/>
        </w:rPr>
        <w:t>......</w:t>
      </w:r>
    </w:p>
    <w:p w14:paraId="7C7C0FCA" w14:textId="77777777" w:rsidR="00B173A9" w:rsidRDefault="00FF3829">
      <w:pPr>
        <w:ind w:firstLineChars="200" w:firstLine="643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上述两个例子，</w:t>
      </w:r>
      <w:r>
        <w:rPr>
          <w:rFonts w:ascii="仿宋" w:eastAsia="仿宋" w:hAnsi="仿宋" w:cs="仿宋" w:hint="eastAsia"/>
          <w:sz w:val="32"/>
          <w:szCs w:val="32"/>
        </w:rPr>
        <w:t>反映出环境温度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地面温度对人体的影响是至关重要的！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而根据我的经验，全国各地夜晚时、环境温度控制在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20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℃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-30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℃区间左右对人体而言是比较适宜的，具体因人、因地而异。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</w:t>
      </w:r>
      <w:r>
        <w:rPr>
          <w:rFonts w:ascii="仿宋" w:eastAsia="仿宋" w:hAnsi="仿宋" w:cs="仿宋" w:hint="eastAsia"/>
          <w:b/>
          <w:bCs/>
          <w:color w:val="FF0000"/>
          <w:sz w:val="32"/>
          <w:szCs w:val="32"/>
        </w:rPr>
        <w:t>总不离一个“温”字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）</w:t>
      </w:r>
    </w:p>
    <w:p w14:paraId="3E76AD59" w14:textId="77777777" w:rsidR="00B173A9" w:rsidRDefault="00FF3829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此次全球新冠病毒肆虐，大部分西方人的生活方式却并未因此发生改变，即便他们在居家隔离，吃饭喝酒依然习惯加冰块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（不忌生冷）</w:t>
      </w:r>
      <w:r>
        <w:rPr>
          <w:rFonts w:ascii="仿宋" w:eastAsia="仿宋" w:hAnsi="仿宋" w:cs="仿宋" w:hint="eastAsia"/>
          <w:sz w:val="32"/>
          <w:szCs w:val="32"/>
        </w:rPr>
        <w:t>，生物钟依然颠倒黑白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（丰富的夜生活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+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开放的性文化）</w:t>
      </w:r>
      <w:r>
        <w:rPr>
          <w:rFonts w:ascii="仿宋" w:eastAsia="仿宋" w:hAnsi="仿宋" w:cs="仿宋" w:hint="eastAsia"/>
          <w:sz w:val="32"/>
          <w:szCs w:val="32"/>
        </w:rPr>
        <w:t>。所以，非常多的外国女性其实都患有妇科疑难杂症，而相当数量的外国男性亦是表面肌肉</w:t>
      </w:r>
      <w:r>
        <w:rPr>
          <w:rFonts w:ascii="仿宋" w:eastAsia="仿宋" w:hAnsi="仿宋" w:cs="仿宋" w:hint="eastAsia"/>
          <w:sz w:val="32"/>
          <w:szCs w:val="32"/>
        </w:rPr>
        <w:t>+</w:t>
      </w:r>
      <w:r>
        <w:rPr>
          <w:rFonts w:ascii="仿宋" w:eastAsia="仿宋" w:hAnsi="仿宋" w:cs="仿宋" w:hint="eastAsia"/>
          <w:sz w:val="32"/>
          <w:szCs w:val="32"/>
        </w:rPr>
        <w:t>块头壮实，实则内体虚空。西方国家新冠病毒的感染和死亡率，年轻人群体一定占了至少半壁江山，你细想一下这个群体的生活方式就明白了。</w:t>
      </w:r>
    </w:p>
    <w:p w14:paraId="69E4F7A3" w14:textId="77777777" w:rsidR="00B173A9" w:rsidRDefault="00FF3829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中国有句老话“冬吃萝卜夏吃姜”，这放到古代的养生观中去是适宜的（那时候没有西医的摧残，真正懂养生的人吃的都是温补品</w:t>
      </w:r>
      <w:r>
        <w:rPr>
          <w:rFonts w:ascii="仿宋" w:eastAsia="仿宋" w:hAnsi="仿宋" w:cs="仿宋" w:hint="eastAsia"/>
          <w:sz w:val="32"/>
          <w:szCs w:val="32"/>
        </w:rPr>
        <w:t>+</w:t>
      </w:r>
      <w:r>
        <w:rPr>
          <w:rFonts w:ascii="仿宋" w:eastAsia="仿宋" w:hAnsi="仿宋" w:cs="仿宋" w:hint="eastAsia"/>
          <w:sz w:val="32"/>
          <w:szCs w:val="32"/>
        </w:rPr>
        <w:t>天然品，摄入的营养过甚，随着冬天阳气消杀体内却淤积过多湿热，吃萝卜是帮助清泄湿热的方法）；但现在不一样了，大多数人脉气空飘、夹杂虚证，加之脾胃虚寒，冬天还能主张他们吃萝卜吗？？</w:t>
      </w:r>
    </w:p>
    <w:p w14:paraId="0FFD0CEC" w14:textId="77777777" w:rsidR="00B173A9" w:rsidRDefault="00FF3829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还有一种很典型的时令水果——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樱桃</w:t>
      </w:r>
      <w:r>
        <w:rPr>
          <w:rFonts w:ascii="仿宋" w:eastAsia="仿宋" w:hAnsi="仿宋" w:cs="仿宋" w:hint="eastAsia"/>
          <w:sz w:val="32"/>
          <w:szCs w:val="32"/>
        </w:rPr>
        <w:t>，每到其成熟季风靡一时，只要病人不忌口或随气温陡升、陡降。拿女病人举例，大量的妇科杂症、咽喉及肠胃疾病也会在这时候频发，病人自己不懂啊，我则戏称其为“樱桃病”</w:t>
      </w:r>
      <w:r>
        <w:rPr>
          <w:rFonts w:ascii="仿宋" w:eastAsia="仿宋" w:hAnsi="仿宋" w:cs="仿宋" w:hint="eastAsia"/>
          <w:sz w:val="32"/>
          <w:szCs w:val="32"/>
        </w:rPr>
        <w:t>......</w:t>
      </w:r>
    </w:p>
    <w:p w14:paraId="79E57201" w14:textId="77777777" w:rsidR="00B173A9" w:rsidRDefault="00FF3829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以局部病灶、靶</w:t>
      </w:r>
      <w:r>
        <w:rPr>
          <w:rFonts w:ascii="仿宋" w:eastAsia="仿宋" w:hAnsi="仿宋" w:cs="仿宋" w:hint="eastAsia"/>
          <w:sz w:val="32"/>
          <w:szCs w:val="32"/>
        </w:rPr>
        <w:t>向思维看待人体的西医是不会明白这些道理的，我一直强调中医是一门系统医学——功夫在医外！什么意思？就是健康理念一定要着眼于人体和天地、自然的相参，人一定不能违背自然规律——</w:t>
      </w:r>
    </w:p>
    <w:p w14:paraId="72537A02" w14:textId="77777777" w:rsidR="00B173A9" w:rsidRDefault="00FF3829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以各地方言特征为例，为什么口音这个东西你一听便明？为什么像毕节大方地域的口音偏于重浊？四川成都地域的口音偏于嗲化？（因为方言是人体气机对环境的一种适应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匹配，口音越重浊的地方说明气候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气机越阴沉、口音越嗲的地方气候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气机越轻浮，敛不住嘛！）</w:t>
      </w:r>
    </w:p>
    <w:p w14:paraId="077CA36E" w14:textId="77777777" w:rsidR="00B173A9" w:rsidRDefault="00FF3829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再以饮食特征为例，在燥性强的地方脾胃运化功能一定强大，比如大西北汉子大口吃肉如喝水，山东男人一口气</w:t>
      </w:r>
      <w:r>
        <w:rPr>
          <w:rFonts w:ascii="仿宋" w:eastAsia="仿宋" w:hAnsi="仿宋" w:cs="仿宋" w:hint="eastAsia"/>
          <w:sz w:val="32"/>
          <w:szCs w:val="32"/>
        </w:rPr>
        <w:t>吃五斤馒头不消停；而放到贵州、毕节来（湿气重、气候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气机偏阴沉），这些人的饮食方式就行不通了、强撑也不行，得你能运化得起来啊！环境对人体的影响是一定存在的，你逃不掉这个制约。</w:t>
      </w:r>
    </w:p>
    <w:p w14:paraId="53965A73" w14:textId="77777777" w:rsidR="00B173A9" w:rsidRDefault="00B173A9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A18BD0D" w14:textId="77777777" w:rsidR="00B173A9" w:rsidRDefault="00FF3829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</w:t>
      </w:r>
      <w:r>
        <w:rPr>
          <w:rFonts w:ascii="仿宋" w:eastAsia="仿宋" w:hAnsi="仿宋" w:cs="仿宋" w:hint="eastAsia"/>
          <w:sz w:val="32"/>
          <w:szCs w:val="32"/>
        </w:rPr>
        <w:t>【思维模式和行为模式的关系】</w:t>
      </w:r>
    </w:p>
    <w:p w14:paraId="32197C4E" w14:textId="77777777" w:rsidR="00B173A9" w:rsidRDefault="00FF3829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几个例子以触发思考——</w:t>
      </w:r>
    </w:p>
    <w:p w14:paraId="16C29B59" w14:textId="77777777" w:rsidR="00B173A9" w:rsidRDefault="00FF3829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1.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电饭煲毁了至少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2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代人的脾胃；</w:t>
      </w:r>
      <w:r>
        <w:rPr>
          <w:rFonts w:ascii="仿宋" w:eastAsia="仿宋" w:hAnsi="仿宋" w:cs="仿宋" w:hint="eastAsia"/>
          <w:sz w:val="32"/>
          <w:szCs w:val="32"/>
        </w:rPr>
        <w:t>米饭是湿气重浊之品，正确的烹饪方法应该是用木质的蒸桶，那样祛湿的效果绝佳，但电饭煲的发明则取代了蒸桶，所以现代人的肠胃绝大多数是不健康的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（以米饭为主食者）</w:t>
      </w:r>
      <w:r>
        <w:rPr>
          <w:rFonts w:ascii="仿宋" w:eastAsia="仿宋" w:hAnsi="仿宋" w:cs="仿宋" w:hint="eastAsia"/>
          <w:sz w:val="32"/>
          <w:szCs w:val="32"/>
        </w:rPr>
        <w:t>；</w:t>
      </w:r>
    </w:p>
    <w:p w14:paraId="42CE6519" w14:textId="77777777" w:rsidR="00B173A9" w:rsidRDefault="00FF3829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2.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物理压榨和机器研磨对口感的影响；</w:t>
      </w:r>
      <w:r>
        <w:rPr>
          <w:rFonts w:ascii="仿宋" w:eastAsia="仿宋" w:hAnsi="仿宋" w:cs="仿宋" w:hint="eastAsia"/>
          <w:sz w:val="32"/>
          <w:szCs w:val="32"/>
        </w:rPr>
        <w:t>用石磨研出的豆浆和机器离心萃取的豆浆，在饮用口感上</w:t>
      </w:r>
      <w:r>
        <w:rPr>
          <w:rFonts w:ascii="仿宋" w:eastAsia="仿宋" w:hAnsi="仿宋" w:cs="仿宋" w:hint="eastAsia"/>
          <w:sz w:val="32"/>
          <w:szCs w:val="32"/>
        </w:rPr>
        <w:t>是决然不同的，尽管你用化学测定方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法得到的理化指标是一致的，这背后的真正差异无法用西医指标视角去解读；</w:t>
      </w:r>
    </w:p>
    <w:p w14:paraId="030939AA" w14:textId="77777777" w:rsidR="00B173A9" w:rsidRDefault="00FF3829">
      <w:pPr>
        <w:ind w:firstLineChars="200" w:firstLine="643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3.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嗅觉等五识的判断最终以什么为基准；</w:t>
      </w:r>
      <w:r>
        <w:rPr>
          <w:rFonts w:ascii="仿宋" w:eastAsia="仿宋" w:hAnsi="仿宋" w:cs="仿宋" w:hint="eastAsia"/>
          <w:sz w:val="32"/>
          <w:szCs w:val="32"/>
        </w:rPr>
        <w:t>我们认为污秽、味臭的大便，在幼孩的脑中是没有具体概念的，甚至孩子会觉得大便好吃，除非你教会他脏、臭、恶心的概念</w:t>
      </w:r>
      <w:r>
        <w:rPr>
          <w:rFonts w:ascii="仿宋" w:eastAsia="仿宋" w:hAnsi="仿宋" w:cs="仿宋" w:hint="eastAsia"/>
          <w:sz w:val="32"/>
          <w:szCs w:val="32"/>
        </w:rPr>
        <w:t>......</w:t>
      </w:r>
      <w:r>
        <w:rPr>
          <w:rFonts w:ascii="仿宋" w:eastAsia="仿宋" w:hAnsi="仿宋" w:cs="仿宋" w:hint="eastAsia"/>
          <w:sz w:val="32"/>
          <w:szCs w:val="32"/>
        </w:rPr>
        <w:t>人是在成长的过程中，藉由条条框框的教育</w:t>
      </w:r>
      <w:r>
        <w:rPr>
          <w:rFonts w:ascii="仿宋" w:eastAsia="仿宋" w:hAnsi="仿宋" w:cs="仿宋" w:hint="eastAsia"/>
          <w:sz w:val="32"/>
          <w:szCs w:val="32"/>
        </w:rPr>
        <w:t>+</w:t>
      </w:r>
      <w:r>
        <w:rPr>
          <w:rFonts w:ascii="仿宋" w:eastAsia="仿宋" w:hAnsi="仿宋" w:cs="仿宋" w:hint="eastAsia"/>
          <w:sz w:val="32"/>
          <w:szCs w:val="32"/>
        </w:rPr>
        <w:t>社会法则，一点点完善了自己的“分别心”，而我们的大脑最终对进入五识的事物进行了“修正”、“判定”、“分类”</w:t>
      </w:r>
      <w:r>
        <w:rPr>
          <w:rFonts w:ascii="仿宋" w:eastAsia="仿宋" w:hAnsi="仿宋" w:cs="仿宋" w:hint="eastAsia"/>
          <w:sz w:val="32"/>
          <w:szCs w:val="32"/>
        </w:rPr>
        <w:t>......</w:t>
      </w:r>
      <w:r>
        <w:rPr>
          <w:rFonts w:ascii="仿宋" w:eastAsia="仿宋" w:hAnsi="仿宋" w:cs="仿宋" w:hint="eastAsia"/>
          <w:sz w:val="32"/>
          <w:szCs w:val="32"/>
        </w:rPr>
        <w:t>真正修佛修道者——食渣滓亦能续命、闻大便亦觉清香。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（这与孩童那种先天无意识的状态很接近，是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，但又不是）</w:t>
      </w:r>
    </w:p>
    <w:p w14:paraId="13F5F079" w14:textId="77777777" w:rsidR="00B173A9" w:rsidRDefault="00FF3829">
      <w:pPr>
        <w:ind w:firstLineChars="200" w:firstLine="640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由无意识进入有意识，不难；但由意识状态进入无意识状态，难上加难！必须通过修道并得道。这就是为什么绝大多人，把已经形成的习惯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意识改起来觉得那么难的原因。反言之，对一个人真正意义上的改造，不是改变其行为、习惯等表征，而是改变其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意识形态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（真正起作用的是意识）</w:t>
      </w:r>
    </w:p>
    <w:p w14:paraId="5D1710E6" w14:textId="77777777" w:rsidR="00B173A9" w:rsidRDefault="00FF3829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但若不思考、不反思、不主动，意识又何来变化？就如我教你们中医，通过不断的洗脑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（切换既有认知）</w:t>
      </w:r>
      <w:r>
        <w:rPr>
          <w:rFonts w:ascii="仿宋" w:eastAsia="仿宋" w:hAnsi="仿宋" w:cs="仿宋" w:hint="eastAsia"/>
          <w:sz w:val="32"/>
          <w:szCs w:val="32"/>
        </w:rPr>
        <w:t>得灌进去才行，如果我不告诉你们为什么、只让你们一切照做，那一样改不过来的。事实胜于雄辩，你们现在依然很难摆脱学校教材的桎梏，开方的时候思想不自觉就要去“绕老路”，因为那套东西对你们的影响非常巨大。只要你们离开我一段时间，特别是根基未稳的学员，应试教育烙下的思维印记马上开始反控你的意识</w:t>
      </w:r>
      <w:r>
        <w:rPr>
          <w:rFonts w:ascii="仿宋" w:eastAsia="仿宋" w:hAnsi="仿宋" w:cs="仿宋" w:hint="eastAsia"/>
          <w:sz w:val="32"/>
          <w:szCs w:val="32"/>
        </w:rPr>
        <w:t>......</w:t>
      </w:r>
    </w:p>
    <w:p w14:paraId="58F02836" w14:textId="77777777" w:rsidR="00B173A9" w:rsidRDefault="00FF3829">
      <w:pPr>
        <w:ind w:firstLineChars="200" w:firstLine="640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所以我带学生为什么始终潜移默化、循序渐进地在改变既有认知，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lastRenderedPageBreak/>
        <w:t>促进你们思考？你们只有通过思考才能促进意识的改变。要改变生活习惯也是这样，思考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/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反思是必要条件（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事实是大多数人都渐渐烙下了难以改变的“路径依赖”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）</w:t>
      </w:r>
    </w:p>
    <w:p w14:paraId="10438599" w14:textId="77777777" w:rsidR="00B173A9" w:rsidRDefault="00FF3829">
      <w:pPr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你看新冠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来了，大家好像都养成了戴口罩、勤洗手的“好习惯”，然后事实是这样吗？（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恐惧的力量、从众的心理都只是一种短暂的“约束力”，一旦约束条件变行为模式马上变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）</w:t>
      </w:r>
    </w:p>
    <w:p w14:paraId="0968FA3B" w14:textId="77777777" w:rsidR="00B173A9" w:rsidRDefault="00FF3829">
      <w:pPr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 xml:space="preserve">     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所以在教育一个人的时候如果只是单方面告诉对方怎么去做，而不教会对方如何去思考（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就无法真正塑造对方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）</w:t>
      </w:r>
    </w:p>
    <w:p w14:paraId="1B544D07" w14:textId="77777777" w:rsidR="00B173A9" w:rsidRDefault="00FF3829">
      <w:pPr>
        <w:ind w:firstLineChars="200" w:firstLine="643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我们每个人一定都会通过不断的实践</w:t>
      </w: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/</w:t>
      </w: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经验，去强化固有的思维模式；或者说假定思维模式不变，越去行动</w:t>
      </w: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/</w:t>
      </w: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实践就一定越发强化既有思维模式。（</w:t>
      </w:r>
      <w:r>
        <w:rPr>
          <w:rFonts w:ascii="仿宋" w:eastAsia="仿宋" w:hAnsi="仿宋" w:cs="仿宋" w:hint="eastAsia"/>
          <w:b/>
          <w:bCs/>
          <w:color w:val="FF0000"/>
          <w:sz w:val="32"/>
          <w:szCs w:val="32"/>
        </w:rPr>
        <w:t>而思维模式一定会通过潜意识强化行为模式</w:t>
      </w: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）</w:t>
      </w: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  <w:u w:val="single"/>
        </w:rPr>
        <w:t>好比使用左、右手，我们大部分人都是右撇子，当一个人因不可抗力失去了右手，可以肯定的是假以时日，左手功能一定会被强化（有过之而无不及），左撇子也是这个逻辑。</w:t>
      </w: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这个例证说明，思维模式的习惯或强化，会让大脑、肌肉、骨骼产生被动“协同”。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就像很多残疾人士利用残肢训练出常人不可及的能力一样，当一个人有意识地、主动地去强化某一个局部、某一项功能并坚持下来，其结果往往是出乎意料的。（以练武举例，强调</w:t>
      </w: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意识专注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的重要性和影响力）</w:t>
      </w:r>
    </w:p>
    <w:p w14:paraId="0C1BC3BD" w14:textId="77777777" w:rsidR="00B173A9" w:rsidRDefault="00FF3829">
      <w:pPr>
        <w:ind w:firstLineChars="200" w:firstLine="643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摸脉也是一样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，你们都觉得我功夫高，脉象判断准、开方用药神，要知道我的指下历经了几十万人次脉象积累，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是反复训练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+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意识专注的结果啊，并不是我的智商比你们高。（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脉象千变万化，一丝一毫、每个细节的感受，都是提高、练习和精进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）哪一门功夫又不是这样呢？（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学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lastRenderedPageBreak/>
        <w:t>习靠的就是意识专注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+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刻意练习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+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长期坚持，“笨鸟先飞”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）</w:t>
      </w:r>
    </w:p>
    <w:p w14:paraId="2030D3FF" w14:textId="77777777" w:rsidR="00B173A9" w:rsidRDefault="00FF3829">
      <w:pPr>
        <w:ind w:firstLineChars="200" w:firstLine="643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>说回摸脉，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你们看我这些年都是一样在摸脉，实际上不断重复的过程中，每隔一段时间我指下所带来的意识反馈，都让“更新的东西”冒了出来，细心摸脉这个过程看上去简单，实际上是越摸越精。</w:t>
      </w:r>
    </w:p>
    <w:p w14:paraId="0C41A92B" w14:textId="77777777" w:rsidR="00B173A9" w:rsidRDefault="00B173A9">
      <w:pPr>
        <w:rPr>
          <w:rFonts w:ascii="仿宋" w:eastAsia="仿宋" w:hAnsi="仿宋" w:cs="仿宋"/>
          <w:color w:val="000000" w:themeColor="text1"/>
          <w:sz w:val="32"/>
          <w:szCs w:val="32"/>
        </w:rPr>
      </w:pPr>
    </w:p>
    <w:p w14:paraId="4E038DB1" w14:textId="77777777" w:rsidR="00B173A9" w:rsidRDefault="00B173A9">
      <w:pPr>
        <w:rPr>
          <w:rFonts w:ascii="仿宋" w:eastAsia="仿宋" w:hAnsi="仿宋" w:cs="仿宋"/>
          <w:color w:val="000000" w:themeColor="text1"/>
          <w:sz w:val="32"/>
          <w:szCs w:val="32"/>
        </w:rPr>
      </w:pPr>
    </w:p>
    <w:p w14:paraId="795FAC8B" w14:textId="77777777" w:rsidR="00B173A9" w:rsidRDefault="00FF3829">
      <w:pPr>
        <w:jc w:val="center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【完】</w:t>
      </w:r>
    </w:p>
    <w:sectPr w:rsidR="00B173A9" w:rsidSect="004170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C1AEB" w14:textId="77777777" w:rsidR="00FF3829" w:rsidRDefault="00FF3829" w:rsidP="00417006">
      <w:r>
        <w:separator/>
      </w:r>
    </w:p>
  </w:endnote>
  <w:endnote w:type="continuationSeparator" w:id="0">
    <w:p w14:paraId="3293974B" w14:textId="77777777" w:rsidR="00FF3829" w:rsidRDefault="00FF3829" w:rsidP="00417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1C631" w14:textId="77777777" w:rsidR="00417006" w:rsidRDefault="004170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333592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4A9216A" w14:textId="3EAE5097" w:rsidR="00417006" w:rsidRDefault="00417006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6FE46E" w14:textId="77777777" w:rsidR="00417006" w:rsidRDefault="004170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9651E" w14:textId="77777777" w:rsidR="00417006" w:rsidRDefault="004170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DF418" w14:textId="77777777" w:rsidR="00FF3829" w:rsidRDefault="00FF3829" w:rsidP="00417006">
      <w:r>
        <w:separator/>
      </w:r>
    </w:p>
  </w:footnote>
  <w:footnote w:type="continuationSeparator" w:id="0">
    <w:p w14:paraId="0668EDCA" w14:textId="77777777" w:rsidR="00FF3829" w:rsidRDefault="00FF3829" w:rsidP="00417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6BB61" w14:textId="77777777" w:rsidR="00417006" w:rsidRDefault="0041700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F7AD0" w14:textId="77777777" w:rsidR="00417006" w:rsidRDefault="0041700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8A1D7" w14:textId="77777777" w:rsidR="00417006" w:rsidRDefault="0041700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4E4A2"/>
    <w:multiLevelType w:val="singleLevel"/>
    <w:tmpl w:val="60A4E4A2"/>
    <w:lvl w:ilvl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73A9"/>
    <w:rsid w:val="001D07B6"/>
    <w:rsid w:val="00417006"/>
    <w:rsid w:val="00B173A9"/>
    <w:rsid w:val="00FF3829"/>
    <w:rsid w:val="0E0A6FE5"/>
    <w:rsid w:val="15032B71"/>
    <w:rsid w:val="3598299F"/>
    <w:rsid w:val="42E31F8A"/>
    <w:rsid w:val="4FBA18F5"/>
    <w:rsid w:val="707F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7FE6"/>
  <w15:docId w15:val="{F4BE615C-1780-4EC3-947B-3334D9B2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170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17006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4170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7006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周 静</cp:lastModifiedBy>
  <cp:revision>1</cp:revision>
  <dcterms:created xsi:type="dcterms:W3CDTF">2014-10-29T12:08:00Z</dcterms:created>
  <dcterms:modified xsi:type="dcterms:W3CDTF">2022-01-22T09:46:00Z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