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75916" w14:textId="77777777" w:rsidR="008D1485" w:rsidRDefault="00F8083F">
      <w:pPr>
        <w:rPr>
          <w:rFonts w:eastAsia="仿宋" w:hAnsi="仿宋"/>
          <w:sz w:val="32"/>
          <w:szCs w:val="32"/>
        </w:rPr>
      </w:pPr>
      <w:r>
        <w:rPr>
          <w:rFonts w:eastAsia="仿宋" w:hAnsi="仿宋" w:hint="eastAsia"/>
          <w:sz w:val="32"/>
          <w:szCs w:val="32"/>
        </w:rPr>
        <w:t xml:space="preserve">               </w:t>
      </w:r>
      <w:r>
        <w:rPr>
          <w:rFonts w:eastAsia="仿宋" w:hAnsi="仿宋"/>
          <w:sz w:val="32"/>
          <w:szCs w:val="32"/>
        </w:rPr>
        <w:t xml:space="preserve"> </w:t>
      </w:r>
    </w:p>
    <w:p w14:paraId="53C1664D" w14:textId="77777777" w:rsidR="008D1485" w:rsidRDefault="00F8083F">
      <w:pPr>
        <w:jc w:val="center"/>
        <w:rPr>
          <w:rFonts w:ascii="黑体" w:eastAsia="黑体" w:hAnsi="黑体" w:cs="黑体"/>
          <w:b/>
          <w:bCs/>
          <w:sz w:val="36"/>
          <w:szCs w:val="36"/>
        </w:rPr>
      </w:pPr>
      <w:r>
        <w:rPr>
          <w:rFonts w:ascii="黑体" w:eastAsia="黑体" w:hAnsi="黑体" w:cs="黑体" w:hint="eastAsia"/>
          <w:b/>
          <w:bCs/>
          <w:sz w:val="36"/>
          <w:szCs w:val="36"/>
        </w:rPr>
        <w:t>四君子与四物汤新解</w:t>
      </w:r>
    </w:p>
    <w:p w14:paraId="3D7E727D" w14:textId="77777777" w:rsidR="008D1485" w:rsidRDefault="00F8083F">
      <w:pPr>
        <w:jc w:val="center"/>
        <w:rPr>
          <w:rFonts w:eastAsia="仿宋" w:hAnsi="仿宋"/>
          <w:sz w:val="28"/>
          <w:szCs w:val="28"/>
        </w:rPr>
      </w:pPr>
      <w:r>
        <w:rPr>
          <w:rFonts w:eastAsia="仿宋" w:hAnsi="仿宋" w:hint="eastAsia"/>
          <w:sz w:val="28"/>
          <w:szCs w:val="28"/>
        </w:rPr>
        <w:t>整理</w:t>
      </w:r>
      <w:r>
        <w:rPr>
          <w:rFonts w:eastAsia="仿宋" w:hAnsi="仿宋" w:hint="eastAsia"/>
          <w:sz w:val="28"/>
          <w:szCs w:val="28"/>
        </w:rPr>
        <w:t>人：</w:t>
      </w:r>
      <w:r>
        <w:rPr>
          <w:rFonts w:eastAsia="仿宋" w:hAnsi="仿宋" w:hint="eastAsia"/>
          <w:sz w:val="28"/>
          <w:szCs w:val="28"/>
        </w:rPr>
        <w:t>唐文仲</w:t>
      </w:r>
      <w:r>
        <w:rPr>
          <w:rFonts w:eastAsia="仿宋" w:hAnsi="仿宋" w:hint="eastAsia"/>
          <w:sz w:val="28"/>
          <w:szCs w:val="28"/>
        </w:rPr>
        <w:t>，</w:t>
      </w:r>
      <w:r>
        <w:rPr>
          <w:rFonts w:eastAsia="仿宋" w:hAnsi="仿宋" w:hint="eastAsia"/>
          <w:sz w:val="28"/>
          <w:szCs w:val="28"/>
        </w:rPr>
        <w:t>周静</w:t>
      </w:r>
      <w:r>
        <w:rPr>
          <w:rFonts w:eastAsia="仿宋" w:hAnsi="仿宋" w:hint="eastAsia"/>
          <w:sz w:val="28"/>
          <w:szCs w:val="28"/>
        </w:rPr>
        <w:t>；</w:t>
      </w:r>
      <w:r>
        <w:rPr>
          <w:rFonts w:eastAsia="仿宋" w:hAnsi="仿宋" w:hint="eastAsia"/>
          <w:sz w:val="28"/>
          <w:szCs w:val="28"/>
        </w:rPr>
        <w:t xml:space="preserve"> </w:t>
      </w:r>
      <w:r>
        <w:rPr>
          <w:rFonts w:eastAsia="仿宋" w:hAnsi="仿宋" w:hint="eastAsia"/>
          <w:sz w:val="28"/>
          <w:szCs w:val="28"/>
        </w:rPr>
        <w:t>校稿人：张仁海、周静</w:t>
      </w:r>
    </w:p>
    <w:p w14:paraId="36FAE912" w14:textId="77777777" w:rsidR="008D1485" w:rsidRDefault="008D1485">
      <w:pPr>
        <w:jc w:val="center"/>
        <w:rPr>
          <w:rFonts w:ascii="宋体" w:hAnsi="宋体" w:cs="宋体"/>
          <w:b/>
          <w:bCs/>
          <w:sz w:val="32"/>
          <w:szCs w:val="32"/>
        </w:rPr>
      </w:pPr>
    </w:p>
    <w:p w14:paraId="52CC3234" w14:textId="77777777" w:rsidR="008D1485" w:rsidRDefault="00F8083F">
      <w:pPr>
        <w:rPr>
          <w:rFonts w:ascii="宋体" w:hAnsi="宋体" w:cs="宋体"/>
          <w:b/>
          <w:bCs/>
          <w:sz w:val="32"/>
          <w:szCs w:val="32"/>
        </w:rPr>
      </w:pPr>
      <w:r>
        <w:rPr>
          <w:rFonts w:ascii="宋体" w:hAnsi="宋体" w:cs="宋体" w:hint="eastAsia"/>
          <w:b/>
          <w:bCs/>
          <w:sz w:val="32"/>
          <w:szCs w:val="32"/>
        </w:rPr>
        <w:t>本堂课大纲：</w:t>
      </w:r>
    </w:p>
    <w:p w14:paraId="7EAEC67C" w14:textId="77777777" w:rsidR="008D1485" w:rsidRDefault="00F8083F">
      <w:pPr>
        <w:ind w:firstLineChars="200" w:firstLine="643"/>
        <w:rPr>
          <w:rFonts w:ascii="宋体" w:hAnsi="宋体" w:cs="宋体"/>
          <w:b/>
          <w:bCs/>
          <w:sz w:val="32"/>
          <w:szCs w:val="32"/>
        </w:rPr>
      </w:pPr>
      <w:r>
        <w:rPr>
          <w:rFonts w:ascii="宋体" w:hAnsi="宋体" w:cs="宋体" w:hint="eastAsia"/>
          <w:b/>
          <w:bCs/>
          <w:sz w:val="32"/>
          <w:szCs w:val="32"/>
        </w:rPr>
        <w:t>一、</w:t>
      </w:r>
      <w:r>
        <w:rPr>
          <w:rFonts w:ascii="宋体" w:hAnsi="宋体" w:cs="宋体" w:hint="eastAsia"/>
          <w:b/>
          <w:bCs/>
          <w:sz w:val="32"/>
          <w:szCs w:val="32"/>
        </w:rPr>
        <w:t>四君子汤并非</w:t>
      </w:r>
      <w:r>
        <w:rPr>
          <w:rFonts w:ascii="宋体" w:hAnsi="宋体" w:cs="宋体" w:hint="eastAsia"/>
          <w:b/>
          <w:bCs/>
          <w:sz w:val="32"/>
          <w:szCs w:val="32"/>
        </w:rPr>
        <w:t>“</w:t>
      </w:r>
      <w:r>
        <w:rPr>
          <w:rFonts w:ascii="宋体" w:hAnsi="宋体" w:cs="宋体" w:hint="eastAsia"/>
          <w:b/>
          <w:bCs/>
          <w:sz w:val="32"/>
          <w:szCs w:val="32"/>
        </w:rPr>
        <w:t>补气</w:t>
      </w:r>
      <w:r>
        <w:rPr>
          <w:rFonts w:ascii="宋体" w:hAnsi="宋体" w:cs="宋体" w:hint="eastAsia"/>
          <w:b/>
          <w:bCs/>
          <w:sz w:val="32"/>
          <w:szCs w:val="32"/>
        </w:rPr>
        <w:t>”</w:t>
      </w:r>
      <w:r>
        <w:rPr>
          <w:rFonts w:ascii="宋体" w:hAnsi="宋体" w:cs="宋体" w:hint="eastAsia"/>
          <w:b/>
          <w:bCs/>
          <w:sz w:val="32"/>
          <w:szCs w:val="32"/>
        </w:rPr>
        <w:t>方</w:t>
      </w:r>
    </w:p>
    <w:p w14:paraId="12017BD6" w14:textId="77777777" w:rsidR="008D1485" w:rsidRDefault="00F8083F">
      <w:pPr>
        <w:ind w:firstLineChars="200" w:firstLine="643"/>
        <w:rPr>
          <w:rFonts w:ascii="宋体" w:hAnsi="宋体" w:cs="宋体"/>
          <w:b/>
          <w:bCs/>
          <w:sz w:val="32"/>
          <w:szCs w:val="32"/>
        </w:rPr>
      </w:pPr>
      <w:r>
        <w:rPr>
          <w:rFonts w:ascii="宋体" w:hAnsi="宋体" w:cs="宋体" w:hint="eastAsia"/>
          <w:b/>
          <w:bCs/>
          <w:sz w:val="32"/>
          <w:szCs w:val="32"/>
        </w:rPr>
        <w:t>二、</w:t>
      </w:r>
      <w:r>
        <w:rPr>
          <w:rFonts w:ascii="宋体" w:hAnsi="宋体" w:cs="宋体" w:hint="eastAsia"/>
          <w:b/>
          <w:bCs/>
          <w:sz w:val="32"/>
          <w:szCs w:val="32"/>
        </w:rPr>
        <w:t>四物汤并非</w:t>
      </w:r>
      <w:r>
        <w:rPr>
          <w:rFonts w:ascii="宋体" w:hAnsi="宋体" w:cs="宋体" w:hint="eastAsia"/>
          <w:b/>
          <w:bCs/>
          <w:sz w:val="32"/>
          <w:szCs w:val="32"/>
        </w:rPr>
        <w:t>“</w:t>
      </w:r>
      <w:r>
        <w:rPr>
          <w:rFonts w:ascii="宋体" w:hAnsi="宋体" w:cs="宋体" w:hint="eastAsia"/>
          <w:b/>
          <w:bCs/>
          <w:sz w:val="32"/>
          <w:szCs w:val="32"/>
        </w:rPr>
        <w:t>补血</w:t>
      </w:r>
      <w:r>
        <w:rPr>
          <w:rFonts w:ascii="宋体" w:hAnsi="宋体" w:cs="宋体" w:hint="eastAsia"/>
          <w:b/>
          <w:bCs/>
          <w:sz w:val="32"/>
          <w:szCs w:val="32"/>
        </w:rPr>
        <w:t>”</w:t>
      </w:r>
      <w:r>
        <w:rPr>
          <w:rFonts w:ascii="宋体" w:hAnsi="宋体" w:cs="宋体" w:hint="eastAsia"/>
          <w:b/>
          <w:bCs/>
          <w:sz w:val="32"/>
          <w:szCs w:val="32"/>
        </w:rPr>
        <w:t>方</w:t>
      </w:r>
    </w:p>
    <w:p w14:paraId="5DF86CB9" w14:textId="77777777" w:rsidR="008D1485" w:rsidRDefault="00F8083F">
      <w:pPr>
        <w:ind w:firstLineChars="200" w:firstLine="643"/>
        <w:rPr>
          <w:rFonts w:ascii="宋体" w:hAnsi="宋体" w:cs="宋体"/>
          <w:b/>
          <w:bCs/>
          <w:sz w:val="32"/>
          <w:szCs w:val="32"/>
        </w:rPr>
      </w:pPr>
      <w:r>
        <w:rPr>
          <w:rFonts w:ascii="宋体" w:hAnsi="宋体" w:cs="宋体" w:hint="eastAsia"/>
          <w:b/>
          <w:bCs/>
          <w:sz w:val="32"/>
          <w:szCs w:val="32"/>
        </w:rPr>
        <w:t>三、</w:t>
      </w:r>
      <w:r>
        <w:rPr>
          <w:rFonts w:ascii="宋体" w:hAnsi="宋体" w:cs="宋体" w:hint="eastAsia"/>
          <w:b/>
          <w:bCs/>
          <w:sz w:val="32"/>
          <w:szCs w:val="32"/>
        </w:rPr>
        <w:t>为什么</w:t>
      </w:r>
      <w:r>
        <w:rPr>
          <w:rFonts w:ascii="宋体" w:hAnsi="宋体" w:cs="宋体" w:hint="eastAsia"/>
          <w:b/>
          <w:bCs/>
          <w:sz w:val="32"/>
          <w:szCs w:val="32"/>
        </w:rPr>
        <w:t>“</w:t>
      </w:r>
      <w:r>
        <w:rPr>
          <w:rFonts w:ascii="宋体" w:hAnsi="宋体" w:cs="宋体" w:hint="eastAsia"/>
          <w:b/>
          <w:bCs/>
          <w:sz w:val="32"/>
          <w:szCs w:val="32"/>
        </w:rPr>
        <w:t>血</w:t>
      </w:r>
      <w:r>
        <w:rPr>
          <w:rFonts w:ascii="宋体" w:hAnsi="宋体" w:cs="宋体" w:hint="eastAsia"/>
          <w:b/>
          <w:bCs/>
          <w:sz w:val="32"/>
          <w:szCs w:val="32"/>
        </w:rPr>
        <w:t>”</w:t>
      </w:r>
      <w:r>
        <w:rPr>
          <w:rFonts w:ascii="宋体" w:hAnsi="宋体" w:cs="宋体" w:hint="eastAsia"/>
          <w:b/>
          <w:bCs/>
          <w:sz w:val="32"/>
          <w:szCs w:val="32"/>
        </w:rPr>
        <w:t>是最纯粹的真阴</w:t>
      </w:r>
    </w:p>
    <w:p w14:paraId="1E6FE6F3" w14:textId="77777777" w:rsidR="008D1485" w:rsidRDefault="008D1485">
      <w:pPr>
        <w:ind w:firstLineChars="200" w:firstLine="643"/>
        <w:rPr>
          <w:rFonts w:eastAsia="仿宋" w:hAnsi="仿宋"/>
          <w:b/>
          <w:bCs/>
          <w:color w:val="0070C0"/>
          <w:sz w:val="32"/>
          <w:szCs w:val="32"/>
        </w:rPr>
      </w:pPr>
    </w:p>
    <w:p w14:paraId="45FBC7C7" w14:textId="77777777" w:rsidR="008D1485" w:rsidRDefault="00F8083F">
      <w:pPr>
        <w:ind w:firstLineChars="200" w:firstLine="643"/>
        <w:rPr>
          <w:rFonts w:eastAsia="仿宋" w:hAnsi="仿宋"/>
          <w:b/>
          <w:bCs/>
          <w:color w:val="0070C0"/>
          <w:sz w:val="32"/>
          <w:szCs w:val="32"/>
        </w:rPr>
      </w:pPr>
      <w:r>
        <w:rPr>
          <w:rFonts w:eastAsia="仿宋" w:hAnsi="仿宋" w:hint="eastAsia"/>
          <w:b/>
          <w:bCs/>
          <w:color w:val="0070C0"/>
          <w:sz w:val="32"/>
          <w:szCs w:val="32"/>
        </w:rPr>
        <w:t>你们理解我的东西，一定要把元气、脉法、象思维这些核心的概念贯注进去理解！我们今天讲完这次课，你们一定要把中医界现在气血的概念和我们元气理论的气血的概念分清楚！把它们之间的内在的逻辑联系搞清楚！</w:t>
      </w:r>
      <w:r>
        <w:rPr>
          <w:rFonts w:eastAsia="仿宋" w:hAnsi="仿宋"/>
          <w:b/>
          <w:bCs/>
          <w:color w:val="0070C0"/>
          <w:sz w:val="32"/>
          <w:szCs w:val="32"/>
        </w:rPr>
        <w:t xml:space="preserve"> </w:t>
      </w:r>
    </w:p>
    <w:p w14:paraId="672BEC6A" w14:textId="77777777" w:rsidR="008D1485" w:rsidRDefault="008D1485">
      <w:pPr>
        <w:ind w:firstLineChars="200" w:firstLine="643"/>
        <w:rPr>
          <w:rFonts w:eastAsia="仿宋" w:hAnsi="仿宋"/>
          <w:b/>
          <w:bCs/>
          <w:color w:val="0070C0"/>
          <w:sz w:val="32"/>
          <w:szCs w:val="32"/>
        </w:rPr>
      </w:pPr>
    </w:p>
    <w:p w14:paraId="1B199785" w14:textId="77777777" w:rsidR="008D1485" w:rsidRDefault="00F8083F">
      <w:pPr>
        <w:rPr>
          <w:rFonts w:ascii="宋体" w:hAnsi="宋体" w:cs="宋体"/>
          <w:b/>
          <w:bCs/>
          <w:sz w:val="32"/>
          <w:szCs w:val="32"/>
        </w:rPr>
      </w:pPr>
      <w:r>
        <w:rPr>
          <w:rFonts w:ascii="宋体" w:hAnsi="宋体" w:cs="宋体" w:hint="eastAsia"/>
          <w:b/>
          <w:bCs/>
          <w:sz w:val="32"/>
          <w:szCs w:val="32"/>
        </w:rPr>
        <w:t>一、四君子汤并非“补气”方</w:t>
      </w:r>
    </w:p>
    <w:p w14:paraId="3FD68A34" w14:textId="77777777" w:rsidR="008D1485" w:rsidRDefault="00F8083F">
      <w:pPr>
        <w:ind w:firstLineChars="200" w:firstLine="643"/>
        <w:rPr>
          <w:rFonts w:eastAsia="仿宋" w:hAnsi="仿宋"/>
          <w:b/>
          <w:bCs/>
          <w:sz w:val="32"/>
          <w:szCs w:val="32"/>
        </w:rPr>
      </w:pPr>
      <w:r>
        <w:rPr>
          <w:rFonts w:eastAsia="仿宋" w:hAnsi="仿宋"/>
          <w:b/>
          <w:bCs/>
          <w:sz w:val="32"/>
          <w:szCs w:val="32"/>
        </w:rPr>
        <w:t>1.</w:t>
      </w:r>
      <w:r>
        <w:rPr>
          <w:rFonts w:eastAsia="仿宋" w:hAnsi="仿宋" w:hint="eastAsia"/>
          <w:b/>
          <w:bCs/>
          <w:sz w:val="32"/>
          <w:szCs w:val="32"/>
        </w:rPr>
        <w:t>药物组成及阴阳虚的含义</w:t>
      </w:r>
    </w:p>
    <w:p w14:paraId="2480D245"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四君子汤：人参、白术、茯苓、甘草，被中医界称为补气之主方；解读一个方子，首先要明确概念，中医理的“气”指什么？指脏腑之气。那么就要看药物补哪个地方（</w:t>
      </w:r>
      <w:r>
        <w:rPr>
          <w:rFonts w:ascii="仿宋" w:eastAsia="仿宋" w:hAnsi="仿宋" w:cs="仿宋" w:hint="eastAsia"/>
          <w:color w:val="FF0000"/>
          <w:sz w:val="32"/>
          <w:szCs w:val="32"/>
        </w:rPr>
        <w:t>脏腑</w:t>
      </w:r>
      <w:r>
        <w:rPr>
          <w:rFonts w:ascii="仿宋" w:eastAsia="仿宋" w:hAnsi="仿宋" w:cs="仿宋" w:hint="eastAsia"/>
          <w:sz w:val="32"/>
          <w:szCs w:val="32"/>
        </w:rPr>
        <w:t>）的气，一定要定位，补气是个大范畴，最后你要落实补什么东西，补哪个脏腑的气。补气、补阴、补阳，三者有什么区</w:t>
      </w:r>
      <w:r>
        <w:rPr>
          <w:rFonts w:ascii="仿宋" w:eastAsia="仿宋" w:hAnsi="仿宋" w:cs="仿宋" w:hint="eastAsia"/>
          <w:sz w:val="32"/>
          <w:szCs w:val="32"/>
        </w:rPr>
        <w:t>别？</w:t>
      </w:r>
    </w:p>
    <w:p w14:paraId="7D0F71B0"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补阴方：六味地黄丸，补阳方：右归丸，陈修园曾论述久服地黄暴</w:t>
      </w:r>
      <w:r>
        <w:rPr>
          <w:rFonts w:ascii="仿宋" w:eastAsia="仿宋" w:hAnsi="仿宋" w:cs="仿宋" w:hint="eastAsia"/>
          <w:sz w:val="32"/>
          <w:szCs w:val="32"/>
        </w:rPr>
        <w:lastRenderedPageBreak/>
        <w:t>脱证，而现在吃六味地黄丸真正害人的不是熟地，而是茯苓、泽泻的问题，因为现在很多人脉飘，用熟地来收敛，这两个方子补阴、阳，定位在肾阴、肾阳上（</w:t>
      </w:r>
      <w:r>
        <w:rPr>
          <w:rFonts w:ascii="仿宋" w:eastAsia="仿宋" w:hAnsi="仿宋" w:cs="仿宋" w:hint="eastAsia"/>
          <w:color w:val="FF0000"/>
          <w:sz w:val="32"/>
          <w:szCs w:val="32"/>
        </w:rPr>
        <w:t>以此来举例：要落实方子补哪里的气</w:t>
      </w:r>
      <w:r>
        <w:rPr>
          <w:rFonts w:ascii="仿宋" w:eastAsia="仿宋" w:hAnsi="仿宋" w:cs="仿宋" w:hint="eastAsia"/>
          <w:sz w:val="32"/>
          <w:szCs w:val="32"/>
        </w:rPr>
        <w:t>）。我们中医界还有分心阴、心阳、心气虚，心血虚，如何区分？我们中医界怎样驾驭阴阳气血的？首先要明确概念，批教材的条件是要先理解教材；中医是以证来建立的，认为阳虚是气虚的进一步发展，气分波及阳分，所以叫做心阳虚，气分波及阴分，就叫做心阴虚，但是心阴虚与心阳虚又有什么区别？只是从</w:t>
      </w:r>
      <w:r>
        <w:rPr>
          <w:rFonts w:ascii="仿宋" w:eastAsia="仿宋" w:hAnsi="仿宋" w:cs="仿宋" w:hint="eastAsia"/>
          <w:sz w:val="32"/>
          <w:szCs w:val="32"/>
        </w:rPr>
        <w:t>症状上去区分，未谈及根本上的区别。（</w:t>
      </w:r>
      <w:r>
        <w:rPr>
          <w:rFonts w:ascii="仿宋" w:eastAsia="仿宋" w:hAnsi="仿宋" w:cs="仿宋" w:hint="eastAsia"/>
          <w:color w:val="FF0000"/>
          <w:sz w:val="32"/>
          <w:szCs w:val="32"/>
        </w:rPr>
        <w:t>以后谈</w:t>
      </w:r>
      <w:r>
        <w:rPr>
          <w:rFonts w:ascii="仿宋" w:eastAsia="仿宋" w:hAnsi="仿宋" w:cs="仿宋" w:hint="eastAsia"/>
          <w:sz w:val="32"/>
          <w:szCs w:val="32"/>
        </w:rPr>
        <w:t>）</w:t>
      </w:r>
    </w:p>
    <w:p w14:paraId="548957DC"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t>2.</w:t>
      </w:r>
      <w:r>
        <w:rPr>
          <w:rFonts w:ascii="仿宋" w:eastAsia="仿宋" w:hAnsi="仿宋" w:cs="仿宋" w:hint="eastAsia"/>
          <w:b/>
          <w:bCs/>
          <w:sz w:val="32"/>
          <w:szCs w:val="32"/>
        </w:rPr>
        <w:t>什么是“补”</w:t>
      </w:r>
    </w:p>
    <w:p w14:paraId="33FC748E"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回到四君子汤，既然补气补的是脏腑之气，就要看补哪个脏腑之气，人参补气，白术补气吗？中医上讲的“补”是什么含义？从后天的角度来说，“补”是指补充、补益，中医认为我们人把补气的药吃下去之后，感觉气充足了，就是药物把气补充进去了。实际上并不是，中医讲后天层面的“补”，实际是指使某个相关的功能得到加强；补气，是指某种药物把某个方面的功能加强，中医一开始讲“补”并不是补充，补充之意是后面医家加上去的。“补气”指气的功能得到加强。比如气耗散了，我们把它收回来，使它的功能得到加强，亏损的部分功能得到补充（功能上，而不是物</w:t>
      </w:r>
      <w:r>
        <w:rPr>
          <w:rFonts w:ascii="仿宋" w:eastAsia="仿宋" w:hAnsi="仿宋" w:cs="仿宋" w:hint="eastAsia"/>
          <w:sz w:val="32"/>
          <w:szCs w:val="32"/>
        </w:rPr>
        <w:t>质上的补充），所以中医上讲的“补充”是指功能得到补充、加强。而不是补气药物吃下去之后，气就补充进去了。所以一定要强调补哪个脏腑的气！为什么要补气？是因为脏腑气虚了，气实就不用补嘛！要疏通了（</w:t>
      </w:r>
      <w:r>
        <w:rPr>
          <w:rFonts w:ascii="仿宋" w:eastAsia="仿宋" w:hAnsi="仿宋" w:cs="仿宋" w:hint="eastAsia"/>
          <w:color w:val="FF0000"/>
          <w:sz w:val="32"/>
          <w:szCs w:val="32"/>
        </w:rPr>
        <w:t>病理上的气实</w:t>
      </w:r>
      <w:r>
        <w:rPr>
          <w:rFonts w:ascii="仿宋" w:eastAsia="仿宋" w:hAnsi="仿宋" w:cs="仿宋" w:hint="eastAsia"/>
          <w:sz w:val="32"/>
          <w:szCs w:val="32"/>
        </w:rPr>
        <w:t>）！</w:t>
      </w:r>
    </w:p>
    <w:p w14:paraId="7710390F" w14:textId="77777777" w:rsidR="008D1485" w:rsidRDefault="00F8083F">
      <w:pPr>
        <w:ind w:firstLineChars="200" w:firstLine="643"/>
        <w:rPr>
          <w:rFonts w:ascii="仿宋" w:eastAsia="仿宋" w:hAnsi="仿宋" w:cs="仿宋"/>
          <w:b/>
          <w:bCs/>
          <w:sz w:val="32"/>
          <w:szCs w:val="32"/>
        </w:rPr>
      </w:pPr>
      <w:r>
        <w:rPr>
          <w:rFonts w:ascii="仿宋" w:eastAsia="仿宋" w:hAnsi="仿宋" w:cs="仿宋" w:hint="eastAsia"/>
          <w:b/>
          <w:bCs/>
          <w:sz w:val="32"/>
          <w:szCs w:val="32"/>
        </w:rPr>
        <w:t>3.</w:t>
      </w:r>
      <w:r>
        <w:rPr>
          <w:rFonts w:ascii="仿宋" w:eastAsia="仿宋" w:hAnsi="仿宋" w:cs="仿宋" w:hint="eastAsia"/>
          <w:b/>
          <w:bCs/>
          <w:sz w:val="32"/>
          <w:szCs w:val="32"/>
        </w:rPr>
        <w:t>“湿”的概念</w:t>
      </w:r>
    </w:p>
    <w:p w14:paraId="4469ED9C"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lastRenderedPageBreak/>
        <w:t>人参补虚，吃下去，脏脏功能得到加强。</w:t>
      </w:r>
      <w:r>
        <w:rPr>
          <w:rFonts w:ascii="仿宋" w:eastAsia="仿宋" w:hAnsi="仿宋" w:cs="仿宋" w:hint="eastAsia"/>
          <w:color w:val="0070C0"/>
          <w:sz w:val="32"/>
          <w:szCs w:val="32"/>
        </w:rPr>
        <w:t>按我们元气理论，人参能够</w:t>
      </w:r>
      <w:r>
        <w:rPr>
          <w:rFonts w:ascii="仿宋" w:eastAsia="仿宋" w:hAnsi="仿宋" w:cs="仿宋" w:hint="eastAsia"/>
          <w:sz w:val="32"/>
          <w:szCs w:val="32"/>
        </w:rPr>
        <w:t>加强太阴力量，中焦，固摄太阴，调元气来加强太阴的本气，因为这时候太阴本气虚了，太阴之上，湿气主之！太阴虚了，湿气不够了，湿气是太阴的本气；补太阴，就是让湿气足，湿是什么意思？就是运化的那种状态，为什么我们太阴要用湿气来代表！湿</w:t>
      </w:r>
      <w:r>
        <w:rPr>
          <w:rFonts w:ascii="仿宋" w:eastAsia="仿宋" w:hAnsi="仿宋" w:cs="仿宋" w:hint="eastAsia"/>
          <w:sz w:val="32"/>
          <w:szCs w:val="32"/>
        </w:rPr>
        <w:t>是什么感觉？就是有水谷精微运化起来的那种状态，吃东西，元气调上来腐熟蒸腾水谷精微的状态，就是湿气。</w:t>
      </w:r>
    </w:p>
    <w:p w14:paraId="2ECD4893"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什么是水谷精微？吃进去的东西，叫做水谷。水谷还不能称为湿气，西医上说脂肪、糖类、蛋白质，还要经过裂变，还要经过能量的转化，注入元气之后，才变成精微。这种精微的状态，就是湿气，它是湿气的来源，变成精微就说明有能量（贯注）进去了（</w:t>
      </w:r>
      <w:r>
        <w:rPr>
          <w:rFonts w:ascii="仿宋" w:eastAsia="仿宋" w:hAnsi="仿宋" w:cs="仿宋" w:hint="eastAsia"/>
          <w:color w:val="FF0000"/>
          <w:sz w:val="32"/>
          <w:szCs w:val="32"/>
        </w:rPr>
        <w:t>转化</w:t>
      </w:r>
      <w:r>
        <w:rPr>
          <w:rFonts w:ascii="仿宋" w:eastAsia="仿宋" w:hAnsi="仿宋" w:cs="仿宋" w:hint="eastAsia"/>
          <w:sz w:val="32"/>
          <w:szCs w:val="32"/>
        </w:rPr>
        <w:t>）。人参就是调元气加强湿气（太阴本气）的力量。</w:t>
      </w:r>
    </w:p>
    <w:p w14:paraId="1465ED25"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t>4.</w:t>
      </w:r>
      <w:r>
        <w:rPr>
          <w:rFonts w:ascii="仿宋" w:eastAsia="仿宋" w:hAnsi="仿宋" w:cs="仿宋" w:hint="eastAsia"/>
          <w:b/>
          <w:bCs/>
          <w:sz w:val="32"/>
          <w:szCs w:val="32"/>
        </w:rPr>
        <w:t>四君子汤真正的作用</w:t>
      </w:r>
    </w:p>
    <w:p w14:paraId="254771B2" w14:textId="77777777" w:rsidR="008D1485" w:rsidRDefault="00F8083F">
      <w:pPr>
        <w:ind w:firstLineChars="200" w:firstLine="640"/>
        <w:rPr>
          <w:rFonts w:ascii="仿宋" w:eastAsia="仿宋" w:hAnsi="仿宋" w:cs="仿宋"/>
          <w:color w:val="0070C0"/>
          <w:sz w:val="32"/>
          <w:szCs w:val="32"/>
        </w:rPr>
      </w:pPr>
      <w:r>
        <w:rPr>
          <w:rFonts w:ascii="仿宋" w:eastAsia="仿宋" w:hAnsi="仿宋" w:cs="仿宋" w:hint="eastAsia"/>
          <w:sz w:val="32"/>
          <w:szCs w:val="32"/>
        </w:rPr>
        <w:t>白术补气吗？为什么补气要把白术、茯苓放进去？白术健脾，健的作用，人参（补）、白术（健）、茯苓（健），炙甘草（补</w:t>
      </w:r>
      <w:r>
        <w:rPr>
          <w:rFonts w:ascii="仿宋" w:eastAsia="仿宋" w:hAnsi="仿宋" w:cs="仿宋" w:hint="eastAsia"/>
          <w:sz w:val="32"/>
          <w:szCs w:val="32"/>
        </w:rPr>
        <w:t>：调和诸药，入阳明），两个补，两个健，实际上这些药物的组成，四君子汤还能称为补气之方吗？为什么要加白术、茯苓（本气不足的情况下）</w:t>
      </w:r>
      <w:r>
        <w:rPr>
          <w:rFonts w:ascii="仿宋" w:eastAsia="仿宋" w:hAnsi="仿宋" w:cs="仿宋" w:hint="eastAsia"/>
          <w:sz w:val="32"/>
          <w:szCs w:val="32"/>
        </w:rPr>
        <w:t>?</w:t>
      </w:r>
      <w:r>
        <w:rPr>
          <w:rFonts w:ascii="仿宋" w:eastAsia="仿宋" w:hAnsi="仿宋" w:cs="仿宋" w:hint="eastAsia"/>
          <w:sz w:val="32"/>
          <w:szCs w:val="32"/>
        </w:rPr>
        <w:t>说明四君子汤是一个治疗虚实夹杂的方子，是一个补虚泄实的方子，“虚则补之，实则泄之”，茯苓消水饮，按目前中医界的理论，这应该属于一个脾虚夹饮的方子。这个补虚泄实，哪里有冲和之气？</w:t>
      </w:r>
      <w:r>
        <w:rPr>
          <w:rFonts w:ascii="仿宋" w:eastAsia="仿宋" w:hAnsi="仿宋" w:cs="仿宋" w:hint="eastAsia"/>
          <w:sz w:val="32"/>
          <w:szCs w:val="32"/>
        </w:rPr>
        <w:t>(</w:t>
      </w:r>
      <w:r>
        <w:rPr>
          <w:rFonts w:ascii="仿宋" w:eastAsia="仿宋" w:hAnsi="仿宋" w:cs="仿宋" w:hint="eastAsia"/>
          <w:color w:val="FF0000"/>
          <w:sz w:val="32"/>
          <w:szCs w:val="32"/>
        </w:rPr>
        <w:t>实际上老师的意思是：君子儒雅随和，为什么这个方子会冠以四君子之名？</w:t>
      </w:r>
      <w:r>
        <w:rPr>
          <w:rFonts w:ascii="仿宋" w:eastAsia="仿宋" w:hAnsi="仿宋" w:cs="仿宋" w:hint="eastAsia"/>
          <w:sz w:val="32"/>
          <w:szCs w:val="32"/>
        </w:rPr>
        <w:t>)</w:t>
      </w:r>
      <w:r>
        <w:rPr>
          <w:rFonts w:ascii="仿宋" w:eastAsia="仿宋" w:hAnsi="仿宋" w:cs="仿宋" w:hint="eastAsia"/>
          <w:sz w:val="32"/>
          <w:szCs w:val="32"/>
        </w:rPr>
        <w:t>因为中医界把白术（甘温）、茯苓（甘淡）等药物的“甘”性，都认为平和，就</w:t>
      </w:r>
      <w:r>
        <w:rPr>
          <w:rFonts w:ascii="仿宋" w:eastAsia="仿宋" w:hAnsi="仿宋" w:cs="仿宋" w:hint="eastAsia"/>
          <w:sz w:val="32"/>
          <w:szCs w:val="32"/>
        </w:rPr>
        <w:lastRenderedPageBreak/>
        <w:t>叫做“君子”，那我再加上人参、黄芪，更“君子”，叫“四圣人汤”（</w:t>
      </w:r>
      <w:r>
        <w:rPr>
          <w:rFonts w:ascii="仿宋" w:eastAsia="仿宋" w:hAnsi="仿宋" w:cs="仿宋" w:hint="eastAsia"/>
          <w:color w:val="FF0000"/>
          <w:sz w:val="32"/>
          <w:szCs w:val="32"/>
        </w:rPr>
        <w:t>调</w:t>
      </w:r>
      <w:r>
        <w:rPr>
          <w:rFonts w:ascii="仿宋" w:eastAsia="仿宋" w:hAnsi="仿宋" w:cs="仿宋" w:hint="eastAsia"/>
          <w:color w:val="FF0000"/>
          <w:sz w:val="32"/>
          <w:szCs w:val="32"/>
        </w:rPr>
        <w:t>侃</w:t>
      </w:r>
      <w:r>
        <w:rPr>
          <w:rFonts w:ascii="仿宋" w:eastAsia="仿宋" w:hAnsi="仿宋" w:cs="仿宋" w:hint="eastAsia"/>
          <w:sz w:val="32"/>
          <w:szCs w:val="32"/>
        </w:rPr>
        <w:t>）。</w:t>
      </w:r>
      <w:r>
        <w:rPr>
          <w:rFonts w:ascii="仿宋" w:eastAsia="仿宋" w:hAnsi="仿宋" w:cs="仿宋" w:hint="eastAsia"/>
          <w:color w:val="0070C0"/>
          <w:sz w:val="32"/>
          <w:szCs w:val="32"/>
        </w:rPr>
        <w:t>所以今天要颠覆你们的认知，</w:t>
      </w:r>
      <w:r>
        <w:rPr>
          <w:rFonts w:ascii="仿宋" w:eastAsia="仿宋" w:hAnsi="仿宋" w:cs="仿宋" w:hint="eastAsia"/>
          <w:sz w:val="32"/>
          <w:szCs w:val="32"/>
        </w:rPr>
        <w:t>四君子汤根本就不是补气的方子，一看到少气懒言、气虚，就用四君子汤？用人参、甘草没错，但是白术、茯苓…尤其是茯苓；中医界还把四君与四物合起来，就成为八珍汤。四君子汤根本就不是补气的方子。</w:t>
      </w:r>
    </w:p>
    <w:p w14:paraId="40E1778E"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太阴之上，湿气主之，讲（</w:t>
      </w:r>
      <w:r>
        <w:rPr>
          <w:rFonts w:ascii="仿宋" w:eastAsia="仿宋" w:hAnsi="仿宋" w:cs="仿宋" w:hint="eastAsia"/>
          <w:color w:val="FF0000"/>
          <w:sz w:val="32"/>
          <w:szCs w:val="32"/>
        </w:rPr>
        <w:t>太阴</w:t>
      </w:r>
      <w:r>
        <w:rPr>
          <w:rFonts w:ascii="仿宋" w:eastAsia="仿宋" w:hAnsi="仿宋" w:cs="仿宋" w:hint="eastAsia"/>
          <w:sz w:val="32"/>
          <w:szCs w:val="32"/>
        </w:rPr>
        <w:t>）本气就要考虑湿，你补本气的同时，一定要考虑湿的因素。湿气有两个方面，一个是加强它本气，另一个要促使本气运化起来，白术的作用就是促进本气的运化。这段时间用白术用得很少，因为湿少了，重点加强本气，我们的气需要补，也要用，</w:t>
      </w:r>
      <w:r>
        <w:rPr>
          <w:rFonts w:ascii="仿宋" w:eastAsia="仿宋" w:hAnsi="仿宋" w:cs="仿宋" w:hint="eastAsia"/>
          <w:color w:val="0070C0"/>
          <w:sz w:val="32"/>
          <w:szCs w:val="32"/>
        </w:rPr>
        <w:t>这就是</w:t>
      </w:r>
      <w:r>
        <w:rPr>
          <w:rFonts w:ascii="仿宋" w:eastAsia="仿宋" w:hAnsi="仿宋" w:cs="仿宋" w:hint="eastAsia"/>
          <w:sz w:val="32"/>
          <w:szCs w:val="32"/>
        </w:rPr>
        <w:t>太阴与阳明的关系，不能光是一味的“收”。茯</w:t>
      </w:r>
      <w:r>
        <w:rPr>
          <w:rFonts w:ascii="仿宋" w:eastAsia="仿宋" w:hAnsi="仿宋" w:cs="仿宋" w:hint="eastAsia"/>
          <w:sz w:val="32"/>
          <w:szCs w:val="32"/>
        </w:rPr>
        <w:t>苓的指征，一定要有水饮，没有水饮是不能用的，所以用四君子汤，脉上一定要显有水饮脉，摸下去“空”、“顶”，中取位就开始有水饮了，这才能用四君子汤。而这类病人在临床上很少出现少气懒言的症状，那么多用茯苓的方子，有哪个出现少气懒言的！有的出现腹胀，有的出现头昏，一把脉，出现水饮脉。</w:t>
      </w:r>
      <w:r>
        <w:rPr>
          <w:rFonts w:ascii="仿宋" w:eastAsia="仿宋" w:hAnsi="仿宋" w:cs="仿宋" w:hint="eastAsia"/>
          <w:sz w:val="32"/>
          <w:szCs w:val="32"/>
        </w:rPr>
        <w:t xml:space="preserve"> </w:t>
      </w:r>
    </w:p>
    <w:p w14:paraId="24B45DC7"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所以要弄明白“补气”，这个气，中医后天指的是脏腑之气，主要指脾胃之气，补就是加强它那一方面的功能，使它的功能得到补充。我们</w:t>
      </w:r>
      <w:r>
        <w:rPr>
          <w:rFonts w:ascii="仿宋" w:eastAsia="仿宋" w:hAnsi="仿宋" w:cs="仿宋" w:hint="eastAsia"/>
          <w:color w:val="0070C0"/>
          <w:sz w:val="32"/>
          <w:szCs w:val="32"/>
        </w:rPr>
        <w:t>元气理论指导下</w:t>
      </w:r>
      <w:r>
        <w:rPr>
          <w:rFonts w:ascii="仿宋" w:eastAsia="仿宋" w:hAnsi="仿宋" w:cs="仿宋" w:hint="eastAsia"/>
          <w:sz w:val="32"/>
          <w:szCs w:val="32"/>
        </w:rPr>
        <w:t>的补（先天之气）就是收敛、固涩，太阴出现虚象了，调元气上来加强它本气的力量，代替元气去发挥作用。</w:t>
      </w:r>
      <w:r>
        <w:rPr>
          <w:rFonts w:ascii="仿宋" w:eastAsia="仿宋" w:hAnsi="仿宋" w:cs="仿宋" w:hint="eastAsia"/>
          <w:sz w:val="32"/>
          <w:szCs w:val="32"/>
        </w:rPr>
        <w:t>第二个，用白术、茯苓来发挥运化的功能，这个地方的甘草是用来降阳明的，既然已经用甘草，说明这个脉比较顶，所以要来降，党参、人参的用法就是摸到空（</w:t>
      </w:r>
      <w:r>
        <w:rPr>
          <w:rFonts w:ascii="仿宋" w:eastAsia="仿宋" w:hAnsi="仿宋" w:cs="仿宋" w:hint="eastAsia"/>
          <w:color w:val="FF0000"/>
          <w:sz w:val="32"/>
          <w:szCs w:val="32"/>
        </w:rPr>
        <w:t>象</w:t>
      </w:r>
      <w:r>
        <w:rPr>
          <w:rFonts w:ascii="仿宋" w:eastAsia="仿宋" w:hAnsi="仿宋" w:cs="仿宋" w:hint="eastAsia"/>
          <w:sz w:val="32"/>
          <w:szCs w:val="32"/>
        </w:rPr>
        <w:t>），中焦空了。四君子汤的用方和我们临床用方不同在哪里？</w:t>
      </w:r>
    </w:p>
    <w:p w14:paraId="367E50F1"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lastRenderedPageBreak/>
        <w:t>5.</w:t>
      </w:r>
      <w:r>
        <w:rPr>
          <w:rFonts w:ascii="仿宋" w:eastAsia="仿宋" w:hAnsi="仿宋" w:cs="仿宋" w:hint="eastAsia"/>
          <w:b/>
          <w:bCs/>
          <w:sz w:val="32"/>
          <w:szCs w:val="32"/>
        </w:rPr>
        <w:t>脉象讲解</w:t>
      </w:r>
    </w:p>
    <w:p w14:paraId="26F4097D"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要用四君子汤，尺部没有问题（</w:t>
      </w:r>
      <w:r>
        <w:rPr>
          <w:rFonts w:ascii="仿宋" w:eastAsia="仿宋" w:hAnsi="仿宋" w:cs="仿宋" w:hint="eastAsia"/>
          <w:color w:val="FF0000"/>
          <w:sz w:val="32"/>
          <w:szCs w:val="32"/>
        </w:rPr>
        <w:t>无水饮、空、顶之象</w:t>
      </w:r>
      <w:r>
        <w:rPr>
          <w:rFonts w:ascii="仿宋" w:eastAsia="仿宋" w:hAnsi="仿宋" w:cs="仿宋" w:hint="eastAsia"/>
          <w:sz w:val="32"/>
          <w:szCs w:val="32"/>
        </w:rPr>
        <w:t>），如果尺脉有问题就要加减了；单用四君子汤，就是在寸关，有水饮、空象，沉取没多大问题；补中焦之气，所以出在中取位，可能波及到寸部，从中取位往上顶，可能浮取位摸到点，往下按，空（</w:t>
      </w:r>
      <w:r>
        <w:rPr>
          <w:rFonts w:ascii="仿宋" w:eastAsia="仿宋" w:hAnsi="仿宋" w:cs="仿宋" w:hint="eastAsia"/>
          <w:color w:val="FF0000"/>
          <w:sz w:val="32"/>
          <w:szCs w:val="32"/>
        </w:rPr>
        <w:t>指无明显顶手、水饮之象</w:t>
      </w:r>
      <w:r>
        <w:rPr>
          <w:rFonts w:ascii="仿宋" w:eastAsia="仿宋" w:hAnsi="仿宋" w:cs="仿宋" w:hint="eastAsia"/>
          <w:sz w:val="32"/>
          <w:szCs w:val="32"/>
        </w:rPr>
        <w:t>），尺部没问题</w:t>
      </w:r>
      <w:r>
        <w:rPr>
          <w:rFonts w:ascii="仿宋" w:eastAsia="仿宋" w:hAnsi="仿宋" w:cs="仿宋" w:hint="eastAsia"/>
          <w:sz w:val="32"/>
          <w:szCs w:val="32"/>
        </w:rPr>
        <w:t>(</w:t>
      </w:r>
      <w:r>
        <w:rPr>
          <w:rFonts w:ascii="仿宋" w:eastAsia="仿宋" w:hAnsi="仿宋" w:cs="仿宋" w:hint="eastAsia"/>
          <w:sz w:val="32"/>
          <w:szCs w:val="32"/>
        </w:rPr>
        <w:t>药、脉图，合并九宫格），白术、茯苓，放</w:t>
      </w:r>
      <w:r>
        <w:rPr>
          <w:rFonts w:ascii="仿宋" w:eastAsia="仿宋" w:hAnsi="仿宋" w:cs="仿宋" w:hint="eastAsia"/>
          <w:sz w:val="32"/>
          <w:szCs w:val="32"/>
        </w:rPr>
        <w:t>在中取位、寸关上，炙甘草，往上顶，可能顶到浮取位了，中偏上的范围。</w:t>
      </w:r>
    </w:p>
    <w:p w14:paraId="7B1CD560"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我们临床上，出现水饮脉，寸、关、尺都有，假设我们用四君子汤，尺脉沉取有水饮，就要加猪苓，或者不加也行，如果再顶上来（</w:t>
      </w:r>
      <w:r>
        <w:rPr>
          <w:rFonts w:ascii="仿宋" w:eastAsia="仿宋" w:hAnsi="仿宋" w:cs="仿宋" w:hint="eastAsia"/>
          <w:color w:val="FF0000"/>
          <w:sz w:val="32"/>
          <w:szCs w:val="32"/>
        </w:rPr>
        <w:t>浮取位水饮</w:t>
      </w:r>
      <w:r>
        <w:rPr>
          <w:rFonts w:ascii="仿宋" w:eastAsia="仿宋" w:hAnsi="仿宋" w:cs="仿宋" w:hint="eastAsia"/>
          <w:sz w:val="32"/>
          <w:szCs w:val="32"/>
        </w:rPr>
        <w:t>），就要用泽泻，层层递进。所以懂了脉之后，该怎么用药就怎么用，不可能按照书上症状来开方。</w:t>
      </w:r>
    </w:p>
    <w:p w14:paraId="1C32C355"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白术、茯苓是健的作用，既然能用上白术、茯苓，说明本气不太亏，功能受阻了，本气不太亏，还堪调用，第二因为水饮堵着，如果元气大亏了，他的水饮脉很难显现，不可能用茯苓。</w:t>
      </w:r>
    </w:p>
    <w:p w14:paraId="627C464E" w14:textId="77777777" w:rsidR="008D1485" w:rsidRDefault="008D1485">
      <w:pPr>
        <w:ind w:firstLineChars="200" w:firstLine="640"/>
        <w:rPr>
          <w:rFonts w:ascii="仿宋" w:eastAsia="仿宋" w:hAnsi="仿宋" w:cs="仿宋"/>
          <w:sz w:val="32"/>
          <w:szCs w:val="32"/>
        </w:rPr>
      </w:pPr>
    </w:p>
    <w:p w14:paraId="54A2018A" w14:textId="77777777" w:rsidR="008D1485" w:rsidRDefault="00F8083F">
      <w:pPr>
        <w:rPr>
          <w:rFonts w:ascii="宋体" w:hAnsi="宋体" w:cs="宋体"/>
          <w:sz w:val="32"/>
          <w:szCs w:val="32"/>
        </w:rPr>
      </w:pPr>
      <w:r>
        <w:rPr>
          <w:rFonts w:ascii="宋体" w:hAnsi="宋体" w:cs="宋体" w:hint="eastAsia"/>
          <w:b/>
          <w:bCs/>
          <w:sz w:val="32"/>
          <w:szCs w:val="32"/>
        </w:rPr>
        <w:t>二、四物汤并非“补血”方</w:t>
      </w:r>
    </w:p>
    <w:p w14:paraId="6621F7DA"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t>1.</w:t>
      </w:r>
      <w:r>
        <w:rPr>
          <w:rFonts w:ascii="仿宋" w:eastAsia="仿宋" w:hAnsi="仿宋" w:cs="仿宋" w:hint="eastAsia"/>
          <w:b/>
          <w:bCs/>
          <w:sz w:val="32"/>
          <w:szCs w:val="32"/>
        </w:rPr>
        <w:t>药物组成及药象解</w:t>
      </w:r>
    </w:p>
    <w:p w14:paraId="402E558A"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四物汤：地黄（干、熟两种）、当归、（赤）白芍、川芎。</w:t>
      </w:r>
    </w:p>
    <w:p w14:paraId="4C9465D3"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结论：四物汤不是一个补血的方子。</w:t>
      </w:r>
    </w:p>
    <w:p w14:paraId="74132F8F"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地黄，“黄”入中焦，“地”应土，所以地黄也治中焦，而我们地黄走下焦，因为质地重，生地黄还可以滋阴、可不可以滋胃阴？《伤寒论》中用干地黄，把地黄晒干以后，水分少了，</w:t>
      </w:r>
      <w:r>
        <w:rPr>
          <w:rFonts w:ascii="仿宋" w:eastAsia="仿宋" w:hAnsi="仿宋" w:cs="仿宋" w:hint="eastAsia"/>
          <w:color w:val="0070C0"/>
          <w:sz w:val="32"/>
          <w:szCs w:val="32"/>
        </w:rPr>
        <w:t>有水分叫</w:t>
      </w:r>
      <w:r>
        <w:rPr>
          <w:rFonts w:ascii="仿宋" w:eastAsia="仿宋" w:hAnsi="仿宋" w:cs="仿宋" w:hint="eastAsia"/>
          <w:sz w:val="32"/>
          <w:szCs w:val="32"/>
        </w:rPr>
        <w:t>生地的有滋胃阴的</w:t>
      </w:r>
      <w:r>
        <w:rPr>
          <w:rFonts w:ascii="仿宋" w:eastAsia="仿宋" w:hAnsi="仿宋" w:cs="仿宋" w:hint="eastAsia"/>
          <w:sz w:val="32"/>
          <w:szCs w:val="32"/>
        </w:rPr>
        <w:lastRenderedPageBreak/>
        <w:t>作用，口渴伤津，就可以用</w:t>
      </w:r>
      <w:r>
        <w:rPr>
          <w:rFonts w:ascii="仿宋" w:eastAsia="仿宋" w:hAnsi="仿宋" w:cs="仿宋" w:hint="eastAsia"/>
          <w:sz w:val="32"/>
          <w:szCs w:val="32"/>
        </w:rPr>
        <w:t>生地。芡实色白，外皮紫，入下焦时收敛。同理，干地黄，在滋补下焦的同时兼有运化的作用，所以在下焦夹湿的情况下可以使用干地黄。白色就是加强收敛的作用，黑色就是加强封藏的力量，鸡血藤红色，就是发挥通的作用。所以都是入下焦，颜色不一样，发挥的作用也会不一样，这就是象思维。熟地就不一样了，全黑；如果你要补肾阴，下焦还夹有湿气，你就可以用干地黄，但是干地黄和芡实的化湿，又不一样，干地黄化湿的力量，不如芡实，所以要根据脉象的状态来选用，有些人腰痛（</w:t>
      </w:r>
      <w:r>
        <w:rPr>
          <w:rFonts w:ascii="仿宋" w:eastAsia="仿宋" w:hAnsi="仿宋" w:cs="仿宋" w:hint="eastAsia"/>
          <w:color w:val="FF0000"/>
          <w:sz w:val="32"/>
          <w:szCs w:val="32"/>
        </w:rPr>
        <w:t>下焦</w:t>
      </w:r>
      <w:r>
        <w:rPr>
          <w:rFonts w:ascii="仿宋" w:eastAsia="仿宋" w:hAnsi="仿宋" w:cs="仿宋" w:hint="eastAsia"/>
          <w:sz w:val="32"/>
          <w:szCs w:val="32"/>
        </w:rPr>
        <w:t>），干地黄就好过熟地（</w:t>
      </w:r>
      <w:r>
        <w:rPr>
          <w:rFonts w:ascii="仿宋" w:eastAsia="仿宋" w:hAnsi="仿宋" w:cs="仿宋" w:hint="eastAsia"/>
          <w:color w:val="FF0000"/>
          <w:sz w:val="32"/>
          <w:szCs w:val="32"/>
        </w:rPr>
        <w:t>脉象尺部夹点湿</w:t>
      </w:r>
      <w:r>
        <w:rPr>
          <w:rFonts w:ascii="仿宋" w:eastAsia="仿宋" w:hAnsi="仿宋" w:cs="仿宋" w:hint="eastAsia"/>
          <w:sz w:val="32"/>
          <w:szCs w:val="32"/>
        </w:rPr>
        <w:t>）。“黄”还有什么作用呢？与炙甘草</w:t>
      </w:r>
      <w:r>
        <w:rPr>
          <w:rFonts w:ascii="仿宋" w:eastAsia="仿宋" w:hAnsi="仿宋" w:cs="仿宋" w:hint="eastAsia"/>
          <w:sz w:val="32"/>
          <w:szCs w:val="32"/>
        </w:rPr>
        <w:t>同理，降虚火，所以干地黄还能降虚火。降虚火与收敛不一样，炙甘草的降，是从南方收到中土，而人参是从南方往西方降。这个虚火顶上来，要把它拉下去；如果下面的相火散了，地黄就不能用了，用乌梅更好，酸收；降，是从上面往下降，而收是从外往内拉（</w:t>
      </w:r>
      <w:r>
        <w:rPr>
          <w:rFonts w:ascii="仿宋" w:eastAsia="仿宋" w:hAnsi="仿宋" w:cs="仿宋" w:hint="eastAsia"/>
          <w:color w:val="FF0000"/>
          <w:sz w:val="32"/>
          <w:szCs w:val="32"/>
        </w:rPr>
        <w:t>脉边是散的</w:t>
      </w:r>
      <w:r>
        <w:rPr>
          <w:rFonts w:ascii="仿宋" w:eastAsia="仿宋" w:hAnsi="仿宋" w:cs="仿宋" w:hint="eastAsia"/>
          <w:sz w:val="32"/>
          <w:szCs w:val="32"/>
        </w:rPr>
        <w:t>），脉象上边不散、偏窄，火往上顶，用地黄，降；芡实治腰痛，一粒粒，质重，敛的功能，有些腰痛的脉象，顶起来，在局部，在那一小块饱满。散大的脉，用芡实效果就不行，用乌梅就好，治疗腰痛。</w:t>
      </w:r>
    </w:p>
    <w:p w14:paraId="1F146DF9"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当归，红色，当归的补，是因为质地比较滋润，当归入厥阴的要药，干地黄主要针对肾精（少阴这块</w:t>
      </w:r>
      <w:r>
        <w:rPr>
          <w:rFonts w:ascii="仿宋" w:eastAsia="仿宋" w:hAnsi="仿宋" w:cs="仿宋" w:hint="eastAsia"/>
          <w:sz w:val="32"/>
          <w:szCs w:val="32"/>
        </w:rPr>
        <w:t>），按照现在中医的说法，干地补肾（精），当归补血，精血同源，白药柔肝，为什么要用“柔”字？这说明了什么问题？因为阳亢了（肝阳上亢）</w:t>
      </w:r>
      <w:r>
        <w:rPr>
          <w:rFonts w:ascii="仿宋" w:eastAsia="仿宋" w:hAnsi="仿宋" w:cs="仿宋" w:hint="eastAsia"/>
          <w:sz w:val="32"/>
          <w:szCs w:val="32"/>
        </w:rPr>
        <w:t>;</w:t>
      </w:r>
      <w:r>
        <w:rPr>
          <w:rFonts w:ascii="仿宋" w:eastAsia="仿宋" w:hAnsi="仿宋" w:cs="仿宋" w:hint="eastAsia"/>
          <w:sz w:val="32"/>
          <w:szCs w:val="32"/>
        </w:rPr>
        <w:t>川芎，血中气药，因为怕前三味药过于滋润、收敛，导致气血运行不畅，前三味为静，川芎为动。这个方子定为补血方，真正补血的药就一味——当归，这还能叫补血汤吗！所以</w:t>
      </w:r>
      <w:r>
        <w:rPr>
          <w:rFonts w:ascii="仿宋" w:eastAsia="仿宋" w:hAnsi="仿宋" w:cs="仿宋" w:hint="eastAsia"/>
          <w:sz w:val="32"/>
          <w:szCs w:val="32"/>
        </w:rPr>
        <w:lastRenderedPageBreak/>
        <w:t>它并不是个补血方子，它是一个肝肾阴虚夹瘀的方子，中医界有一个因虚致瘀的说法，犹如一条河水干涸，里面就有沉淀物沉积（</w:t>
      </w:r>
      <w:r>
        <w:rPr>
          <w:rFonts w:ascii="仿宋" w:eastAsia="仿宋" w:hAnsi="仿宋" w:cs="仿宋" w:hint="eastAsia"/>
          <w:color w:val="FF0000"/>
          <w:sz w:val="32"/>
          <w:szCs w:val="32"/>
        </w:rPr>
        <w:t>瘀堵</w:t>
      </w:r>
      <w:r>
        <w:rPr>
          <w:rFonts w:ascii="仿宋" w:eastAsia="仿宋" w:hAnsi="仿宋" w:cs="仿宋" w:hint="eastAsia"/>
          <w:sz w:val="32"/>
          <w:szCs w:val="32"/>
        </w:rPr>
        <w:t>）。</w:t>
      </w:r>
    </w:p>
    <w:p w14:paraId="6DCBA805"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t>2.</w:t>
      </w:r>
      <w:r>
        <w:rPr>
          <w:rFonts w:ascii="仿宋" w:eastAsia="仿宋" w:hAnsi="仿宋" w:cs="仿宋" w:hint="eastAsia"/>
          <w:b/>
          <w:bCs/>
          <w:sz w:val="32"/>
          <w:szCs w:val="32"/>
        </w:rPr>
        <w:t>脉象讲解</w:t>
      </w:r>
    </w:p>
    <w:p w14:paraId="38F9BB5B"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所以今天颠覆你们的认知，你们不要把四君子汤当作补气方，也不要把四物汤当作补血方，四物汤</w:t>
      </w:r>
      <w:r>
        <w:rPr>
          <w:rFonts w:ascii="仿宋" w:eastAsia="仿宋" w:hAnsi="仿宋" w:cs="仿宋" w:hint="eastAsia"/>
          <w:sz w:val="32"/>
          <w:szCs w:val="32"/>
        </w:rPr>
        <w:t>主治病机：阴不制阳的状态，虚火收不住，阴虚阳亢，所以用白勺。</w:t>
      </w:r>
    </w:p>
    <w:p w14:paraId="5F956F7E"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四物汤脉象：尺脉比较顶，所以用当归、熟地，不夹湿气，白芍柔肝，阳亢只是一方面，“柔”，缓和、温和地收敛厥阴之气叫柔肝；里面用到川芎，说明什么？阴虚阳亢虚火容易上，把脉时，尺部容易飘、空，寸部脉可能带点弦象（瘀滞之象）。</w:t>
      </w:r>
    </w:p>
    <w:p w14:paraId="02E32206"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t>3.</w:t>
      </w:r>
      <w:r>
        <w:rPr>
          <w:rFonts w:ascii="仿宋" w:eastAsia="仿宋" w:hAnsi="仿宋" w:cs="仿宋" w:hint="eastAsia"/>
          <w:b/>
          <w:bCs/>
          <w:sz w:val="32"/>
          <w:szCs w:val="32"/>
        </w:rPr>
        <w:t>如何正确得解读方剂</w:t>
      </w:r>
    </w:p>
    <w:p w14:paraId="5E9CED36"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中医方书之祖，一般说是《伤寒杂病论》，即《伤寒论》和《金匮要略》，里面的方子一定要放到原文以及六气、标本中气上去理解。如果单独拿出来解方，无法获得要旨，《伤寒论》就不是源头活水了，而是死水。第二，中医的方子</w:t>
      </w:r>
      <w:r>
        <w:rPr>
          <w:rFonts w:ascii="仿宋" w:eastAsia="仿宋" w:hAnsi="仿宋" w:cs="仿宋" w:hint="eastAsia"/>
          <w:sz w:val="32"/>
          <w:szCs w:val="32"/>
        </w:rPr>
        <w:t>杂，就像四物汤，川芎加上去就是败笔，四君子汤里面，茯苓加上去就是败笔，其它三味还可以。所以无论我们研究《伤寒论》还是研究其它方子，不能把这个方子视为整体；比如一淡到补气，就把参、苓、术、草原封不动地用上，马上出问题。当初我用四逆汤，因为王正龙老师曾说过，不要改圣人的方子，所以寒气重，直接附姜草用上，不敢改圣人之义，因为已经把四逆汤看成一个整体了，包括理中汤也是，所以王正龙老师的观点还是有待商榷。</w:t>
      </w:r>
    </w:p>
    <w:p w14:paraId="454510D4"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我的个人研究心得：中医的任何方子，都是特定设定状态下的产物，</w:t>
      </w:r>
      <w:r>
        <w:rPr>
          <w:rFonts w:ascii="仿宋" w:eastAsia="仿宋" w:hAnsi="仿宋" w:cs="仿宋" w:hint="eastAsia"/>
          <w:sz w:val="32"/>
          <w:szCs w:val="32"/>
        </w:rPr>
        <w:lastRenderedPageBreak/>
        <w:t>每一个方子不具备普适性，都是有约束条件的，包括《伤寒</w:t>
      </w:r>
      <w:r>
        <w:rPr>
          <w:rFonts w:ascii="仿宋" w:eastAsia="仿宋" w:hAnsi="仿宋" w:cs="仿宋" w:hint="eastAsia"/>
          <w:sz w:val="32"/>
          <w:szCs w:val="32"/>
        </w:rPr>
        <w:t>论》，在某种状态用什么方；你可以用四君子汤去通补气吗？可以用四物汤去通补血吗？我的参、术、草属于方吗？开方是根据病人当下的脉象，这种特定情况下开的方子，同时还有加减，所以我的方子也不具有普适性。</w:t>
      </w:r>
    </w:p>
    <w:p w14:paraId="05A36831"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中医传承了那么多年，那么大的规模，还成立了那么多中医院校、科研所，结果现在在做什么？把某个方子一固定，与某种西药进行对比，有什么用呢？中医还有什么发展呢？方子都不具备普适性，怎么去对应！九几年，洛赛克</w:t>
      </w:r>
      <w:r>
        <w:rPr>
          <w:rFonts w:ascii="仿宋" w:eastAsia="仿宋" w:hAnsi="仿宋" w:cs="仿宋" w:hint="eastAsia"/>
          <w:color w:val="0070C0"/>
          <w:sz w:val="32"/>
          <w:szCs w:val="32"/>
        </w:rPr>
        <w:t>（奥美拉唑镁片）</w:t>
      </w:r>
      <w:r>
        <w:rPr>
          <w:rFonts w:ascii="仿宋" w:eastAsia="仿宋" w:hAnsi="仿宋" w:cs="仿宋" w:hint="eastAsia"/>
          <w:sz w:val="32"/>
          <w:szCs w:val="32"/>
        </w:rPr>
        <w:t>治胃溃疡的药，神的很，一吃下去，见效快得很，一百元一颗，但是现在出现什么问题？当时说洛赛克一出来，胃</w:t>
      </w:r>
      <w:r>
        <w:rPr>
          <w:rFonts w:ascii="仿宋" w:eastAsia="仿宋" w:hAnsi="仿宋" w:cs="仿宋" w:hint="eastAsia"/>
          <w:sz w:val="32"/>
          <w:szCs w:val="32"/>
        </w:rPr>
        <w:t>溃病从此被征服了！现在你们看，胃溃疡高发，越用越不灵，然后开始用三联、四联疗法，才能治疗。所以无论中药、西药，没有哪个药的作用是永恒的。</w:t>
      </w:r>
      <w:r>
        <w:rPr>
          <w:rFonts w:ascii="仿宋" w:eastAsia="仿宋" w:hAnsi="仿宋" w:cs="仿宋" w:hint="eastAsia"/>
          <w:color w:val="0070C0"/>
          <w:sz w:val="32"/>
          <w:szCs w:val="32"/>
        </w:rPr>
        <w:t>只有元气的作用（治病靠元气）是永恒的！</w:t>
      </w:r>
    </w:p>
    <w:p w14:paraId="68E0C4BD"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我们这一辈子是根据元气、脉象，不断去前进、不断调整、不断改变。所以中医现在为什么对五脏之气虚，一直不敢下定义，因为现在中医的标准化，实际上都是证候规范化，比如肺气虚、脾气虚的几个症状，把它罗列出来，对应诊断，出现这几个在状就是肺气虚。各种方子组合起来，就呈现不同的东西，中医的方的解读，可以出现</w:t>
      </w:r>
      <w:r>
        <w:rPr>
          <w:rFonts w:ascii="仿宋" w:eastAsia="仿宋" w:hAnsi="仿宋" w:cs="仿宋" w:hint="eastAsia"/>
          <w:sz w:val="32"/>
          <w:szCs w:val="32"/>
        </w:rPr>
        <w:t>N</w:t>
      </w:r>
      <w:r>
        <w:rPr>
          <w:rFonts w:ascii="仿宋" w:eastAsia="仿宋" w:hAnsi="仿宋" w:cs="仿宋" w:hint="eastAsia"/>
          <w:sz w:val="32"/>
          <w:szCs w:val="32"/>
        </w:rPr>
        <w:t>个症状，就好像病人总是要让中医把脉知道自</w:t>
      </w:r>
      <w:r>
        <w:rPr>
          <w:rFonts w:ascii="仿宋" w:eastAsia="仿宋" w:hAnsi="仿宋" w:cs="仿宋" w:hint="eastAsia"/>
          <w:sz w:val="32"/>
          <w:szCs w:val="32"/>
        </w:rPr>
        <w:t>己有什么症状，只是一个脉空就可以出现一大堆症状，怎么可能诊断症状那么准确。所以我带大家不开发诊断，只开发治疗！开发诊断耗时间，意义又不大。</w:t>
      </w:r>
    </w:p>
    <w:p w14:paraId="11E8758F" w14:textId="77777777" w:rsidR="008D1485" w:rsidRDefault="008D1485">
      <w:pPr>
        <w:ind w:firstLineChars="200" w:firstLine="640"/>
        <w:rPr>
          <w:rFonts w:ascii="仿宋" w:eastAsia="仿宋" w:hAnsi="仿宋" w:cs="仿宋"/>
          <w:sz w:val="32"/>
          <w:szCs w:val="32"/>
        </w:rPr>
      </w:pPr>
    </w:p>
    <w:p w14:paraId="1DF29BD5" w14:textId="77777777" w:rsidR="008D1485" w:rsidRDefault="00F8083F">
      <w:pPr>
        <w:rPr>
          <w:rFonts w:eastAsia="仿宋" w:hAnsi="仿宋"/>
          <w:sz w:val="32"/>
          <w:szCs w:val="32"/>
        </w:rPr>
      </w:pPr>
      <w:r>
        <w:rPr>
          <w:rFonts w:eastAsia="仿宋" w:hAnsi="仿宋" w:hint="eastAsia"/>
          <w:b/>
          <w:bCs/>
          <w:sz w:val="32"/>
          <w:szCs w:val="32"/>
        </w:rPr>
        <w:t>三</w:t>
      </w:r>
      <w:r>
        <w:rPr>
          <w:rFonts w:hint="eastAsia"/>
          <w:b/>
          <w:bCs/>
          <w:sz w:val="32"/>
          <w:szCs w:val="32"/>
        </w:rPr>
        <w:t>、</w:t>
      </w:r>
      <w:r>
        <w:rPr>
          <w:rFonts w:eastAsia="仿宋" w:hAnsi="仿宋" w:hint="eastAsia"/>
          <w:b/>
          <w:bCs/>
          <w:sz w:val="32"/>
          <w:szCs w:val="32"/>
        </w:rPr>
        <w:t>为什么</w:t>
      </w:r>
      <w:r>
        <w:rPr>
          <w:rFonts w:eastAsia="仿宋" w:hAnsi="仿宋" w:hint="eastAsia"/>
          <w:b/>
          <w:bCs/>
          <w:sz w:val="32"/>
          <w:szCs w:val="32"/>
        </w:rPr>
        <w:t>“</w:t>
      </w:r>
      <w:r>
        <w:rPr>
          <w:rFonts w:eastAsia="仿宋" w:hAnsi="仿宋" w:hint="eastAsia"/>
          <w:b/>
          <w:bCs/>
          <w:sz w:val="32"/>
          <w:szCs w:val="32"/>
        </w:rPr>
        <w:t>血</w:t>
      </w:r>
      <w:r>
        <w:rPr>
          <w:rFonts w:eastAsia="仿宋" w:hAnsi="仿宋" w:hint="eastAsia"/>
          <w:b/>
          <w:bCs/>
          <w:sz w:val="32"/>
          <w:szCs w:val="32"/>
        </w:rPr>
        <w:t>”</w:t>
      </w:r>
      <w:r>
        <w:rPr>
          <w:rFonts w:eastAsia="仿宋" w:hAnsi="仿宋" w:hint="eastAsia"/>
          <w:b/>
          <w:bCs/>
          <w:sz w:val="32"/>
          <w:szCs w:val="32"/>
        </w:rPr>
        <w:t>是最纯粹的真阴</w:t>
      </w:r>
    </w:p>
    <w:p w14:paraId="7F510CA6"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lastRenderedPageBreak/>
        <w:t>1.</w:t>
      </w:r>
      <w:r>
        <w:rPr>
          <w:rFonts w:ascii="仿宋" w:eastAsia="仿宋" w:hAnsi="仿宋" w:cs="仿宋" w:hint="eastAsia"/>
          <w:b/>
          <w:bCs/>
          <w:sz w:val="32"/>
          <w:szCs w:val="32"/>
        </w:rPr>
        <w:t>津、液、血的概念</w:t>
      </w:r>
    </w:p>
    <w:p w14:paraId="635F2713"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我们一定要把这些气、血的概念弄明白。回过头来，中医教材上讲的“血”指什么？血指血液吗？什么是津、液？中医教科书上说清稀的，叫津；稠厚的为液；中医基础理论中讲的血，是循行于脉中而富有营养的红色液态物质，是构成人体和维持人体生命活动的基本物质之一。这并不是真正的中医解释，中医的五脏六腑从真阴层面来说它就是西医学上的内脏器官。</w:t>
      </w:r>
    </w:p>
    <w:p w14:paraId="546AFDF6"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我们</w:t>
      </w:r>
      <w:r>
        <w:rPr>
          <w:rFonts w:ascii="仿宋" w:eastAsia="仿宋" w:hAnsi="仿宋" w:cs="仿宋" w:hint="eastAsia"/>
          <w:color w:val="0070C0"/>
          <w:sz w:val="32"/>
          <w:szCs w:val="32"/>
        </w:rPr>
        <w:t>（元气学理论）对血</w:t>
      </w:r>
      <w:r>
        <w:rPr>
          <w:rFonts w:ascii="仿宋" w:eastAsia="仿宋" w:hAnsi="仿宋" w:cs="仿宋" w:hint="eastAsia"/>
          <w:sz w:val="32"/>
          <w:szCs w:val="32"/>
        </w:rPr>
        <w:t>的解释，血就是最纯粹的真阴，“中焦受气取计变化而赤是谓血”，“受气”，接受了水谷精微之气，还要“取汁”，什么是“汁”？就是进一步浓缩，还要“变化而赤”到处输布运行</w:t>
      </w:r>
      <w:r>
        <w:rPr>
          <w:rFonts w:ascii="仿宋" w:eastAsia="仿宋" w:hAnsi="仿宋" w:cs="仿宋" w:hint="eastAsia"/>
          <w:sz w:val="32"/>
          <w:szCs w:val="32"/>
        </w:rPr>
        <w:t>(</w:t>
      </w:r>
      <w:r>
        <w:rPr>
          <w:rFonts w:ascii="仿宋" w:eastAsia="仿宋" w:hAnsi="仿宋" w:cs="仿宋" w:hint="eastAsia"/>
          <w:sz w:val="32"/>
          <w:szCs w:val="32"/>
        </w:rPr>
        <w:t>理</w:t>
      </w:r>
      <w:r>
        <w:rPr>
          <w:rFonts w:ascii="仿宋" w:eastAsia="仿宋" w:hAnsi="仿宋" w:cs="仿宋" w:hint="eastAsia"/>
          <w:sz w:val="32"/>
          <w:szCs w:val="32"/>
        </w:rPr>
        <w:t>解中医的血，一定要回到原点），这些词句都是动词，“取”，萃取，进一步提纯，既然已经是进一步提纯了，还会是血液？血液不提纯嘛（</w:t>
      </w:r>
      <w:r>
        <w:rPr>
          <w:rFonts w:ascii="仿宋" w:eastAsia="仿宋" w:hAnsi="仿宋" w:cs="仿宋" w:hint="eastAsia"/>
          <w:color w:val="FF0000"/>
          <w:sz w:val="32"/>
          <w:szCs w:val="32"/>
        </w:rPr>
        <w:t>血液中含有各种各样的物质</w:t>
      </w:r>
      <w:r>
        <w:rPr>
          <w:rFonts w:ascii="仿宋" w:eastAsia="仿宋" w:hAnsi="仿宋" w:cs="仿宋" w:hint="eastAsia"/>
          <w:sz w:val="32"/>
          <w:szCs w:val="32"/>
        </w:rPr>
        <w:t>）！什么是变化？变化不是转化；“赤”，全身输布，血与元气一样，全身无处不在。血管中的血液不可能无处不在，有些地方没有血液，但“血”可以灌注全身，人身上除了血液，还有淋巴液，淋巴结，这是另一套系统，所以我根据多年的临床经验得出：身体上的各种淋巴液、扁桃体、包括骨髓里面的细胞都属于血的范畴。所谓的“变化而赤”指受气取汁以后，它会以变化的形式，在全身进行流通，以变化的</w:t>
      </w:r>
      <w:r>
        <w:rPr>
          <w:rFonts w:ascii="仿宋" w:eastAsia="仿宋" w:hAnsi="仿宋" w:cs="仿宋" w:hint="eastAsia"/>
          <w:sz w:val="32"/>
          <w:szCs w:val="32"/>
        </w:rPr>
        <w:t>形式，比它如变成淋巴液，在胸腺；所以血通过变化，出现了各种各样的存在形式，它不是专一的形式，它是以变化的方式在运行着。</w:t>
      </w:r>
    </w:p>
    <w:p w14:paraId="279D9C16"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我们体内就两类物质，一个是激素，激素我们称之为精，是精释放</w:t>
      </w:r>
      <w:r>
        <w:rPr>
          <w:rFonts w:ascii="仿宋" w:eastAsia="仿宋" w:hAnsi="仿宋" w:cs="仿宋" w:hint="eastAsia"/>
          <w:sz w:val="32"/>
          <w:szCs w:val="32"/>
        </w:rPr>
        <w:lastRenderedPageBreak/>
        <w:t>出来的东西，所以西医用激素药就是把精调出来用。另一个是血，以变化的形式存在，我们很多免疫系统，就是血构成的，就是中医血的范畴。所以记住：血接受了水谷精微，提纯以后，然后以各种变化的形式储存或流通在人体的各个部位，就是叫做血，它是以不同的变化形式出来的。</w:t>
      </w:r>
    </w:p>
    <w:p w14:paraId="6479CA09" w14:textId="77777777" w:rsidR="008D1485" w:rsidRDefault="00F8083F">
      <w:pPr>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sz w:val="32"/>
          <w:szCs w:val="32"/>
        </w:rPr>
        <w:t>津、液、血，都要“受气”，但是津、液不“取汁”，血要“取汁”，所以“汗出</w:t>
      </w:r>
      <w:r>
        <w:rPr>
          <w:rFonts w:ascii="仿宋" w:eastAsia="仿宋" w:hAnsi="仿宋" w:cs="仿宋" w:hint="eastAsia"/>
          <w:sz w:val="32"/>
          <w:szCs w:val="32"/>
        </w:rPr>
        <w:t>溱溱是为津”，“谷入气满，淖泽注于骨，骨属屈伸，泄泽，补益脑髓，皮肤润泽，是谓液”，这两者都是以水气的形式出来，得到气（</w:t>
      </w:r>
      <w:r>
        <w:rPr>
          <w:rFonts w:ascii="仿宋" w:eastAsia="仿宋" w:hAnsi="仿宋" w:cs="仿宋" w:hint="eastAsia"/>
          <w:color w:val="FF0000"/>
          <w:sz w:val="32"/>
          <w:szCs w:val="32"/>
        </w:rPr>
        <w:t>水谷精微之气</w:t>
      </w:r>
      <w:r>
        <w:rPr>
          <w:rFonts w:ascii="仿宋" w:eastAsia="仿宋" w:hAnsi="仿宋" w:cs="仿宋" w:hint="eastAsia"/>
          <w:sz w:val="32"/>
          <w:szCs w:val="32"/>
        </w:rPr>
        <w:t>）之后，就开始进行散布了，唯独血要“受气取汁”，还要“变化”，所以血比这两者更纯粹。经典要扣字眼，不断地抓字眼。血，“取汁”提纯，并且以不同的形式出现在各个部位，血和元气一样全身无处不在，因为它不断地变化、运行，我们人体的各种免疫细胞每天都在和细菌、病毒斗争，空气中大量的细菌、病毒存在，但我们不会死？因为吸入之后，会激发各种各样的免疫细胞出来（血），肺里面就有大量的免疫细胞。人</w:t>
      </w:r>
      <w:r>
        <w:rPr>
          <w:rFonts w:ascii="仿宋" w:eastAsia="仿宋" w:hAnsi="仿宋" w:cs="仿宋" w:hint="eastAsia"/>
          <w:sz w:val="32"/>
          <w:szCs w:val="32"/>
        </w:rPr>
        <w:t>体内储存很多细菌，包括大肠杆菌，有些是无害的，为什么无害？为什么不发病？就是因为血在不断地变化而赤，不断流通着，不断转换，以变化的形式流通着。我们人体损伤之后的修复需要血！所以抽血化验，它只能看当下，血不断变化着，怎么可能长期判定是某种状态！</w:t>
      </w:r>
    </w:p>
    <w:p w14:paraId="2F48B781"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人的身体、大脑、思想、灵魂，时刻都在即生即灭（</w:t>
      </w:r>
      <w:r>
        <w:rPr>
          <w:rFonts w:ascii="仿宋" w:eastAsia="仿宋" w:hAnsi="仿宋" w:cs="仿宋" w:hint="eastAsia"/>
          <w:color w:val="FF0000"/>
          <w:sz w:val="32"/>
          <w:szCs w:val="32"/>
        </w:rPr>
        <w:t>不断地变化</w:t>
      </w:r>
      <w:r>
        <w:rPr>
          <w:rFonts w:ascii="仿宋" w:eastAsia="仿宋" w:hAnsi="仿宋" w:cs="仿宋" w:hint="eastAsia"/>
          <w:sz w:val="32"/>
          <w:szCs w:val="32"/>
        </w:rPr>
        <w:t>），你害怕变化也没有用！你应对变化的最好方式，就是跟着变化，一个“随”字了得。而我们人却会想各种办法去固化一个东西，虽然人体一直在变化，但不会散架，只要防止思想不崩盘，身体不崩溃就行了，其它的由</w:t>
      </w:r>
      <w:r>
        <w:rPr>
          <w:rFonts w:ascii="仿宋" w:eastAsia="仿宋" w:hAnsi="仿宋" w:cs="仿宋" w:hint="eastAsia"/>
          <w:sz w:val="32"/>
          <w:szCs w:val="32"/>
        </w:rPr>
        <w:lastRenderedPageBreak/>
        <w:t>它去变化！是阻止不</w:t>
      </w:r>
      <w:r>
        <w:rPr>
          <w:rFonts w:ascii="仿宋" w:eastAsia="仿宋" w:hAnsi="仿宋" w:cs="仿宋" w:hint="eastAsia"/>
          <w:sz w:val="32"/>
          <w:szCs w:val="32"/>
        </w:rPr>
        <w:t>了的，就和看病一样，该收敛就收敛，该生发就生发，达到目的就行！你无法阻止病人去吵架、吃冷饮，看病很难保证好，有效就行了。</w:t>
      </w:r>
    </w:p>
    <w:p w14:paraId="13B4897C" w14:textId="77777777" w:rsidR="008D1485" w:rsidRDefault="00F8083F">
      <w:pPr>
        <w:ind w:firstLineChars="200" w:firstLine="643"/>
        <w:rPr>
          <w:rFonts w:ascii="仿宋" w:eastAsia="仿宋" w:hAnsi="仿宋" w:cs="仿宋"/>
          <w:sz w:val="32"/>
          <w:szCs w:val="32"/>
        </w:rPr>
      </w:pPr>
      <w:r>
        <w:rPr>
          <w:rFonts w:ascii="仿宋" w:eastAsia="仿宋" w:hAnsi="仿宋" w:cs="仿宋" w:hint="eastAsia"/>
          <w:b/>
          <w:bCs/>
          <w:sz w:val="32"/>
          <w:szCs w:val="32"/>
        </w:rPr>
        <w:t>2.</w:t>
      </w:r>
      <w:r>
        <w:rPr>
          <w:rFonts w:ascii="仿宋" w:eastAsia="仿宋" w:hAnsi="仿宋" w:cs="仿宋" w:hint="eastAsia"/>
          <w:b/>
          <w:bCs/>
          <w:sz w:val="32"/>
          <w:szCs w:val="32"/>
        </w:rPr>
        <w:t>用药都是调元气，不同的药物针对不同层面的真阴！</w:t>
      </w:r>
    </w:p>
    <w:p w14:paraId="100B27AD"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气血要分层面，我们无论用什么药，都是在调元气（</w:t>
      </w:r>
      <w:r>
        <w:rPr>
          <w:rFonts w:ascii="仿宋" w:eastAsia="仿宋" w:hAnsi="仿宋" w:cs="仿宋" w:hint="eastAsia"/>
          <w:color w:val="FF0000"/>
          <w:sz w:val="32"/>
          <w:szCs w:val="32"/>
        </w:rPr>
        <w:t>先天层面</w:t>
      </w:r>
      <w:r>
        <w:rPr>
          <w:rFonts w:ascii="仿宋" w:eastAsia="仿宋" w:hAnsi="仿宋" w:cs="仿宋" w:hint="eastAsia"/>
          <w:sz w:val="32"/>
          <w:szCs w:val="32"/>
        </w:rPr>
        <w:t>），不同在于药物是发挥元气阴的功能，还是元气阳的功能。比如人参作用于气分，还是当归作用于血分，都是在调元气，都是在发挥元气阴的功能或元气阳的功能！为什么两者有区别，一个气分，一个血分？因为背后调动的真阴层面不一样！</w:t>
      </w:r>
    </w:p>
    <w:p w14:paraId="16FDD238"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五脏之气属于真阴，元气调出来去修复，一定要靠真阴，真阴不一样，所以带</w:t>
      </w:r>
      <w:r>
        <w:rPr>
          <w:rFonts w:ascii="仿宋" w:eastAsia="仿宋" w:hAnsi="仿宋" w:cs="仿宋" w:hint="eastAsia"/>
          <w:sz w:val="32"/>
          <w:szCs w:val="32"/>
        </w:rPr>
        <w:t>来的结果不一样。元气调出来以后，它分配的真阴不一样，所以用人参和当归调动的真阴不一样，效果就不一样！每个药物的使用也就不一样，得通过脉象来判断，看调哪里的真阴！比如乌梅和当归也不一样，都是收敛，当归入血分，乌梅入厥阴（</w:t>
      </w:r>
      <w:r>
        <w:rPr>
          <w:rFonts w:ascii="仿宋" w:eastAsia="仿宋" w:hAnsi="仿宋" w:cs="仿宋" w:hint="eastAsia"/>
          <w:color w:val="FF0000"/>
          <w:sz w:val="32"/>
          <w:szCs w:val="32"/>
        </w:rPr>
        <w:t>后天层面，调动不同的真阴</w:t>
      </w:r>
      <w:r>
        <w:rPr>
          <w:rFonts w:ascii="仿宋" w:eastAsia="仿宋" w:hAnsi="仿宋" w:cs="仿宋" w:hint="eastAsia"/>
          <w:sz w:val="32"/>
          <w:szCs w:val="32"/>
        </w:rPr>
        <w:t>）。</w:t>
      </w:r>
    </w:p>
    <w:p w14:paraId="227674EE"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我们回到中医阴阳、气血，它依然分先天、后天，肝阴、肝气、肝血、肝阳，都是后天层面的东西。肝阳：生发的功能（元气层面），肝阴：收敛功能，肝血：物质储备，功能背后的物质基础；肝阴，物质基础发挥出来的功能，肝阳同理，也是从血这发挥出来的功能。</w:t>
      </w:r>
    </w:p>
    <w:p w14:paraId="357085FC" w14:textId="77777777" w:rsidR="008D1485" w:rsidRDefault="00F8083F">
      <w:pPr>
        <w:ind w:firstLineChars="200" w:firstLine="640"/>
        <w:rPr>
          <w:rFonts w:ascii="仿宋" w:eastAsia="仿宋" w:hAnsi="仿宋" w:cs="仿宋"/>
          <w:sz w:val="32"/>
          <w:szCs w:val="32"/>
        </w:rPr>
      </w:pPr>
      <w:r>
        <w:rPr>
          <w:rFonts w:ascii="仿宋" w:eastAsia="仿宋" w:hAnsi="仿宋" w:cs="仿宋" w:hint="eastAsia"/>
          <w:sz w:val="32"/>
          <w:szCs w:val="32"/>
        </w:rPr>
        <w:t>血是厥阴封藏的，血这个物质基础，把它的功能发挥出来以后，就是肝阳或肝阴。肝阳相当于少阳，生发的功能，肝阴是敛藏的功能（</w:t>
      </w:r>
      <w:r>
        <w:rPr>
          <w:rFonts w:ascii="仿宋" w:eastAsia="仿宋" w:hAnsi="仿宋" w:cs="仿宋" w:hint="eastAsia"/>
          <w:color w:val="FF0000"/>
          <w:sz w:val="32"/>
          <w:szCs w:val="32"/>
        </w:rPr>
        <w:t>厥阴</w:t>
      </w:r>
      <w:r>
        <w:rPr>
          <w:rFonts w:ascii="仿宋" w:eastAsia="仿宋" w:hAnsi="仿宋" w:cs="仿宋" w:hint="eastAsia"/>
          <w:sz w:val="32"/>
          <w:szCs w:val="32"/>
        </w:rPr>
        <w:t>）。所以中医的脏腑谈阴阳时，一定要考虑它背后的物质基础！心阴</w:t>
      </w:r>
      <w:r>
        <w:rPr>
          <w:rFonts w:ascii="仿宋" w:eastAsia="仿宋" w:hAnsi="仿宋" w:cs="仿宋" w:hint="eastAsia"/>
          <w:sz w:val="32"/>
          <w:szCs w:val="32"/>
        </w:rPr>
        <w:lastRenderedPageBreak/>
        <w:t>也一样，心阴背后还是心血，血不一定指肝血，血“变化而赤”，无处不在，血在肝，是厥阴的问题，它</w:t>
      </w:r>
      <w:r>
        <w:rPr>
          <w:rFonts w:ascii="仿宋" w:eastAsia="仿宋" w:hAnsi="仿宋" w:cs="仿宋" w:hint="eastAsia"/>
          <w:sz w:val="32"/>
          <w:szCs w:val="32"/>
        </w:rPr>
        <w:t>就不断敛藏；在心，就处于不断输布的状态，但是它一定有这个物质基础，心不断地运行状态就是心阳；同时还有收的作用，就是心阴。就像收缩压与舒张压一样，泵血出去，叫心阳，回血叫心阴，或者心脏一收一放，放：心阳，收：心阴，但它的背后一定有个物质基础在支撑，实际上心脏收缩，是气的力量，所以在心里面是气分阴阳。心主血，但它不藏血，血是释放出来不断运行着的；肝藏血，藏说明这个血在厥阴（肝）里面发挥储备作用。</w:t>
      </w:r>
    </w:p>
    <w:p w14:paraId="38D0DEE0" w14:textId="77777777" w:rsidR="008D1485" w:rsidRDefault="00F8083F">
      <w:pPr>
        <w:ind w:firstLineChars="200" w:firstLine="640"/>
        <w:rPr>
          <w:rFonts w:eastAsia="仿宋" w:hAnsi="仿宋"/>
          <w:sz w:val="32"/>
          <w:szCs w:val="32"/>
        </w:rPr>
      </w:pPr>
      <w:r>
        <w:rPr>
          <w:rFonts w:ascii="仿宋" w:eastAsia="仿宋" w:hAnsi="仿宋" w:cs="仿宋" w:hint="eastAsia"/>
          <w:sz w:val="32"/>
          <w:szCs w:val="32"/>
        </w:rPr>
        <w:t>血的储备形式就是肝，就是厥阴，如果血运化起来，就是少阴（</w:t>
      </w:r>
      <w:r>
        <w:rPr>
          <w:rFonts w:ascii="仿宋" w:eastAsia="仿宋" w:hAnsi="仿宋" w:cs="仿宋" w:hint="eastAsia"/>
          <w:color w:val="FF0000"/>
          <w:sz w:val="32"/>
          <w:szCs w:val="32"/>
        </w:rPr>
        <w:t>心主血，血变化而赤，以不同变化的形式存在</w:t>
      </w:r>
      <w:r>
        <w:rPr>
          <w:rFonts w:ascii="仿宋" w:eastAsia="仿宋" w:hAnsi="仿宋" w:cs="仿宋" w:hint="eastAsia"/>
          <w:sz w:val="32"/>
          <w:szCs w:val="32"/>
        </w:rPr>
        <w:t>）。</w:t>
      </w:r>
      <w:r>
        <w:rPr>
          <w:rFonts w:ascii="仿宋" w:eastAsia="仿宋" w:hAnsi="仿宋" w:cs="仿宋" w:hint="eastAsia"/>
          <w:sz w:val="32"/>
          <w:szCs w:val="32"/>
        </w:rPr>
        <w:t>(</w:t>
      </w:r>
      <w:r>
        <w:rPr>
          <w:rFonts w:ascii="仿宋" w:eastAsia="仿宋" w:hAnsi="仿宋" w:cs="仿宋" w:hint="eastAsia"/>
          <w:sz w:val="32"/>
          <w:szCs w:val="32"/>
        </w:rPr>
        <w:t>心）南方为太阳</w:t>
      </w:r>
      <w:r>
        <w:rPr>
          <w:rFonts w:ascii="仿宋" w:eastAsia="仿宋" w:hAnsi="仿宋" w:cs="仿宋" w:hint="eastAsia"/>
          <w:sz w:val="32"/>
          <w:szCs w:val="32"/>
        </w:rPr>
        <w:t>，不断输布，当我们的血释放出来，不断输布的状态，这个状态就是心，当处于储备的状态，就是肝。包括肾阴、肾阳、肾气、肾精，为什么没有称做肾血？因为肾封藏的是精，肾气就是肾精生发出来的状态，气又分阴阳，这样出来的。</w:t>
      </w:r>
    </w:p>
    <w:p w14:paraId="40031868" w14:textId="77777777" w:rsidR="008D1485" w:rsidRDefault="00F8083F">
      <w:pPr>
        <w:rPr>
          <w:rFonts w:eastAsia="仿宋" w:hAnsi="仿宋"/>
          <w:b/>
          <w:bCs/>
          <w:sz w:val="32"/>
          <w:szCs w:val="32"/>
        </w:rPr>
      </w:pPr>
      <w:r>
        <w:rPr>
          <w:rFonts w:eastAsia="仿宋" w:hAnsi="仿宋"/>
          <w:sz w:val="32"/>
          <w:szCs w:val="32"/>
        </w:rPr>
        <w:t xml:space="preserve">                                             </w:t>
      </w:r>
    </w:p>
    <w:sectPr w:rsidR="008D1485">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4DF97" w14:textId="77777777" w:rsidR="00F8083F" w:rsidRDefault="00F8083F" w:rsidP="00013A70">
      <w:r>
        <w:separator/>
      </w:r>
    </w:p>
  </w:endnote>
  <w:endnote w:type="continuationSeparator" w:id="0">
    <w:p w14:paraId="0F445221" w14:textId="77777777" w:rsidR="00F8083F" w:rsidRDefault="00F8083F" w:rsidP="00013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0EBBC" w14:textId="77777777" w:rsidR="00013A70" w:rsidRDefault="00013A7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573465"/>
      <w:docPartObj>
        <w:docPartGallery w:val="Page Numbers (Bottom of Page)"/>
        <w:docPartUnique/>
      </w:docPartObj>
    </w:sdtPr>
    <w:sdtContent>
      <w:sdt>
        <w:sdtPr>
          <w:id w:val="-1705238520"/>
          <w:docPartObj>
            <w:docPartGallery w:val="Page Numbers (Top of Page)"/>
            <w:docPartUnique/>
          </w:docPartObj>
        </w:sdtPr>
        <w:sdtContent>
          <w:p w14:paraId="2AD319C2" w14:textId="523ED5B8" w:rsidR="00013A70" w:rsidRDefault="00013A70">
            <w:pPr>
              <w:pStyle w:val="a5"/>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51F8A54" w14:textId="77777777" w:rsidR="00013A70" w:rsidRDefault="00013A7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DE32D" w14:textId="77777777" w:rsidR="00013A70" w:rsidRDefault="00013A7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0A27D" w14:textId="77777777" w:rsidR="00F8083F" w:rsidRDefault="00F8083F" w:rsidP="00013A70">
      <w:r>
        <w:separator/>
      </w:r>
    </w:p>
  </w:footnote>
  <w:footnote w:type="continuationSeparator" w:id="0">
    <w:p w14:paraId="148B12D5" w14:textId="77777777" w:rsidR="00F8083F" w:rsidRDefault="00F8083F" w:rsidP="00013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4F320" w14:textId="77777777" w:rsidR="00013A70" w:rsidRDefault="00013A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6A416" w14:textId="77777777" w:rsidR="00013A70" w:rsidRDefault="00013A7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ADAED" w14:textId="77777777" w:rsidR="00013A70" w:rsidRDefault="00013A70">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6CC"/>
    <w:rsid w:val="00004FF7"/>
    <w:rsid w:val="00013A70"/>
    <w:rsid w:val="000149B3"/>
    <w:rsid w:val="000301C8"/>
    <w:rsid w:val="00057EBF"/>
    <w:rsid w:val="00065E30"/>
    <w:rsid w:val="00074EF9"/>
    <w:rsid w:val="00080582"/>
    <w:rsid w:val="00085347"/>
    <w:rsid w:val="000857E0"/>
    <w:rsid w:val="0009252E"/>
    <w:rsid w:val="00094FC9"/>
    <w:rsid w:val="000A0C32"/>
    <w:rsid w:val="000A6BA7"/>
    <w:rsid w:val="000B46B9"/>
    <w:rsid w:val="000D6CD8"/>
    <w:rsid w:val="000E33FA"/>
    <w:rsid w:val="000F491A"/>
    <w:rsid w:val="00102734"/>
    <w:rsid w:val="0010667D"/>
    <w:rsid w:val="00112A69"/>
    <w:rsid w:val="001164BE"/>
    <w:rsid w:val="0014608D"/>
    <w:rsid w:val="00147EBC"/>
    <w:rsid w:val="00154C37"/>
    <w:rsid w:val="001578A4"/>
    <w:rsid w:val="00196289"/>
    <w:rsid w:val="001A3228"/>
    <w:rsid w:val="001B0653"/>
    <w:rsid w:val="001B4928"/>
    <w:rsid w:val="001D3523"/>
    <w:rsid w:val="001E6B03"/>
    <w:rsid w:val="00215C97"/>
    <w:rsid w:val="002250F0"/>
    <w:rsid w:val="00255635"/>
    <w:rsid w:val="00260AEF"/>
    <w:rsid w:val="00277279"/>
    <w:rsid w:val="002855CF"/>
    <w:rsid w:val="002B55BD"/>
    <w:rsid w:val="002C1DB3"/>
    <w:rsid w:val="002C4A8F"/>
    <w:rsid w:val="002C51E9"/>
    <w:rsid w:val="002C74AD"/>
    <w:rsid w:val="002D0BC2"/>
    <w:rsid w:val="002D5276"/>
    <w:rsid w:val="002E6A69"/>
    <w:rsid w:val="002F4710"/>
    <w:rsid w:val="0035640B"/>
    <w:rsid w:val="00362BFA"/>
    <w:rsid w:val="00366A1D"/>
    <w:rsid w:val="00384332"/>
    <w:rsid w:val="003846F5"/>
    <w:rsid w:val="003921F8"/>
    <w:rsid w:val="00397DBC"/>
    <w:rsid w:val="003B6977"/>
    <w:rsid w:val="003B7628"/>
    <w:rsid w:val="003C1232"/>
    <w:rsid w:val="003D1379"/>
    <w:rsid w:val="003E07A4"/>
    <w:rsid w:val="003E450C"/>
    <w:rsid w:val="003E611A"/>
    <w:rsid w:val="003E7A3D"/>
    <w:rsid w:val="003F44A2"/>
    <w:rsid w:val="0040521A"/>
    <w:rsid w:val="00421CAE"/>
    <w:rsid w:val="00425895"/>
    <w:rsid w:val="00430F95"/>
    <w:rsid w:val="004425C5"/>
    <w:rsid w:val="004456C4"/>
    <w:rsid w:val="004500F6"/>
    <w:rsid w:val="00457312"/>
    <w:rsid w:val="00457429"/>
    <w:rsid w:val="004613DF"/>
    <w:rsid w:val="00474ACA"/>
    <w:rsid w:val="00475C6C"/>
    <w:rsid w:val="004975DE"/>
    <w:rsid w:val="004A33B7"/>
    <w:rsid w:val="004B33E2"/>
    <w:rsid w:val="004E27DC"/>
    <w:rsid w:val="00500932"/>
    <w:rsid w:val="00513589"/>
    <w:rsid w:val="005455C7"/>
    <w:rsid w:val="005528B2"/>
    <w:rsid w:val="00557C96"/>
    <w:rsid w:val="005631EA"/>
    <w:rsid w:val="00572379"/>
    <w:rsid w:val="005733B2"/>
    <w:rsid w:val="0057535D"/>
    <w:rsid w:val="00583F79"/>
    <w:rsid w:val="0058459A"/>
    <w:rsid w:val="005846FF"/>
    <w:rsid w:val="005940F8"/>
    <w:rsid w:val="005A7290"/>
    <w:rsid w:val="005B1E95"/>
    <w:rsid w:val="005C5BAF"/>
    <w:rsid w:val="005D4E2B"/>
    <w:rsid w:val="005D722C"/>
    <w:rsid w:val="005E761D"/>
    <w:rsid w:val="005F4BA8"/>
    <w:rsid w:val="00600EBE"/>
    <w:rsid w:val="006072F8"/>
    <w:rsid w:val="00624A99"/>
    <w:rsid w:val="00624B11"/>
    <w:rsid w:val="00627288"/>
    <w:rsid w:val="006307CC"/>
    <w:rsid w:val="00630DB8"/>
    <w:rsid w:val="006669D4"/>
    <w:rsid w:val="00667B4D"/>
    <w:rsid w:val="0068430D"/>
    <w:rsid w:val="0069352B"/>
    <w:rsid w:val="00694E49"/>
    <w:rsid w:val="006A1735"/>
    <w:rsid w:val="006B00BF"/>
    <w:rsid w:val="006C716B"/>
    <w:rsid w:val="006D3F42"/>
    <w:rsid w:val="006E0C41"/>
    <w:rsid w:val="006E18D4"/>
    <w:rsid w:val="006F451F"/>
    <w:rsid w:val="006F709D"/>
    <w:rsid w:val="00707E03"/>
    <w:rsid w:val="0071694D"/>
    <w:rsid w:val="00740032"/>
    <w:rsid w:val="0074781A"/>
    <w:rsid w:val="00777668"/>
    <w:rsid w:val="007817DF"/>
    <w:rsid w:val="00783B43"/>
    <w:rsid w:val="0079432D"/>
    <w:rsid w:val="007A56FA"/>
    <w:rsid w:val="007A580A"/>
    <w:rsid w:val="007B3077"/>
    <w:rsid w:val="007B61A6"/>
    <w:rsid w:val="007D25CE"/>
    <w:rsid w:val="00817C5E"/>
    <w:rsid w:val="008308C1"/>
    <w:rsid w:val="0088584F"/>
    <w:rsid w:val="008976A8"/>
    <w:rsid w:val="008A22E8"/>
    <w:rsid w:val="008A2EFF"/>
    <w:rsid w:val="008D1485"/>
    <w:rsid w:val="008D22EC"/>
    <w:rsid w:val="008D7567"/>
    <w:rsid w:val="008F043A"/>
    <w:rsid w:val="008F78B3"/>
    <w:rsid w:val="00913B04"/>
    <w:rsid w:val="00920664"/>
    <w:rsid w:val="0093084F"/>
    <w:rsid w:val="00933632"/>
    <w:rsid w:val="009719E4"/>
    <w:rsid w:val="009810F6"/>
    <w:rsid w:val="00991A90"/>
    <w:rsid w:val="009A0158"/>
    <w:rsid w:val="009A4BCB"/>
    <w:rsid w:val="009B39A6"/>
    <w:rsid w:val="009D241D"/>
    <w:rsid w:val="009E1196"/>
    <w:rsid w:val="009E48DE"/>
    <w:rsid w:val="00A0271C"/>
    <w:rsid w:val="00A11027"/>
    <w:rsid w:val="00A16DFF"/>
    <w:rsid w:val="00A1742A"/>
    <w:rsid w:val="00A2279E"/>
    <w:rsid w:val="00A27E30"/>
    <w:rsid w:val="00A547F6"/>
    <w:rsid w:val="00A62C6B"/>
    <w:rsid w:val="00A939AE"/>
    <w:rsid w:val="00AA046A"/>
    <w:rsid w:val="00AB2C64"/>
    <w:rsid w:val="00AB7C78"/>
    <w:rsid w:val="00AC3DF4"/>
    <w:rsid w:val="00AF3ED8"/>
    <w:rsid w:val="00AF5B26"/>
    <w:rsid w:val="00AF5D1C"/>
    <w:rsid w:val="00B066D3"/>
    <w:rsid w:val="00B177B6"/>
    <w:rsid w:val="00B42D34"/>
    <w:rsid w:val="00B66EAA"/>
    <w:rsid w:val="00B732D4"/>
    <w:rsid w:val="00B97D37"/>
    <w:rsid w:val="00BA25BD"/>
    <w:rsid w:val="00BA3120"/>
    <w:rsid w:val="00BA5B7A"/>
    <w:rsid w:val="00BA7E78"/>
    <w:rsid w:val="00BD4F8A"/>
    <w:rsid w:val="00BD716B"/>
    <w:rsid w:val="00BE73A0"/>
    <w:rsid w:val="00BF4AA3"/>
    <w:rsid w:val="00C06AD0"/>
    <w:rsid w:val="00C13846"/>
    <w:rsid w:val="00C147D2"/>
    <w:rsid w:val="00C1496D"/>
    <w:rsid w:val="00C2522A"/>
    <w:rsid w:val="00C41555"/>
    <w:rsid w:val="00C50B34"/>
    <w:rsid w:val="00C56104"/>
    <w:rsid w:val="00C77D17"/>
    <w:rsid w:val="00C871AF"/>
    <w:rsid w:val="00CA0458"/>
    <w:rsid w:val="00CA27E8"/>
    <w:rsid w:val="00CA5BD0"/>
    <w:rsid w:val="00CA6CCE"/>
    <w:rsid w:val="00CB567C"/>
    <w:rsid w:val="00D0347C"/>
    <w:rsid w:val="00D0687D"/>
    <w:rsid w:val="00D14F2E"/>
    <w:rsid w:val="00D416CC"/>
    <w:rsid w:val="00D5493C"/>
    <w:rsid w:val="00D613CE"/>
    <w:rsid w:val="00D616B2"/>
    <w:rsid w:val="00D64D45"/>
    <w:rsid w:val="00D73BCB"/>
    <w:rsid w:val="00D93955"/>
    <w:rsid w:val="00DA22F1"/>
    <w:rsid w:val="00DA36AD"/>
    <w:rsid w:val="00DA5001"/>
    <w:rsid w:val="00DA7957"/>
    <w:rsid w:val="00DC2CC2"/>
    <w:rsid w:val="00DD448E"/>
    <w:rsid w:val="00DD7702"/>
    <w:rsid w:val="00E24497"/>
    <w:rsid w:val="00E34718"/>
    <w:rsid w:val="00E524D0"/>
    <w:rsid w:val="00E663CD"/>
    <w:rsid w:val="00E66B55"/>
    <w:rsid w:val="00E70AFE"/>
    <w:rsid w:val="00E81345"/>
    <w:rsid w:val="00E84A45"/>
    <w:rsid w:val="00E85C41"/>
    <w:rsid w:val="00E926C2"/>
    <w:rsid w:val="00E93006"/>
    <w:rsid w:val="00E94A2A"/>
    <w:rsid w:val="00EB5E63"/>
    <w:rsid w:val="00EC00D1"/>
    <w:rsid w:val="00EC3483"/>
    <w:rsid w:val="00ED27F6"/>
    <w:rsid w:val="00ED7649"/>
    <w:rsid w:val="00EE290E"/>
    <w:rsid w:val="00EE2AF4"/>
    <w:rsid w:val="00EE6EB9"/>
    <w:rsid w:val="00F00787"/>
    <w:rsid w:val="00F00A4C"/>
    <w:rsid w:val="00F05218"/>
    <w:rsid w:val="00F329E6"/>
    <w:rsid w:val="00F344E9"/>
    <w:rsid w:val="00F43C99"/>
    <w:rsid w:val="00F46F3B"/>
    <w:rsid w:val="00F65275"/>
    <w:rsid w:val="00F762FD"/>
    <w:rsid w:val="00F8083F"/>
    <w:rsid w:val="00F83FCF"/>
    <w:rsid w:val="00F866E6"/>
    <w:rsid w:val="00F93792"/>
    <w:rsid w:val="00F95CBC"/>
    <w:rsid w:val="00FB5A02"/>
    <w:rsid w:val="00FC7E2E"/>
    <w:rsid w:val="00FE30DC"/>
    <w:rsid w:val="00FF65FB"/>
    <w:rsid w:val="43225A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6190"/>
  <w15:docId w15:val="{8B4A4984-BA1A-4EFB-B84B-CFA53CD6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3A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13A70"/>
    <w:rPr>
      <w:kern w:val="2"/>
      <w:sz w:val="18"/>
      <w:szCs w:val="18"/>
    </w:rPr>
  </w:style>
  <w:style w:type="paragraph" w:styleId="a5">
    <w:name w:val="footer"/>
    <w:basedOn w:val="a"/>
    <w:link w:val="a6"/>
    <w:uiPriority w:val="99"/>
    <w:unhideWhenUsed/>
    <w:rsid w:val="00013A70"/>
    <w:pPr>
      <w:tabs>
        <w:tab w:val="center" w:pos="4153"/>
        <w:tab w:val="right" w:pos="8306"/>
      </w:tabs>
      <w:snapToGrid w:val="0"/>
      <w:jc w:val="left"/>
    </w:pPr>
    <w:rPr>
      <w:sz w:val="18"/>
      <w:szCs w:val="18"/>
    </w:rPr>
  </w:style>
  <w:style w:type="character" w:customStyle="1" w:styleId="a6">
    <w:name w:val="页脚 字符"/>
    <w:basedOn w:val="a0"/>
    <w:link w:val="a5"/>
    <w:uiPriority w:val="99"/>
    <w:rsid w:val="00013A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1052</Words>
  <Characters>5997</Characters>
  <Application>Microsoft Office Word</Application>
  <DocSecurity>0</DocSecurity>
  <Lines>49</Lines>
  <Paragraphs>14</Paragraphs>
  <ScaleCrop>false</ScaleCrop>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TAS-AN00</dc:creator>
  <cp:lastModifiedBy>周 静</cp:lastModifiedBy>
  <cp:revision>254</cp:revision>
  <dcterms:created xsi:type="dcterms:W3CDTF">2021-11-09T08:23:00Z</dcterms:created>
  <dcterms:modified xsi:type="dcterms:W3CDTF">2022-01-22T09:28:00Z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6c8a23c248fb4d0dba78c0246fd0afd3</vt:lpwstr>
  </property>
  <property fmtid="{D5CDD505-2E9C-101B-9397-08002B2CF9AE}" pid="3" name="KSOProductBuildVer">
    <vt:lpwstr>2052-10.1.0.5554</vt:lpwstr>
  </property>
</Properties>
</file>