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0"/>
        <w:gridCol w:w="13"/>
        <w:gridCol w:w="5328"/>
      </w:tblGrid>
      <w:tr w:rsidR="00FB4A9A" w:rsidRPr="00FD0FAE" w14:paraId="241104F6" w14:textId="77777777" w:rsidTr="0045536A">
        <w:tc>
          <w:tcPr>
            <w:tcW w:w="5000" w:type="pct"/>
            <w:gridSpan w:val="3"/>
          </w:tcPr>
          <w:p w14:paraId="443E4605" w14:textId="77777777" w:rsidR="00FB4A9A" w:rsidRPr="00FD0FAE" w:rsidRDefault="00FB4A9A" w:rsidP="00043CD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76AF4">
              <w:rPr>
                <w:rFonts w:ascii="Calibri" w:hAnsi="Calibri" w:cs="Calibri"/>
                <w:b/>
                <w:bCs/>
                <w:sz w:val="32"/>
                <w:szCs w:val="32"/>
              </w:rPr>
              <w:t>Qi Wu</w:t>
            </w:r>
          </w:p>
        </w:tc>
      </w:tr>
      <w:tr w:rsidR="00FB4A9A" w:rsidRPr="00FD0FAE" w14:paraId="364BB3B8" w14:textId="77777777" w:rsidTr="0045536A">
        <w:tc>
          <w:tcPr>
            <w:tcW w:w="5000" w:type="pct"/>
            <w:gridSpan w:val="3"/>
          </w:tcPr>
          <w:p w14:paraId="3BF80E5C" w14:textId="77777777" w:rsidR="00FB4A9A" w:rsidRPr="00FD0FAE" w:rsidRDefault="00FB4A9A" w:rsidP="00043CDE">
            <w:pPr>
              <w:pStyle w:val="NoSpacing"/>
              <w:jc w:val="center"/>
              <w:rPr>
                <w:rFonts w:ascii="Calibri" w:hAnsi="Calibri" w:cs="Calibri"/>
                <w:b/>
                <w:bCs/>
              </w:rPr>
            </w:pPr>
            <w:r w:rsidRPr="00FD0FAE">
              <w:rPr>
                <w:rFonts w:ascii="Calibri" w:hAnsi="Calibri" w:cs="Calibri"/>
                <w:sz w:val="20"/>
                <w:szCs w:val="20"/>
              </w:rPr>
              <w:t xml:space="preserve">+32 456358243 | qi.wu@imec.be | </w:t>
            </w:r>
            <w:hyperlink r:id="rId6" w:history="1">
              <w:r w:rsidRPr="00FD0FAE">
                <w:rPr>
                  <w:rStyle w:val="Hyperlink"/>
                  <w:rFonts w:ascii="Calibri" w:hAnsi="Calibri" w:cs="Calibri"/>
                  <w:sz w:val="20"/>
                  <w:szCs w:val="20"/>
                </w:rPr>
                <w:t>www.linkedin.com/in/qi-wu-5b57261b2</w:t>
              </w:r>
            </w:hyperlink>
          </w:p>
        </w:tc>
      </w:tr>
      <w:tr w:rsidR="00FB4A9A" w:rsidRPr="00FD0FAE" w14:paraId="13124218" w14:textId="77777777" w:rsidTr="0045536A">
        <w:tc>
          <w:tcPr>
            <w:tcW w:w="5000" w:type="pct"/>
            <w:gridSpan w:val="3"/>
          </w:tcPr>
          <w:p w14:paraId="708E02E7" w14:textId="37E179E7" w:rsidR="00FB4A9A" w:rsidRPr="00FD0FAE" w:rsidRDefault="00056724" w:rsidP="0031674D">
            <w:pPr>
              <w:pStyle w:val="NoSpacing"/>
              <w:spacing w:before="24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Profile:</w:t>
            </w:r>
            <w:r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 xml:space="preserve"> </w:t>
            </w:r>
            <w:r w:rsidR="00C671C5" w:rsidRPr="00FD0FAE">
              <w:rPr>
                <w:rFonts w:ascii="Calibri" w:hAnsi="Calibri" w:cs="Calibri"/>
                <w:sz w:val="24"/>
                <w:szCs w:val="24"/>
              </w:rPr>
              <w:t>Surface science and optical metrology researcher with expertise in surface modification</w:t>
            </w:r>
            <w:r w:rsidR="00AC3778">
              <w:rPr>
                <w:rFonts w:ascii="Calibri" w:hAnsi="Calibri" w:cs="Calibri" w:hint="eastAsia"/>
                <w:sz w:val="24"/>
                <w:szCs w:val="24"/>
              </w:rPr>
              <w:t>,</w:t>
            </w:r>
            <w:r w:rsidR="00C671C5" w:rsidRPr="00FD0FAE">
              <w:rPr>
                <w:rFonts w:ascii="Calibri" w:hAnsi="Calibri" w:cs="Calibri"/>
                <w:sz w:val="24"/>
                <w:szCs w:val="24"/>
              </w:rPr>
              <w:t xml:space="preserve"> ATR</w:t>
            </w:r>
            <w:r w:rsidR="0031674D">
              <w:rPr>
                <w:rFonts w:ascii="Calibri" w:hAnsi="Calibri" w:cs="Calibri" w:hint="eastAsia"/>
                <w:sz w:val="24"/>
                <w:szCs w:val="24"/>
              </w:rPr>
              <w:t>-FTIR</w:t>
            </w:r>
            <w:r w:rsidR="00C671C5" w:rsidRPr="00FD0FAE">
              <w:rPr>
                <w:rFonts w:ascii="Calibri" w:hAnsi="Calibri" w:cs="Calibri"/>
                <w:sz w:val="24"/>
                <w:szCs w:val="24"/>
              </w:rPr>
              <w:t xml:space="preserve"> spectroscopy</w:t>
            </w:r>
            <w:r w:rsidR="00AC3778">
              <w:rPr>
                <w:rFonts w:ascii="Calibri" w:hAnsi="Calibri" w:cs="Calibri" w:hint="eastAsia"/>
                <w:sz w:val="24"/>
                <w:szCs w:val="24"/>
              </w:rPr>
              <w:t>, and optical simulations</w:t>
            </w:r>
            <w:r w:rsidR="00C671C5" w:rsidRPr="00FD0FAE">
              <w:rPr>
                <w:rFonts w:ascii="Calibri" w:hAnsi="Calibri" w:cs="Calibri"/>
                <w:sz w:val="24"/>
                <w:szCs w:val="24"/>
              </w:rPr>
              <w:t>. 4+ years of hands</w:t>
            </w:r>
            <w:r w:rsidR="00C671C5" w:rsidRPr="00FD0FAE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="00C671C5" w:rsidRPr="00FD0FAE">
              <w:rPr>
                <w:rFonts w:ascii="Calibri" w:hAnsi="Calibri" w:cs="Calibri"/>
                <w:sz w:val="24"/>
                <w:szCs w:val="24"/>
              </w:rPr>
              <w:t>on cleanroom experience and a strong record of building experimental platforms &amp; integrating hardware</w:t>
            </w:r>
            <w:r w:rsidR="0031674D">
              <w:rPr>
                <w:rFonts w:ascii="Calibri" w:hAnsi="Calibri" w:cs="Calibri" w:hint="eastAsia"/>
                <w:sz w:val="24"/>
                <w:szCs w:val="24"/>
              </w:rPr>
              <w:t>-</w:t>
            </w:r>
            <w:r w:rsidR="00C671C5" w:rsidRPr="00FD0FAE">
              <w:rPr>
                <w:rFonts w:ascii="Calibri" w:hAnsi="Calibri" w:cs="Calibri"/>
                <w:sz w:val="24"/>
                <w:szCs w:val="24"/>
              </w:rPr>
              <w:t xml:space="preserve">software pipelines. </w:t>
            </w:r>
            <w:proofErr w:type="gramStart"/>
            <w:r w:rsidR="00C671C5" w:rsidRPr="00FD0FAE">
              <w:rPr>
                <w:rFonts w:ascii="Calibri" w:hAnsi="Calibri" w:cs="Calibri"/>
                <w:sz w:val="24"/>
                <w:szCs w:val="24"/>
              </w:rPr>
              <w:t>Actively</w:t>
            </w:r>
            <w:proofErr w:type="gramEnd"/>
            <w:r w:rsidR="00C671C5" w:rsidRPr="00FD0FAE">
              <w:rPr>
                <w:rFonts w:ascii="Calibri" w:hAnsi="Calibri" w:cs="Calibri"/>
                <w:sz w:val="24"/>
                <w:szCs w:val="24"/>
              </w:rPr>
              <w:t xml:space="preserve"> interested in how machine learning will be integrated into future tasks.</w:t>
            </w:r>
          </w:p>
        </w:tc>
      </w:tr>
      <w:tr w:rsidR="00FB4A9A" w:rsidRPr="00FD0FAE" w14:paraId="44907A7C" w14:textId="77777777" w:rsidTr="00EB18D6">
        <w:tc>
          <w:tcPr>
            <w:tcW w:w="2506" w:type="pct"/>
            <w:gridSpan w:val="2"/>
            <w:tcBorders>
              <w:bottom w:val="single" w:sz="4" w:space="0" w:color="auto"/>
            </w:tcBorders>
          </w:tcPr>
          <w:p w14:paraId="3E7E5508" w14:textId="77777777" w:rsidR="00FB4A9A" w:rsidRPr="00FD0FAE" w:rsidRDefault="00FB4A9A" w:rsidP="00873E9E">
            <w:pPr>
              <w:pStyle w:val="NoSpacing"/>
              <w:spacing w:before="12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EDUCATION</w:t>
            </w:r>
          </w:p>
        </w:tc>
        <w:tc>
          <w:tcPr>
            <w:tcW w:w="2494" w:type="pct"/>
            <w:tcBorders>
              <w:bottom w:val="single" w:sz="4" w:space="0" w:color="auto"/>
            </w:tcBorders>
          </w:tcPr>
          <w:p w14:paraId="0F90E43C" w14:textId="77777777" w:rsidR="00FB4A9A" w:rsidRPr="00FD0FAE" w:rsidRDefault="00FB4A9A" w:rsidP="00043CDE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FB4A9A" w:rsidRPr="00FD0FAE" w14:paraId="5AE368D8" w14:textId="77777777" w:rsidTr="00EB18D6">
        <w:tc>
          <w:tcPr>
            <w:tcW w:w="2506" w:type="pct"/>
            <w:gridSpan w:val="2"/>
            <w:tcBorders>
              <w:top w:val="single" w:sz="4" w:space="0" w:color="auto"/>
            </w:tcBorders>
          </w:tcPr>
          <w:p w14:paraId="75B7B2B9" w14:textId="77777777" w:rsidR="00FB4A9A" w:rsidRPr="00FD0FAE" w:rsidRDefault="00FB4A9A" w:rsidP="00043CDE">
            <w:pPr>
              <w:pStyle w:val="NoSpacing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Ph.D. in Chemistry</w:t>
            </w:r>
          </w:p>
        </w:tc>
        <w:tc>
          <w:tcPr>
            <w:tcW w:w="2494" w:type="pct"/>
            <w:tcBorders>
              <w:top w:val="single" w:sz="4" w:space="0" w:color="auto"/>
            </w:tcBorders>
          </w:tcPr>
          <w:p w14:paraId="23504E95" w14:textId="668430BA" w:rsidR="00FB4A9A" w:rsidRPr="00FD0FAE" w:rsidRDefault="00FB4A9A" w:rsidP="00043CDE">
            <w:pPr>
              <w:pStyle w:val="NoSpacing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>2022</w:t>
            </w:r>
            <w:r w:rsidR="00E135EB" w:rsidRPr="00FD0FAE">
              <w:rPr>
                <w:rFonts w:ascii="Calibri" w:hAnsi="Calibri" w:cs="Calibri"/>
                <w:sz w:val="24"/>
                <w:szCs w:val="24"/>
              </w:rPr>
              <w:t>-</w:t>
            </w:r>
            <w:r w:rsidRPr="00FD0FAE">
              <w:rPr>
                <w:rFonts w:ascii="Calibri" w:hAnsi="Calibri" w:cs="Calibri"/>
                <w:sz w:val="24"/>
                <w:szCs w:val="24"/>
              </w:rPr>
              <w:t>Sep. 2026 (expected)</w:t>
            </w:r>
          </w:p>
        </w:tc>
      </w:tr>
      <w:tr w:rsidR="00FB4A9A" w:rsidRPr="00FD0FAE" w14:paraId="1737260C" w14:textId="77777777" w:rsidTr="0045536A">
        <w:tc>
          <w:tcPr>
            <w:tcW w:w="2506" w:type="pct"/>
            <w:gridSpan w:val="2"/>
          </w:tcPr>
          <w:p w14:paraId="613A0194" w14:textId="19DC7DFA" w:rsidR="00FB4A9A" w:rsidRPr="00FD0FAE" w:rsidRDefault="00FB4A9A" w:rsidP="00043CDE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>KU Leuven</w:t>
            </w:r>
          </w:p>
        </w:tc>
        <w:tc>
          <w:tcPr>
            <w:tcW w:w="2494" w:type="pct"/>
          </w:tcPr>
          <w:p w14:paraId="095B862D" w14:textId="77777777" w:rsidR="00FB4A9A" w:rsidRPr="00FD0FAE" w:rsidRDefault="00FB4A9A" w:rsidP="00043CDE">
            <w:pPr>
              <w:pStyle w:val="NoSpacing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>Leuven, Belgium</w:t>
            </w:r>
          </w:p>
        </w:tc>
      </w:tr>
      <w:tr w:rsidR="00E20628" w:rsidRPr="00FD0FAE" w14:paraId="4AA4F2DA" w14:textId="77777777" w:rsidTr="00E20628">
        <w:tc>
          <w:tcPr>
            <w:tcW w:w="5000" w:type="pct"/>
            <w:gridSpan w:val="3"/>
          </w:tcPr>
          <w:p w14:paraId="67BCA222" w14:textId="57E1FAFA" w:rsidR="00E20628" w:rsidRPr="00FD0FAE" w:rsidRDefault="00E20628" w:rsidP="00E20628">
            <w:pPr>
              <w:pStyle w:val="NoSpacing"/>
              <w:rPr>
                <w:rFonts w:ascii="Calibri" w:hAnsi="Calibri" w:cs="Calibri"/>
                <w:i/>
                <w:i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i/>
                <w:iCs/>
                <w:sz w:val="24"/>
                <w:szCs w:val="24"/>
              </w:rPr>
              <w:t>Scholarship</w:t>
            </w:r>
            <w:r w:rsidR="00376B35" w:rsidRPr="00FD0FAE">
              <w:rPr>
                <w:rFonts w:ascii="Calibri" w:hAnsi="Calibri" w:cs="Calibri"/>
                <w:i/>
                <w:iCs/>
                <w:sz w:val="24"/>
                <w:szCs w:val="24"/>
              </w:rPr>
              <w:t>-</w:t>
            </w:r>
            <w:r w:rsidRPr="00FD0FAE">
              <w:rPr>
                <w:rFonts w:ascii="Calibri" w:hAnsi="Calibri" w:cs="Calibri"/>
                <w:i/>
                <w:iCs/>
                <w:sz w:val="24"/>
                <w:szCs w:val="24"/>
              </w:rPr>
              <w:t>funded research on nanopatterned</w:t>
            </w:r>
            <w:r w:rsidRPr="00FD0FAE">
              <w:rPr>
                <w:rFonts w:ascii="Calibri" w:hAnsi="Calibri" w:cs="Calibri"/>
                <w:i/>
                <w:iCs/>
                <w:sz w:val="24"/>
                <w:szCs w:val="24"/>
              </w:rPr>
              <w:noBreakHyphen/>
              <w:t>surface wettability, ATR-based characterization, and semiconductor-relevant surface engineering.</w:t>
            </w:r>
          </w:p>
        </w:tc>
      </w:tr>
      <w:tr w:rsidR="00FB4A9A" w:rsidRPr="00FD0FAE" w14:paraId="4E69E0AC" w14:textId="77777777" w:rsidTr="0045536A">
        <w:tc>
          <w:tcPr>
            <w:tcW w:w="2506" w:type="pct"/>
            <w:gridSpan w:val="2"/>
          </w:tcPr>
          <w:p w14:paraId="14290297" w14:textId="61CFDCB5" w:rsidR="00FB4A9A" w:rsidRPr="00FD0FAE" w:rsidRDefault="00FB4A9A" w:rsidP="00043CDE">
            <w:pPr>
              <w:pStyle w:val="NoSpacing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M</w:t>
            </w:r>
            <w:r w:rsidR="00E0583A"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.</w:t>
            </w: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Sc</w:t>
            </w:r>
            <w:r w:rsidR="00E0583A"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.</w:t>
            </w: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in Electrical Engineering</w:t>
            </w:r>
          </w:p>
        </w:tc>
        <w:tc>
          <w:tcPr>
            <w:tcW w:w="2494" w:type="pct"/>
          </w:tcPr>
          <w:p w14:paraId="04551095" w14:textId="5CF79C51" w:rsidR="00FB4A9A" w:rsidRPr="00FD0FAE" w:rsidRDefault="00FB4A9A" w:rsidP="00043CDE">
            <w:pPr>
              <w:pStyle w:val="NoSpacing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>2019</w:t>
            </w:r>
            <w:r w:rsidR="00E135EB" w:rsidRPr="00FD0FAE">
              <w:rPr>
                <w:rFonts w:ascii="Calibri" w:hAnsi="Calibri" w:cs="Calibri"/>
                <w:sz w:val="24"/>
                <w:szCs w:val="24"/>
              </w:rPr>
              <w:t>-</w:t>
            </w:r>
            <w:r w:rsidRPr="00FD0FAE">
              <w:rPr>
                <w:rFonts w:ascii="Calibri" w:hAnsi="Calibri" w:cs="Calibri"/>
                <w:sz w:val="24"/>
                <w:szCs w:val="24"/>
              </w:rPr>
              <w:t>2021</w:t>
            </w:r>
          </w:p>
        </w:tc>
      </w:tr>
      <w:tr w:rsidR="00FB4A9A" w:rsidRPr="00FD0FAE" w14:paraId="1682722A" w14:textId="77777777" w:rsidTr="0045536A">
        <w:tc>
          <w:tcPr>
            <w:tcW w:w="2506" w:type="pct"/>
            <w:gridSpan w:val="2"/>
          </w:tcPr>
          <w:p w14:paraId="4EDCF755" w14:textId="77777777" w:rsidR="00FB4A9A" w:rsidRPr="00FD0FAE" w:rsidRDefault="00FB4A9A" w:rsidP="00043CDE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>University of Twente</w:t>
            </w:r>
          </w:p>
        </w:tc>
        <w:tc>
          <w:tcPr>
            <w:tcW w:w="2494" w:type="pct"/>
          </w:tcPr>
          <w:p w14:paraId="0E095159" w14:textId="77777777" w:rsidR="00FB4A9A" w:rsidRPr="00FD0FAE" w:rsidRDefault="00FB4A9A" w:rsidP="00043CDE">
            <w:pPr>
              <w:pStyle w:val="NoSpacing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>Enschede, the Netherlands</w:t>
            </w:r>
          </w:p>
        </w:tc>
      </w:tr>
      <w:tr w:rsidR="00FB4A9A" w:rsidRPr="00FD0FAE" w14:paraId="07ACD913" w14:textId="77777777" w:rsidTr="0045536A">
        <w:tc>
          <w:tcPr>
            <w:tcW w:w="2506" w:type="pct"/>
            <w:gridSpan w:val="2"/>
          </w:tcPr>
          <w:p w14:paraId="25627CE4" w14:textId="4FBA0D4F" w:rsidR="00FB4A9A" w:rsidRPr="00FD0FAE" w:rsidRDefault="00FB4A9A" w:rsidP="00043CDE">
            <w:pPr>
              <w:pStyle w:val="NoSpacing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B</w:t>
            </w:r>
            <w:r w:rsidR="00E0583A"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.</w:t>
            </w: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Eng</w:t>
            </w:r>
            <w:r w:rsidR="00E0583A"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.</w:t>
            </w: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in MEMS Engineering</w:t>
            </w:r>
          </w:p>
        </w:tc>
        <w:tc>
          <w:tcPr>
            <w:tcW w:w="2494" w:type="pct"/>
          </w:tcPr>
          <w:p w14:paraId="4E5E032E" w14:textId="5EEB11AB" w:rsidR="00FB4A9A" w:rsidRPr="00FD0FAE" w:rsidRDefault="00FB4A9A" w:rsidP="00043CDE">
            <w:pPr>
              <w:pStyle w:val="NoSpacing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>2015</w:t>
            </w:r>
            <w:r w:rsidR="00E135EB" w:rsidRPr="00FD0FAE">
              <w:rPr>
                <w:rFonts w:ascii="Calibri" w:hAnsi="Calibri" w:cs="Calibri"/>
                <w:sz w:val="24"/>
                <w:szCs w:val="24"/>
              </w:rPr>
              <w:t>-</w:t>
            </w:r>
            <w:r w:rsidRPr="00FD0FAE">
              <w:rPr>
                <w:rFonts w:ascii="Calibri" w:hAnsi="Calibri" w:cs="Calibri"/>
                <w:sz w:val="24"/>
                <w:szCs w:val="24"/>
              </w:rPr>
              <w:t>2019</w:t>
            </w:r>
          </w:p>
        </w:tc>
      </w:tr>
      <w:tr w:rsidR="00FB4A9A" w:rsidRPr="00FD0FAE" w14:paraId="3D9D48E2" w14:textId="77777777" w:rsidTr="0045536A">
        <w:tc>
          <w:tcPr>
            <w:tcW w:w="2506" w:type="pct"/>
            <w:gridSpan w:val="2"/>
          </w:tcPr>
          <w:p w14:paraId="0D106DD2" w14:textId="77777777" w:rsidR="00FB4A9A" w:rsidRPr="00FD0FAE" w:rsidRDefault="00FB4A9A" w:rsidP="00043CDE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>Northwestern Polytechnical University</w:t>
            </w:r>
          </w:p>
        </w:tc>
        <w:tc>
          <w:tcPr>
            <w:tcW w:w="2494" w:type="pct"/>
          </w:tcPr>
          <w:p w14:paraId="4A51C271" w14:textId="77777777" w:rsidR="00FB4A9A" w:rsidRPr="00FD0FAE" w:rsidRDefault="00FB4A9A" w:rsidP="00043CDE">
            <w:pPr>
              <w:pStyle w:val="NoSpacing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>Xi’an, China</w:t>
            </w:r>
          </w:p>
        </w:tc>
      </w:tr>
      <w:tr w:rsidR="00FB4A9A" w:rsidRPr="00FD0FAE" w14:paraId="22CD7D25" w14:textId="77777777" w:rsidTr="002A6FD1"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5601EC27" w14:textId="004E4792" w:rsidR="00FB4A9A" w:rsidRPr="00FD0FAE" w:rsidRDefault="00EB5894" w:rsidP="00873E9E">
            <w:pPr>
              <w:pStyle w:val="NoSpacing"/>
              <w:spacing w:before="12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SKILL</w:t>
            </w:r>
          </w:p>
        </w:tc>
      </w:tr>
      <w:tr w:rsidR="002A6FD1" w:rsidRPr="00FD0FAE" w14:paraId="4F632EFB" w14:textId="77777777" w:rsidTr="00083666">
        <w:tc>
          <w:tcPr>
            <w:tcW w:w="5000" w:type="pct"/>
            <w:gridSpan w:val="3"/>
            <w:tcBorders>
              <w:top w:val="single" w:sz="4" w:space="0" w:color="auto"/>
            </w:tcBorders>
          </w:tcPr>
          <w:p w14:paraId="2DD69AB0" w14:textId="490AE821" w:rsidR="00C20E46" w:rsidRPr="00FD0FAE" w:rsidRDefault="0010307E" w:rsidP="00043CDE">
            <w:pPr>
              <w:pStyle w:val="NoSpacing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Characterization &amp; Metrology</w:t>
            </w:r>
          </w:p>
          <w:p w14:paraId="3343199E" w14:textId="4A82F077" w:rsidR="00164451" w:rsidRPr="00FD0FAE" w:rsidRDefault="00645DDF" w:rsidP="00735554">
            <w:pPr>
              <w:pStyle w:val="NoSpacing"/>
              <w:numPr>
                <w:ilvl w:val="0"/>
                <w:numId w:val="21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>ATR-FTIR</w:t>
            </w:r>
            <w:r w:rsidR="006B429F" w:rsidRPr="00FD0FAE">
              <w:rPr>
                <w:rFonts w:ascii="Calibri" w:hAnsi="Calibri" w:cs="Calibri"/>
                <w:sz w:val="24"/>
                <w:szCs w:val="24"/>
              </w:rPr>
              <w:t xml:space="preserve"> spectroscopy:</w:t>
            </w:r>
            <w:r w:rsidRPr="00FD0FA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164451" w:rsidRPr="00FD0FAE">
              <w:rPr>
                <w:rFonts w:ascii="Calibri" w:hAnsi="Calibri" w:cs="Calibri"/>
                <w:sz w:val="24"/>
                <w:szCs w:val="24"/>
              </w:rPr>
              <w:t>chemical analysis</w:t>
            </w:r>
            <w:r w:rsidR="006B429F" w:rsidRPr="00FD0FAE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r w:rsidR="00432D92" w:rsidRPr="00FD0FAE">
              <w:rPr>
                <w:rFonts w:ascii="Calibri" w:hAnsi="Calibri" w:cs="Calibri"/>
                <w:sz w:val="24"/>
                <w:szCs w:val="24"/>
              </w:rPr>
              <w:t>extended applications on pattern surfaces</w:t>
            </w:r>
          </w:p>
          <w:p w14:paraId="269A3E9F" w14:textId="55F50163" w:rsidR="001A647D" w:rsidRPr="00FD0FAE" w:rsidRDefault="001A647D" w:rsidP="00735554">
            <w:pPr>
              <w:pStyle w:val="NoSpacing"/>
              <w:numPr>
                <w:ilvl w:val="0"/>
                <w:numId w:val="21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 xml:space="preserve">SEM, AFM, </w:t>
            </w:r>
            <w:r w:rsidR="00A578E4" w:rsidRPr="00FD0FAE">
              <w:rPr>
                <w:rFonts w:ascii="Calibri" w:hAnsi="Calibri" w:cs="Calibri"/>
                <w:sz w:val="24"/>
                <w:szCs w:val="24"/>
              </w:rPr>
              <w:t xml:space="preserve">ellipsometry, </w:t>
            </w:r>
            <w:r w:rsidRPr="00FD0FAE">
              <w:rPr>
                <w:rFonts w:ascii="Calibri" w:hAnsi="Calibri" w:cs="Calibri"/>
                <w:sz w:val="24"/>
                <w:szCs w:val="24"/>
              </w:rPr>
              <w:t>contact angle measurement</w:t>
            </w:r>
          </w:p>
          <w:p w14:paraId="59598C18" w14:textId="37400397" w:rsidR="00C748C4" w:rsidRPr="00FD0FAE" w:rsidRDefault="00AF5EBE" w:rsidP="00043CDE">
            <w:pPr>
              <w:pStyle w:val="NoSpacing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Fabrication &amp; Laboratory</w:t>
            </w:r>
          </w:p>
          <w:p w14:paraId="5F50B955" w14:textId="040A7AE0" w:rsidR="00AF5EBE" w:rsidRPr="00FD0FAE" w:rsidRDefault="00E14EF9" w:rsidP="00791DB5">
            <w:pPr>
              <w:pStyle w:val="NoSpacing"/>
              <w:numPr>
                <w:ilvl w:val="0"/>
                <w:numId w:val="21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 xml:space="preserve">2,000+ hours </w:t>
            </w:r>
            <w:r w:rsidR="00690BF0" w:rsidRPr="00FD0FAE">
              <w:rPr>
                <w:rFonts w:ascii="Calibri" w:hAnsi="Calibri" w:cs="Calibri"/>
                <w:sz w:val="24"/>
                <w:szCs w:val="24"/>
              </w:rPr>
              <w:t>cleanroom experience</w:t>
            </w:r>
            <w:r w:rsidR="00791DB5" w:rsidRPr="00FD0FAE">
              <w:rPr>
                <w:rFonts w:ascii="Calibri" w:hAnsi="Calibri" w:cs="Calibri"/>
                <w:sz w:val="24"/>
                <w:szCs w:val="24"/>
              </w:rPr>
              <w:t>: wet</w:t>
            </w:r>
            <w:r w:rsidR="001F7340" w:rsidRPr="00FD0FAE">
              <w:rPr>
                <w:rFonts w:ascii="Calibri" w:hAnsi="Calibri" w:cs="Calibri"/>
                <w:sz w:val="24"/>
                <w:szCs w:val="24"/>
              </w:rPr>
              <w:t>-etching,</w:t>
            </w:r>
            <w:r w:rsidR="00167D0B" w:rsidRPr="00FD0FA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BF6230" w:rsidRPr="00FD0FAE">
              <w:rPr>
                <w:rFonts w:ascii="Calibri" w:hAnsi="Calibri" w:cs="Calibri"/>
                <w:sz w:val="24"/>
                <w:szCs w:val="24"/>
              </w:rPr>
              <w:t>self-assembled monolayer</w:t>
            </w:r>
            <w:r w:rsidR="00EF3049" w:rsidRPr="00FD0FAE">
              <w:rPr>
                <w:rFonts w:ascii="Calibri" w:hAnsi="Calibri" w:cs="Calibri"/>
                <w:sz w:val="24"/>
                <w:szCs w:val="24"/>
              </w:rPr>
              <w:t>s CVD</w:t>
            </w:r>
          </w:p>
          <w:p w14:paraId="0E5CF5D1" w14:textId="1D32D1FB" w:rsidR="00E14EF9" w:rsidRPr="00FD0FAE" w:rsidRDefault="007A5FB2" w:rsidP="00645DDF">
            <w:pPr>
              <w:pStyle w:val="NoSpacing"/>
              <w:numPr>
                <w:ilvl w:val="0"/>
                <w:numId w:val="21"/>
              </w:numPr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 xml:space="preserve">Experimental platform </w:t>
            </w:r>
            <w:r w:rsidR="003B563F" w:rsidRPr="00FD0FAE">
              <w:rPr>
                <w:rFonts w:ascii="Calibri" w:hAnsi="Calibri" w:cs="Calibri"/>
                <w:sz w:val="24"/>
                <w:szCs w:val="24"/>
              </w:rPr>
              <w:t>prototyping:</w:t>
            </w:r>
            <w:r w:rsidR="00E14EF9" w:rsidRPr="00FD0FAE">
              <w:rPr>
                <w:rFonts w:ascii="Calibri" w:hAnsi="Calibri" w:cs="Calibri"/>
                <w:sz w:val="24"/>
                <w:szCs w:val="24"/>
              </w:rPr>
              <w:t xml:space="preserve"> 3D printing, embedded systems</w:t>
            </w:r>
            <w:r w:rsidR="003B563F" w:rsidRPr="00FD0FAE">
              <w:rPr>
                <w:rFonts w:ascii="Calibri" w:hAnsi="Calibri" w:cs="Calibri"/>
                <w:sz w:val="24"/>
                <w:szCs w:val="24"/>
              </w:rPr>
              <w:t xml:space="preserve"> development</w:t>
            </w:r>
          </w:p>
          <w:p w14:paraId="625ABB78" w14:textId="7878B113" w:rsidR="002A6FD1" w:rsidRPr="00FD0FAE" w:rsidRDefault="00464D1A" w:rsidP="00043CDE">
            <w:pPr>
              <w:pStyle w:val="NoSpacing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Software &amp; Data</w:t>
            </w:r>
          </w:p>
          <w:p w14:paraId="186E7196" w14:textId="77777777" w:rsidR="008761C9" w:rsidRPr="00FD0FAE" w:rsidRDefault="008761C9" w:rsidP="008761C9">
            <w:pPr>
              <w:pStyle w:val="NoSpacing"/>
              <w:numPr>
                <w:ilvl w:val="0"/>
                <w:numId w:val="22"/>
              </w:num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FD0FAE">
              <w:rPr>
                <w:rFonts w:ascii="Calibri" w:hAnsi="Calibri" w:cs="Calibri"/>
                <w:sz w:val="24"/>
                <w:szCs w:val="24"/>
              </w:rPr>
              <w:t>Lumerical</w:t>
            </w:r>
            <w:proofErr w:type="spellEnd"/>
            <w:r w:rsidRPr="00FD0FAE">
              <w:rPr>
                <w:rFonts w:ascii="Calibri" w:hAnsi="Calibri" w:cs="Calibri"/>
                <w:sz w:val="24"/>
                <w:szCs w:val="24"/>
              </w:rPr>
              <w:t xml:space="preserve"> FDTD optical simulation</w:t>
            </w:r>
          </w:p>
          <w:p w14:paraId="2791AB6D" w14:textId="23740DFC" w:rsidR="00464D1A" w:rsidRPr="00FD0FAE" w:rsidRDefault="007C4F45" w:rsidP="00464D1A">
            <w:pPr>
              <w:pStyle w:val="NoSpacing"/>
              <w:numPr>
                <w:ilvl w:val="0"/>
                <w:numId w:val="22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>Python, MATLAB</w:t>
            </w:r>
          </w:p>
          <w:p w14:paraId="0F323022" w14:textId="77777777" w:rsidR="00D62F8F" w:rsidRPr="00FD0FAE" w:rsidRDefault="00D62F8F" w:rsidP="00D62F8F">
            <w:pPr>
              <w:pStyle w:val="NoSpacing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Languages</w:t>
            </w:r>
          </w:p>
          <w:p w14:paraId="4CDCD84F" w14:textId="56055FCB" w:rsidR="00D62F8F" w:rsidRPr="00FD0FAE" w:rsidRDefault="00D62F8F" w:rsidP="00645DDF">
            <w:pPr>
              <w:pStyle w:val="NoSpacing"/>
              <w:numPr>
                <w:ilvl w:val="0"/>
                <w:numId w:val="21"/>
              </w:numPr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>English (Professional) and Mandarin (Native)</w:t>
            </w:r>
          </w:p>
        </w:tc>
      </w:tr>
      <w:tr w:rsidR="0087115D" w:rsidRPr="00FD0FAE" w14:paraId="43E75E3A" w14:textId="77777777" w:rsidTr="00083666"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09EC28D6" w14:textId="5A0540E4" w:rsidR="0087115D" w:rsidRPr="00FD0FAE" w:rsidRDefault="001514AA" w:rsidP="00873E9E">
            <w:pPr>
              <w:pStyle w:val="NoSpacing"/>
              <w:spacing w:before="12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EXPERIENCE</w:t>
            </w:r>
          </w:p>
        </w:tc>
      </w:tr>
      <w:tr w:rsidR="00D05455" w:rsidRPr="00DD317A" w14:paraId="10913A59" w14:textId="77777777" w:rsidTr="00083666">
        <w:tc>
          <w:tcPr>
            <w:tcW w:w="2500" w:type="pct"/>
            <w:tcBorders>
              <w:top w:val="single" w:sz="4" w:space="0" w:color="auto"/>
            </w:tcBorders>
          </w:tcPr>
          <w:p w14:paraId="43F33EA4" w14:textId="2F88FB68" w:rsidR="00D05455" w:rsidRPr="00FD0FAE" w:rsidRDefault="00D05455" w:rsidP="00043CDE">
            <w:pPr>
              <w:pStyle w:val="NoSpacing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Ph.D. Researcher</w:t>
            </w:r>
          </w:p>
        </w:tc>
        <w:tc>
          <w:tcPr>
            <w:tcW w:w="2500" w:type="pct"/>
            <w:gridSpan w:val="2"/>
            <w:tcBorders>
              <w:top w:val="single" w:sz="4" w:space="0" w:color="auto"/>
            </w:tcBorders>
          </w:tcPr>
          <w:p w14:paraId="65D0A685" w14:textId="2342228F" w:rsidR="00D05455" w:rsidRPr="00FD0FAE" w:rsidRDefault="00083666" w:rsidP="00E135EB">
            <w:pPr>
              <w:pStyle w:val="NoSpacing"/>
              <w:jc w:val="right"/>
              <w:rPr>
                <w:rFonts w:ascii="Calibri" w:hAnsi="Calibri" w:cs="Calibri"/>
                <w:sz w:val="24"/>
                <w:szCs w:val="24"/>
                <w:lang w:val="nl-BE"/>
              </w:rPr>
            </w:pPr>
            <w:r w:rsidRPr="00FD0FAE">
              <w:rPr>
                <w:rFonts w:ascii="Calibri" w:hAnsi="Calibri" w:cs="Calibri"/>
                <w:sz w:val="24"/>
                <w:szCs w:val="24"/>
                <w:lang w:val="nl-BE"/>
              </w:rPr>
              <w:t xml:space="preserve">2022-2026 </w:t>
            </w:r>
            <w:r w:rsidR="00D05455" w:rsidRPr="00FD0FAE">
              <w:rPr>
                <w:rFonts w:ascii="Calibri" w:hAnsi="Calibri" w:cs="Calibri"/>
                <w:sz w:val="24"/>
                <w:szCs w:val="24"/>
                <w:lang w:val="nl-BE"/>
              </w:rPr>
              <w:t>KU Leuven &amp; IMEC</w:t>
            </w:r>
            <w:r w:rsidR="006E197E" w:rsidRPr="00FD0FAE">
              <w:rPr>
                <w:rFonts w:ascii="Calibri" w:hAnsi="Calibri" w:cs="Calibri"/>
                <w:sz w:val="24"/>
                <w:szCs w:val="24"/>
                <w:lang w:val="nl-BE"/>
              </w:rPr>
              <w:t xml:space="preserve">, </w:t>
            </w:r>
            <w:r w:rsidRPr="00FD0FAE">
              <w:rPr>
                <w:rFonts w:ascii="Calibri" w:hAnsi="Calibri" w:cs="Calibri"/>
                <w:sz w:val="24"/>
                <w:szCs w:val="24"/>
                <w:lang w:val="nl-BE"/>
              </w:rPr>
              <w:t>Leuven, Belgium</w:t>
            </w:r>
          </w:p>
        </w:tc>
      </w:tr>
      <w:tr w:rsidR="005C0906" w:rsidRPr="00FD0FAE" w14:paraId="0140EE99" w14:textId="77777777" w:rsidTr="00083666">
        <w:tc>
          <w:tcPr>
            <w:tcW w:w="5000" w:type="pct"/>
            <w:gridSpan w:val="3"/>
          </w:tcPr>
          <w:p w14:paraId="59F800A9" w14:textId="77777777" w:rsidR="00106ABE" w:rsidRPr="00FD0FAE" w:rsidRDefault="00D53AE7" w:rsidP="00BE133B">
            <w:pPr>
              <w:pStyle w:val="NoSpacing"/>
              <w:numPr>
                <w:ilvl w:val="0"/>
                <w:numId w:val="21"/>
              </w:numPr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 xml:space="preserve">Developed a </w:t>
            </w: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custom ATR</w:t>
            </w:r>
            <w:r w:rsidRPr="00FD0FAE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‑</w:t>
            </w: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FTIR platform</w:t>
            </w:r>
            <w:r w:rsidRPr="00FD0FAE">
              <w:rPr>
                <w:rFonts w:ascii="Calibri" w:hAnsi="Calibri" w:cs="Calibri"/>
                <w:sz w:val="24"/>
                <w:szCs w:val="24"/>
              </w:rPr>
              <w:t xml:space="preserve"> for real</w:t>
            </w:r>
            <w:r w:rsidRPr="00FD0FAE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FD0FAE">
              <w:rPr>
                <w:rFonts w:ascii="Calibri" w:hAnsi="Calibri" w:cs="Calibri"/>
                <w:sz w:val="24"/>
                <w:szCs w:val="24"/>
              </w:rPr>
              <w:t>time wetting characterization of patterned surfaces.</w:t>
            </w:r>
            <w:r w:rsidR="00C632B1" w:rsidRPr="00FD0FA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E164EF" w:rsidRPr="00FD0FAE">
              <w:rPr>
                <w:rFonts w:ascii="Calibri" w:hAnsi="Calibri" w:cs="Calibri"/>
                <w:sz w:val="24"/>
                <w:szCs w:val="24"/>
              </w:rPr>
              <w:t>Built analytical + experimental framework</w:t>
            </w:r>
            <w:r w:rsidR="00461121" w:rsidRPr="00FD0FAE">
              <w:rPr>
                <w:rFonts w:ascii="Calibri" w:hAnsi="Calibri" w:cs="Calibri"/>
                <w:sz w:val="24"/>
                <w:szCs w:val="24"/>
              </w:rPr>
              <w:t>s</w:t>
            </w:r>
            <w:r w:rsidR="00E164EF" w:rsidRPr="00FD0FA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106ABE" w:rsidRPr="00FD0FAE">
              <w:rPr>
                <w:rFonts w:ascii="Calibri" w:hAnsi="Calibri" w:cs="Calibri"/>
                <w:sz w:val="24"/>
                <w:szCs w:val="24"/>
              </w:rPr>
              <w:t>for</w:t>
            </w:r>
            <w:r w:rsidR="00B354FB" w:rsidRPr="00FD0FA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106ABE" w:rsidRPr="00FD0FAE">
              <w:rPr>
                <w:rFonts w:ascii="Calibri" w:hAnsi="Calibri" w:cs="Calibri"/>
                <w:sz w:val="24"/>
                <w:szCs w:val="24"/>
              </w:rPr>
              <w:t xml:space="preserve">quantitative spectra </w:t>
            </w:r>
            <w:r w:rsidR="00B354FB" w:rsidRPr="00FD0FAE">
              <w:rPr>
                <w:rFonts w:ascii="Calibri" w:hAnsi="Calibri" w:cs="Calibri"/>
                <w:sz w:val="24"/>
                <w:szCs w:val="24"/>
              </w:rPr>
              <w:t>interpret</w:t>
            </w:r>
            <w:r w:rsidR="00106ABE" w:rsidRPr="00FD0FAE">
              <w:rPr>
                <w:rFonts w:ascii="Calibri" w:hAnsi="Calibri" w:cs="Calibri"/>
                <w:sz w:val="24"/>
                <w:szCs w:val="24"/>
              </w:rPr>
              <w:t>ation.</w:t>
            </w:r>
          </w:p>
          <w:p w14:paraId="75700180" w14:textId="21767F22" w:rsidR="00D53AE7" w:rsidRPr="00FD0FAE" w:rsidRDefault="00D53AE7" w:rsidP="00BE133B">
            <w:pPr>
              <w:pStyle w:val="NoSpacing"/>
              <w:numPr>
                <w:ilvl w:val="0"/>
                <w:numId w:val="21"/>
              </w:numPr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>Designed optical alignment, fluidic control, and automated data</w:t>
            </w:r>
            <w:r w:rsidRPr="00FD0FAE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FD0FAE">
              <w:rPr>
                <w:rFonts w:ascii="Calibri" w:hAnsi="Calibri" w:cs="Calibri"/>
                <w:sz w:val="24"/>
                <w:szCs w:val="24"/>
              </w:rPr>
              <w:t xml:space="preserve">acquisition routines; technology extended into an </w:t>
            </w: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internal patent application</w:t>
            </w:r>
            <w:r w:rsidRPr="00FD0FAE">
              <w:rPr>
                <w:rFonts w:ascii="Calibri" w:hAnsi="Calibri" w:cs="Calibri"/>
                <w:sz w:val="24"/>
                <w:szCs w:val="24"/>
              </w:rPr>
              <w:t xml:space="preserve"> for semiconductor process monitoring.</w:t>
            </w:r>
          </w:p>
          <w:p w14:paraId="64F66FD4" w14:textId="4DCF1196" w:rsidR="00D53AE7" w:rsidRPr="00FD0FAE" w:rsidRDefault="0045562A" w:rsidP="00CB0CC1">
            <w:pPr>
              <w:pStyle w:val="NoSpacing"/>
              <w:numPr>
                <w:ilvl w:val="0"/>
                <w:numId w:val="21"/>
              </w:numPr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 xml:space="preserve">Evaluated density of </w:t>
            </w:r>
            <w:r w:rsidR="00EF3049" w:rsidRPr="00FD0FAE">
              <w:rPr>
                <w:rFonts w:ascii="Calibri" w:hAnsi="Calibri" w:cs="Calibri"/>
                <w:sz w:val="24"/>
                <w:szCs w:val="24"/>
              </w:rPr>
              <w:t>silane</w:t>
            </w:r>
            <w:r w:rsidRPr="00FD0FAE">
              <w:rPr>
                <w:rFonts w:ascii="Calibri" w:hAnsi="Calibri" w:cs="Calibri"/>
                <w:sz w:val="24"/>
                <w:szCs w:val="24"/>
              </w:rPr>
              <w:t xml:space="preserve"> monolayers on nanopatterned Si using</w:t>
            </w:r>
            <w:r w:rsidR="00A51FD2" w:rsidRPr="00FD0FAE">
              <w:rPr>
                <w:rFonts w:ascii="Calibri" w:hAnsi="Calibri" w:cs="Calibri"/>
                <w:sz w:val="24"/>
                <w:szCs w:val="24"/>
              </w:rPr>
              <w:t xml:space="preserve"> wetting characterization</w:t>
            </w:r>
            <w:r w:rsidR="007E7049" w:rsidRPr="00FD0FAE">
              <w:rPr>
                <w:rFonts w:ascii="Calibri" w:hAnsi="Calibri" w:cs="Calibri"/>
                <w:sz w:val="24"/>
                <w:szCs w:val="24"/>
              </w:rPr>
              <w:t xml:space="preserve"> to</w:t>
            </w:r>
            <w:r w:rsidR="006869B4" w:rsidRPr="00FD0FAE">
              <w:rPr>
                <w:rFonts w:ascii="Calibri" w:hAnsi="Calibri" w:cs="Calibri"/>
                <w:sz w:val="24"/>
                <w:szCs w:val="24"/>
              </w:rPr>
              <w:t xml:space="preserve"> quantif</w:t>
            </w:r>
            <w:r w:rsidR="007E7049" w:rsidRPr="00FD0FAE">
              <w:rPr>
                <w:rFonts w:ascii="Calibri" w:hAnsi="Calibri" w:cs="Calibri"/>
                <w:sz w:val="24"/>
                <w:szCs w:val="24"/>
              </w:rPr>
              <w:t>y</w:t>
            </w:r>
            <w:r w:rsidR="006869B4" w:rsidRPr="00FD0FAE">
              <w:rPr>
                <w:rFonts w:ascii="Calibri" w:hAnsi="Calibri" w:cs="Calibri"/>
                <w:sz w:val="24"/>
                <w:szCs w:val="24"/>
              </w:rPr>
              <w:t xml:space="preserve"> the</w:t>
            </w:r>
            <w:r w:rsidR="00F861DA">
              <w:rPr>
                <w:rFonts w:ascii="Calibri" w:hAnsi="Calibri" w:cs="Calibri"/>
                <w:sz w:val="24"/>
                <w:szCs w:val="24"/>
              </w:rPr>
              <w:t xml:space="preserve"> CVD</w:t>
            </w:r>
            <w:r w:rsidR="006869B4" w:rsidRPr="00FD0FAE">
              <w:rPr>
                <w:rFonts w:ascii="Calibri" w:hAnsi="Calibri" w:cs="Calibri"/>
                <w:sz w:val="24"/>
                <w:szCs w:val="24"/>
              </w:rPr>
              <w:t xml:space="preserve"> process window.</w:t>
            </w:r>
            <w:r w:rsidR="00D53AE7" w:rsidRPr="00FD0FAE">
              <w:rPr>
                <w:rFonts w:ascii="Calibri" w:hAnsi="Calibri" w:cs="Calibri"/>
                <w:sz w:val="24"/>
                <w:szCs w:val="24"/>
              </w:rPr>
              <w:t xml:space="preserve"> Work received the </w:t>
            </w:r>
            <w:r w:rsidR="00D53AE7"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Best Student Paper Award</w:t>
            </w:r>
            <w:r w:rsidR="00D53AE7" w:rsidRPr="00FD0FAE">
              <w:rPr>
                <w:rFonts w:ascii="Calibri" w:hAnsi="Calibri" w:cs="Calibri"/>
                <w:sz w:val="24"/>
                <w:szCs w:val="24"/>
              </w:rPr>
              <w:t>, UCPSS 2025.</w:t>
            </w:r>
          </w:p>
          <w:p w14:paraId="5706FB05" w14:textId="585FF0DE" w:rsidR="006449E5" w:rsidRPr="00FD0FAE" w:rsidRDefault="00D53AE7" w:rsidP="006449E5">
            <w:pPr>
              <w:pStyle w:val="NoSpacing"/>
              <w:numPr>
                <w:ilvl w:val="0"/>
                <w:numId w:val="21"/>
              </w:numPr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Upgraded the </w:t>
            </w:r>
            <w:r w:rsidR="006D2D33"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conventional</w:t>
            </w: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contact</w:t>
            </w:r>
            <w:r w:rsidR="00EE4593"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-</w:t>
            </w: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angle system</w:t>
            </w:r>
            <w:r w:rsidRPr="00FD0FAE">
              <w:rPr>
                <w:rFonts w:ascii="Calibri" w:hAnsi="Calibri" w:cs="Calibri"/>
                <w:sz w:val="24"/>
                <w:szCs w:val="24"/>
              </w:rPr>
              <w:t xml:space="preserve"> by integrating a dual</w:t>
            </w:r>
            <w:r w:rsidRPr="00FD0FAE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FD0FAE">
              <w:rPr>
                <w:rFonts w:ascii="Calibri" w:hAnsi="Calibri" w:cs="Calibri"/>
                <w:sz w:val="24"/>
                <w:szCs w:val="24"/>
              </w:rPr>
              <w:t xml:space="preserve">axis </w:t>
            </w:r>
            <w:r w:rsidR="00524F33" w:rsidRPr="00FD0FAE">
              <w:rPr>
                <w:rFonts w:ascii="Calibri" w:hAnsi="Calibri" w:cs="Calibri"/>
                <w:sz w:val="24"/>
                <w:szCs w:val="24"/>
              </w:rPr>
              <w:t>imaging</w:t>
            </w:r>
            <w:r w:rsidR="00FC2430" w:rsidRPr="00FD0FA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FD0FAE">
              <w:rPr>
                <w:rFonts w:ascii="Calibri" w:hAnsi="Calibri" w:cs="Calibri"/>
                <w:sz w:val="24"/>
                <w:szCs w:val="24"/>
              </w:rPr>
              <w:t>module and image</w:t>
            </w:r>
            <w:r w:rsidRPr="00FD0FAE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FD0FAE">
              <w:rPr>
                <w:rFonts w:ascii="Calibri" w:hAnsi="Calibri" w:cs="Calibri"/>
                <w:sz w:val="24"/>
                <w:szCs w:val="24"/>
              </w:rPr>
              <w:t>processing scripts, enabling quantitative analysis of anisotropic droplet spreading on nano</w:t>
            </w:r>
            <w:r w:rsidRPr="00FD0FAE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FD0FAE">
              <w:rPr>
                <w:rFonts w:ascii="Calibri" w:hAnsi="Calibri" w:cs="Calibri"/>
                <w:sz w:val="24"/>
                <w:szCs w:val="24"/>
              </w:rPr>
              <w:t>grooved surfaces.</w:t>
            </w:r>
          </w:p>
          <w:p w14:paraId="7E864CE5" w14:textId="346BCDC3" w:rsidR="006E5C2E" w:rsidRPr="00FD0FAE" w:rsidRDefault="00D53AE7" w:rsidP="00C21056">
            <w:pPr>
              <w:pStyle w:val="NoSpacing"/>
              <w:numPr>
                <w:ilvl w:val="0"/>
                <w:numId w:val="21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 xml:space="preserve">Conducted </w:t>
            </w: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wettability studies</w:t>
            </w:r>
            <w:r w:rsidRPr="00FD0FAE">
              <w:rPr>
                <w:rFonts w:ascii="Calibri" w:hAnsi="Calibri" w:cs="Calibri"/>
                <w:sz w:val="24"/>
                <w:szCs w:val="24"/>
              </w:rPr>
              <w:t xml:space="preserve"> on high</w:t>
            </w:r>
            <w:r w:rsidRPr="00FD0FAE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FD0FAE">
              <w:rPr>
                <w:rFonts w:ascii="Calibri" w:hAnsi="Calibri" w:cs="Calibri"/>
                <w:sz w:val="24"/>
                <w:szCs w:val="24"/>
              </w:rPr>
              <w:t>aspect</w:t>
            </w:r>
            <w:r w:rsidRPr="00FD0FAE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FD0FAE">
              <w:rPr>
                <w:rFonts w:ascii="Calibri" w:hAnsi="Calibri" w:cs="Calibri"/>
                <w:sz w:val="24"/>
                <w:szCs w:val="24"/>
              </w:rPr>
              <w:t xml:space="preserve">ratio patterns, correlating surface geometry with wetting transitions and </w:t>
            </w:r>
            <w:r w:rsidR="006449E5" w:rsidRPr="00FD0FAE">
              <w:rPr>
                <w:rFonts w:ascii="Calibri" w:hAnsi="Calibri" w:cs="Calibri"/>
                <w:sz w:val="24"/>
                <w:szCs w:val="24"/>
              </w:rPr>
              <w:t xml:space="preserve">anisotropic </w:t>
            </w:r>
            <w:r w:rsidR="001D15DB" w:rsidRPr="00FD0FAE">
              <w:rPr>
                <w:rFonts w:ascii="Calibri" w:hAnsi="Calibri" w:cs="Calibri"/>
                <w:sz w:val="24"/>
                <w:szCs w:val="24"/>
              </w:rPr>
              <w:t xml:space="preserve">wetting </w:t>
            </w:r>
            <w:r w:rsidRPr="00FD0FAE">
              <w:rPr>
                <w:rFonts w:ascii="Calibri" w:hAnsi="Calibri" w:cs="Calibri"/>
                <w:sz w:val="24"/>
                <w:szCs w:val="24"/>
              </w:rPr>
              <w:t>behavior.</w:t>
            </w:r>
          </w:p>
        </w:tc>
      </w:tr>
      <w:tr w:rsidR="007D764A" w:rsidRPr="00FD0FAE" w14:paraId="5534D402" w14:textId="77777777" w:rsidTr="007D764A">
        <w:tc>
          <w:tcPr>
            <w:tcW w:w="2500" w:type="pct"/>
          </w:tcPr>
          <w:p w14:paraId="3FEC2901" w14:textId="77777777" w:rsidR="007D764A" w:rsidRPr="00FD0FAE" w:rsidRDefault="007D764A" w:rsidP="00083666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Intern</w:t>
            </w:r>
          </w:p>
        </w:tc>
        <w:tc>
          <w:tcPr>
            <w:tcW w:w="2500" w:type="pct"/>
            <w:gridSpan w:val="2"/>
          </w:tcPr>
          <w:p w14:paraId="44B0FF09" w14:textId="61F10F08" w:rsidR="007D764A" w:rsidRPr="00FD0FAE" w:rsidRDefault="007D764A" w:rsidP="00A842A1">
            <w:pPr>
              <w:pStyle w:val="NoSpacing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 xml:space="preserve">2021, </w:t>
            </w:r>
            <w:r w:rsidR="00A842A1" w:rsidRPr="00FD0FAE">
              <w:rPr>
                <w:rFonts w:ascii="Calibri" w:hAnsi="Calibri" w:cs="Calibri"/>
                <w:sz w:val="24"/>
                <w:szCs w:val="24"/>
              </w:rPr>
              <w:t xml:space="preserve">ARCNL, </w:t>
            </w:r>
            <w:r w:rsidRPr="00FD0FAE">
              <w:rPr>
                <w:rFonts w:ascii="Calibri" w:hAnsi="Calibri" w:cs="Calibri"/>
                <w:sz w:val="24"/>
                <w:szCs w:val="24"/>
              </w:rPr>
              <w:t>Amsterdam</w:t>
            </w:r>
            <w:r w:rsidR="00A842A1" w:rsidRPr="00FD0FAE">
              <w:rPr>
                <w:rFonts w:ascii="Calibri" w:hAnsi="Calibri" w:cs="Calibri"/>
                <w:sz w:val="24"/>
                <w:szCs w:val="24"/>
              </w:rPr>
              <w:t>,</w:t>
            </w:r>
            <w:r w:rsidRPr="00FD0FAE">
              <w:rPr>
                <w:rFonts w:ascii="Calibri" w:hAnsi="Calibri" w:cs="Calibri"/>
                <w:sz w:val="24"/>
                <w:szCs w:val="24"/>
              </w:rPr>
              <w:t xml:space="preserve"> the Netherlands</w:t>
            </w:r>
          </w:p>
        </w:tc>
      </w:tr>
      <w:tr w:rsidR="007D764A" w:rsidRPr="00FD0FAE" w14:paraId="7740B9CB" w14:textId="77777777" w:rsidTr="00083666">
        <w:tc>
          <w:tcPr>
            <w:tcW w:w="5000" w:type="pct"/>
            <w:gridSpan w:val="3"/>
          </w:tcPr>
          <w:p w14:paraId="5F250A50" w14:textId="77777777" w:rsidR="00A842A1" w:rsidRPr="00FD0FAE" w:rsidRDefault="00A842A1" w:rsidP="00A842A1">
            <w:pPr>
              <w:pStyle w:val="NoSpacing"/>
              <w:numPr>
                <w:ilvl w:val="0"/>
                <w:numId w:val="23"/>
              </w:numPr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>Performed mechanical simulations to model stress and strain in elastomer microstructure arrays used in low</w:t>
            </w:r>
            <w:r w:rsidRPr="00FD0FAE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FD0FAE">
              <w:rPr>
                <w:rFonts w:ascii="Calibri" w:hAnsi="Calibri" w:cs="Calibri"/>
                <w:sz w:val="24"/>
                <w:szCs w:val="24"/>
              </w:rPr>
              <w:t>wear wafer carriers.</w:t>
            </w:r>
          </w:p>
          <w:p w14:paraId="6BC4C830" w14:textId="66892CE1" w:rsidR="007D764A" w:rsidRPr="00FD0FAE" w:rsidRDefault="00A842A1" w:rsidP="00C21056">
            <w:pPr>
              <w:pStyle w:val="NoSpacing"/>
              <w:numPr>
                <w:ilvl w:val="0"/>
                <w:numId w:val="23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>Collaborated with cleanroom specialists in an industrial</w:t>
            </w:r>
            <w:r w:rsidRPr="00FD0FAE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FD0FAE">
              <w:rPr>
                <w:rFonts w:ascii="Calibri" w:hAnsi="Calibri" w:cs="Calibri"/>
                <w:sz w:val="24"/>
                <w:szCs w:val="24"/>
              </w:rPr>
              <w:t>research environment.</w:t>
            </w:r>
          </w:p>
        </w:tc>
      </w:tr>
      <w:tr w:rsidR="00FB4A9A" w:rsidRPr="00FD0FAE" w14:paraId="4B89F727" w14:textId="77777777" w:rsidTr="00EB18D6"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06D8F05E" w14:textId="1CBB3418" w:rsidR="00FB4A9A" w:rsidRPr="00FD0FAE" w:rsidRDefault="00FB4A9A" w:rsidP="00873E9E">
            <w:pPr>
              <w:pStyle w:val="NoSpacing"/>
              <w:spacing w:before="12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INTEREST</w:t>
            </w:r>
            <w:r w:rsidR="00D90939"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S</w:t>
            </w:r>
          </w:p>
        </w:tc>
      </w:tr>
      <w:tr w:rsidR="00FB4A9A" w:rsidRPr="00FD0FAE" w14:paraId="6CEDC508" w14:textId="77777777" w:rsidTr="00E11AD1">
        <w:trPr>
          <w:trHeight w:val="458"/>
        </w:trPr>
        <w:tc>
          <w:tcPr>
            <w:tcW w:w="5000" w:type="pct"/>
            <w:gridSpan w:val="3"/>
            <w:tcBorders>
              <w:top w:val="single" w:sz="4" w:space="0" w:color="auto"/>
            </w:tcBorders>
          </w:tcPr>
          <w:p w14:paraId="06DB6512" w14:textId="2E8A2118" w:rsidR="00FB4A9A" w:rsidRPr="00FD0FAE" w:rsidRDefault="00D90939" w:rsidP="00FB4A9A">
            <w:pPr>
              <w:pStyle w:val="NoSpacing"/>
              <w:numPr>
                <w:ilvl w:val="0"/>
                <w:numId w:val="15"/>
              </w:numPr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>T</w:t>
            </w:r>
            <w:r w:rsidR="00FB4A9A" w:rsidRPr="00FD0FAE">
              <w:rPr>
                <w:rFonts w:ascii="Calibri" w:hAnsi="Calibri" w:cs="Calibri"/>
                <w:sz w:val="24"/>
                <w:szCs w:val="24"/>
              </w:rPr>
              <w:t>ennis, bouldering, hiking</w:t>
            </w:r>
          </w:p>
          <w:p w14:paraId="29C1051C" w14:textId="5A7ED223" w:rsidR="00FB4A9A" w:rsidRPr="00FD0FAE" w:rsidRDefault="00D90939" w:rsidP="00FB4A9A">
            <w:pPr>
              <w:pStyle w:val="NoSpacing"/>
              <w:numPr>
                <w:ilvl w:val="0"/>
                <w:numId w:val="15"/>
              </w:numPr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 xml:space="preserve">DIY </w:t>
            </w:r>
            <w:r w:rsidR="00E11AD1" w:rsidRPr="00E11AD1">
              <w:rPr>
                <w:rFonts w:ascii="Calibri" w:hAnsi="Calibri" w:cs="Calibri"/>
                <w:sz w:val="24"/>
                <w:szCs w:val="24"/>
              </w:rPr>
              <w:t>electronics</w:t>
            </w:r>
            <w:r w:rsidR="00E11AD1">
              <w:rPr>
                <w:rFonts w:ascii="Calibri" w:hAnsi="Calibri" w:cs="Calibri" w:hint="eastAsia"/>
                <w:sz w:val="24"/>
                <w:szCs w:val="24"/>
              </w:rPr>
              <w:t xml:space="preserve"> </w:t>
            </w:r>
            <w:r w:rsidR="00FB4A9A" w:rsidRPr="00FD0FAE">
              <w:rPr>
                <w:rFonts w:ascii="Calibri" w:hAnsi="Calibri" w:cs="Calibri"/>
                <w:sz w:val="24"/>
                <w:szCs w:val="24"/>
              </w:rPr>
              <w:t>invention</w:t>
            </w:r>
          </w:p>
        </w:tc>
      </w:tr>
    </w:tbl>
    <w:p w14:paraId="1E7939AD" w14:textId="77777777" w:rsidR="0054077F" w:rsidRPr="00FB4A9A" w:rsidRDefault="0054077F" w:rsidP="00FB4A9A"/>
    <w:sectPr w:rsidR="0054077F" w:rsidRPr="00FB4A9A" w:rsidSect="00A350B0">
      <w:pgSz w:w="11905" w:h="16837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TZhongsong">
    <w:altName w:val="华文中宋"/>
    <w:charset w:val="86"/>
    <w:family w:val="auto"/>
    <w:pitch w:val="variable"/>
    <w:sig w:usb0="00000287" w:usb1="080F0000" w:usb2="00000010" w:usb3="00000000" w:csb0="0004009F" w:csb1="00000000"/>
  </w:font>
  <w:font w:name="Majalla UI">
    <w:altName w:val="Sakkal Majall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CD4"/>
    <w:multiLevelType w:val="hybridMultilevel"/>
    <w:tmpl w:val="B3A08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F31E4"/>
    <w:multiLevelType w:val="hybridMultilevel"/>
    <w:tmpl w:val="84A63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5772"/>
    <w:multiLevelType w:val="hybridMultilevel"/>
    <w:tmpl w:val="D46A9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94C93"/>
    <w:multiLevelType w:val="hybridMultilevel"/>
    <w:tmpl w:val="C8B679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6765E6"/>
    <w:multiLevelType w:val="hybridMultilevel"/>
    <w:tmpl w:val="FD8A5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117D0"/>
    <w:multiLevelType w:val="hybridMultilevel"/>
    <w:tmpl w:val="468E1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0471B"/>
    <w:multiLevelType w:val="hybridMultilevel"/>
    <w:tmpl w:val="3808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8E4AA8"/>
    <w:multiLevelType w:val="hybridMultilevel"/>
    <w:tmpl w:val="99FAA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C5451"/>
    <w:multiLevelType w:val="hybridMultilevel"/>
    <w:tmpl w:val="FD5C68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D82600"/>
    <w:multiLevelType w:val="hybridMultilevel"/>
    <w:tmpl w:val="9E8A8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CC7D62"/>
    <w:multiLevelType w:val="hybridMultilevel"/>
    <w:tmpl w:val="BAE6A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D4436A"/>
    <w:multiLevelType w:val="hybridMultilevel"/>
    <w:tmpl w:val="15DC1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9573E0"/>
    <w:multiLevelType w:val="hybridMultilevel"/>
    <w:tmpl w:val="2D9AB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E32D31"/>
    <w:multiLevelType w:val="multilevel"/>
    <w:tmpl w:val="E9C26DC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6F45053"/>
    <w:multiLevelType w:val="hybridMultilevel"/>
    <w:tmpl w:val="8D604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1D1E4F"/>
    <w:multiLevelType w:val="hybridMultilevel"/>
    <w:tmpl w:val="DCF66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FE5F3D"/>
    <w:multiLevelType w:val="hybridMultilevel"/>
    <w:tmpl w:val="F73683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23176E0"/>
    <w:multiLevelType w:val="multilevel"/>
    <w:tmpl w:val="A4E21D22"/>
    <w:lvl w:ilvl="0">
      <w:start w:val="3"/>
      <w:numFmt w:val="decimal"/>
      <w:suff w:val="space"/>
      <w:lvlText w:val="Chapter 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76637A9"/>
    <w:multiLevelType w:val="hybridMultilevel"/>
    <w:tmpl w:val="1362D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B758EA"/>
    <w:multiLevelType w:val="hybridMultilevel"/>
    <w:tmpl w:val="5A24A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5E6BF3"/>
    <w:multiLevelType w:val="hybridMultilevel"/>
    <w:tmpl w:val="39607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4B562E"/>
    <w:multiLevelType w:val="hybridMultilevel"/>
    <w:tmpl w:val="DDAA4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3D5588"/>
    <w:multiLevelType w:val="hybridMultilevel"/>
    <w:tmpl w:val="086A2C82"/>
    <w:lvl w:ilvl="0" w:tplc="348087D8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381239">
    <w:abstractNumId w:val="17"/>
  </w:num>
  <w:num w:numId="2" w16cid:durableId="533467263">
    <w:abstractNumId w:val="13"/>
  </w:num>
  <w:num w:numId="3" w16cid:durableId="1727023279">
    <w:abstractNumId w:val="22"/>
  </w:num>
  <w:num w:numId="4" w16cid:durableId="144511058">
    <w:abstractNumId w:val="12"/>
  </w:num>
  <w:num w:numId="5" w16cid:durableId="269818604">
    <w:abstractNumId w:val="0"/>
  </w:num>
  <w:num w:numId="6" w16cid:durableId="1724986157">
    <w:abstractNumId w:val="1"/>
  </w:num>
  <w:num w:numId="7" w16cid:durableId="1563180614">
    <w:abstractNumId w:val="18"/>
  </w:num>
  <w:num w:numId="8" w16cid:durableId="1086421825">
    <w:abstractNumId w:val="10"/>
  </w:num>
  <w:num w:numId="9" w16cid:durableId="574049309">
    <w:abstractNumId w:val="6"/>
  </w:num>
  <w:num w:numId="10" w16cid:durableId="1620146168">
    <w:abstractNumId w:val="8"/>
  </w:num>
  <w:num w:numId="11" w16cid:durableId="1649944418">
    <w:abstractNumId w:val="3"/>
  </w:num>
  <w:num w:numId="12" w16cid:durableId="116725752">
    <w:abstractNumId w:val="15"/>
  </w:num>
  <w:num w:numId="13" w16cid:durableId="2060394847">
    <w:abstractNumId w:val="21"/>
  </w:num>
  <w:num w:numId="14" w16cid:durableId="528221043">
    <w:abstractNumId w:val="4"/>
  </w:num>
  <w:num w:numId="15" w16cid:durableId="1169757256">
    <w:abstractNumId w:val="11"/>
  </w:num>
  <w:num w:numId="16" w16cid:durableId="2040087969">
    <w:abstractNumId w:val="20"/>
  </w:num>
  <w:num w:numId="17" w16cid:durableId="2124614552">
    <w:abstractNumId w:val="2"/>
  </w:num>
  <w:num w:numId="18" w16cid:durableId="1835408887">
    <w:abstractNumId w:val="16"/>
  </w:num>
  <w:num w:numId="19" w16cid:durableId="24723124">
    <w:abstractNumId w:val="9"/>
  </w:num>
  <w:num w:numId="20" w16cid:durableId="1951931385">
    <w:abstractNumId w:val="14"/>
  </w:num>
  <w:num w:numId="21" w16cid:durableId="2117408219">
    <w:abstractNumId w:val="5"/>
  </w:num>
  <w:num w:numId="22" w16cid:durableId="791510949">
    <w:abstractNumId w:val="7"/>
  </w:num>
  <w:num w:numId="23" w16cid:durableId="5319666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AB0"/>
    <w:rsid w:val="00002FE3"/>
    <w:rsid w:val="0000355F"/>
    <w:rsid w:val="0000534A"/>
    <w:rsid w:val="00006A1A"/>
    <w:rsid w:val="00007C5A"/>
    <w:rsid w:val="00010C35"/>
    <w:rsid w:val="00023E3B"/>
    <w:rsid w:val="000243D4"/>
    <w:rsid w:val="000250C0"/>
    <w:rsid w:val="00034848"/>
    <w:rsid w:val="00045AD3"/>
    <w:rsid w:val="00051A3D"/>
    <w:rsid w:val="000564A1"/>
    <w:rsid w:val="00056724"/>
    <w:rsid w:val="00060DD7"/>
    <w:rsid w:val="00061F8D"/>
    <w:rsid w:val="00070F50"/>
    <w:rsid w:val="00074435"/>
    <w:rsid w:val="000745FD"/>
    <w:rsid w:val="00082477"/>
    <w:rsid w:val="00083666"/>
    <w:rsid w:val="00093018"/>
    <w:rsid w:val="00093293"/>
    <w:rsid w:val="00095BD0"/>
    <w:rsid w:val="000A2330"/>
    <w:rsid w:val="000B04C1"/>
    <w:rsid w:val="000B31A2"/>
    <w:rsid w:val="000B3298"/>
    <w:rsid w:val="000B45C5"/>
    <w:rsid w:val="000B4758"/>
    <w:rsid w:val="000B5C7E"/>
    <w:rsid w:val="000D06E1"/>
    <w:rsid w:val="000E08F7"/>
    <w:rsid w:val="000E792E"/>
    <w:rsid w:val="000F5747"/>
    <w:rsid w:val="00102611"/>
    <w:rsid w:val="00102B89"/>
    <w:rsid w:val="0010307E"/>
    <w:rsid w:val="00106ABE"/>
    <w:rsid w:val="00106CD0"/>
    <w:rsid w:val="0012132A"/>
    <w:rsid w:val="0012641F"/>
    <w:rsid w:val="00132552"/>
    <w:rsid w:val="00145C54"/>
    <w:rsid w:val="00146F46"/>
    <w:rsid w:val="00150980"/>
    <w:rsid w:val="001514AA"/>
    <w:rsid w:val="00157E63"/>
    <w:rsid w:val="00162347"/>
    <w:rsid w:val="00163A9C"/>
    <w:rsid w:val="00164451"/>
    <w:rsid w:val="00167D0B"/>
    <w:rsid w:val="00172E82"/>
    <w:rsid w:val="001804CB"/>
    <w:rsid w:val="001A1BF6"/>
    <w:rsid w:val="001A2F94"/>
    <w:rsid w:val="001A318B"/>
    <w:rsid w:val="001A647D"/>
    <w:rsid w:val="001B2F85"/>
    <w:rsid w:val="001C1CD2"/>
    <w:rsid w:val="001C1DC7"/>
    <w:rsid w:val="001C51E0"/>
    <w:rsid w:val="001C7D1D"/>
    <w:rsid w:val="001D04DB"/>
    <w:rsid w:val="001D15DB"/>
    <w:rsid w:val="001D4824"/>
    <w:rsid w:val="001D6267"/>
    <w:rsid w:val="001E35B5"/>
    <w:rsid w:val="001E6480"/>
    <w:rsid w:val="001E6B7D"/>
    <w:rsid w:val="001F145B"/>
    <w:rsid w:val="001F6A2B"/>
    <w:rsid w:val="001F71C3"/>
    <w:rsid w:val="001F7340"/>
    <w:rsid w:val="00206675"/>
    <w:rsid w:val="00211270"/>
    <w:rsid w:val="00214A4D"/>
    <w:rsid w:val="00215E45"/>
    <w:rsid w:val="0021675A"/>
    <w:rsid w:val="00225033"/>
    <w:rsid w:val="00231235"/>
    <w:rsid w:val="002356C7"/>
    <w:rsid w:val="00235B75"/>
    <w:rsid w:val="00235CB7"/>
    <w:rsid w:val="002360AF"/>
    <w:rsid w:val="00237A99"/>
    <w:rsid w:val="00237B62"/>
    <w:rsid w:val="002467FC"/>
    <w:rsid w:val="00252044"/>
    <w:rsid w:val="002564B3"/>
    <w:rsid w:val="00260E3A"/>
    <w:rsid w:val="00266FD2"/>
    <w:rsid w:val="002757E4"/>
    <w:rsid w:val="0027732D"/>
    <w:rsid w:val="00295C16"/>
    <w:rsid w:val="002A176B"/>
    <w:rsid w:val="002A3B2E"/>
    <w:rsid w:val="002A6FD1"/>
    <w:rsid w:val="002C01EF"/>
    <w:rsid w:val="002C4D99"/>
    <w:rsid w:val="002D110C"/>
    <w:rsid w:val="002D2B19"/>
    <w:rsid w:val="002D753A"/>
    <w:rsid w:val="002E0E6E"/>
    <w:rsid w:val="002E5E7D"/>
    <w:rsid w:val="002E6938"/>
    <w:rsid w:val="002F7FCE"/>
    <w:rsid w:val="0030724A"/>
    <w:rsid w:val="0031674D"/>
    <w:rsid w:val="00323140"/>
    <w:rsid w:val="00344080"/>
    <w:rsid w:val="00344C4D"/>
    <w:rsid w:val="00346BF7"/>
    <w:rsid w:val="00351F42"/>
    <w:rsid w:val="00356174"/>
    <w:rsid w:val="00373371"/>
    <w:rsid w:val="00376B35"/>
    <w:rsid w:val="003868A6"/>
    <w:rsid w:val="00391164"/>
    <w:rsid w:val="00393880"/>
    <w:rsid w:val="00394DA3"/>
    <w:rsid w:val="003A238F"/>
    <w:rsid w:val="003A24F4"/>
    <w:rsid w:val="003A3962"/>
    <w:rsid w:val="003B3CBB"/>
    <w:rsid w:val="003B42CB"/>
    <w:rsid w:val="003B563F"/>
    <w:rsid w:val="003B65B6"/>
    <w:rsid w:val="003C112B"/>
    <w:rsid w:val="003C11E2"/>
    <w:rsid w:val="003C1B1C"/>
    <w:rsid w:val="003E1987"/>
    <w:rsid w:val="003E6A1D"/>
    <w:rsid w:val="003F07F4"/>
    <w:rsid w:val="003F4124"/>
    <w:rsid w:val="003F5BCE"/>
    <w:rsid w:val="00404F29"/>
    <w:rsid w:val="00405521"/>
    <w:rsid w:val="00407525"/>
    <w:rsid w:val="00414B0C"/>
    <w:rsid w:val="004153A1"/>
    <w:rsid w:val="004169D9"/>
    <w:rsid w:val="00417AB0"/>
    <w:rsid w:val="004237C0"/>
    <w:rsid w:val="004243E4"/>
    <w:rsid w:val="004265F3"/>
    <w:rsid w:val="00426832"/>
    <w:rsid w:val="00432D92"/>
    <w:rsid w:val="00441109"/>
    <w:rsid w:val="0044606E"/>
    <w:rsid w:val="004531D0"/>
    <w:rsid w:val="004532FE"/>
    <w:rsid w:val="00454F7E"/>
    <w:rsid w:val="0045536A"/>
    <w:rsid w:val="0045562A"/>
    <w:rsid w:val="004610CF"/>
    <w:rsid w:val="00461121"/>
    <w:rsid w:val="00461572"/>
    <w:rsid w:val="00463B94"/>
    <w:rsid w:val="0046496D"/>
    <w:rsid w:val="00464D1A"/>
    <w:rsid w:val="00474C5B"/>
    <w:rsid w:val="00484849"/>
    <w:rsid w:val="00486906"/>
    <w:rsid w:val="00486DCA"/>
    <w:rsid w:val="00493B69"/>
    <w:rsid w:val="004A3FF0"/>
    <w:rsid w:val="004A72EC"/>
    <w:rsid w:val="004B07E5"/>
    <w:rsid w:val="004C623B"/>
    <w:rsid w:val="004D0822"/>
    <w:rsid w:val="004F28F2"/>
    <w:rsid w:val="00500BA2"/>
    <w:rsid w:val="00502F6D"/>
    <w:rsid w:val="005053B8"/>
    <w:rsid w:val="005071AE"/>
    <w:rsid w:val="0050725B"/>
    <w:rsid w:val="0051646F"/>
    <w:rsid w:val="00516687"/>
    <w:rsid w:val="00516CA3"/>
    <w:rsid w:val="0052439B"/>
    <w:rsid w:val="00524F33"/>
    <w:rsid w:val="005256B5"/>
    <w:rsid w:val="00530260"/>
    <w:rsid w:val="00530331"/>
    <w:rsid w:val="00531C7D"/>
    <w:rsid w:val="00532B99"/>
    <w:rsid w:val="00535C15"/>
    <w:rsid w:val="0054077F"/>
    <w:rsid w:val="005564C3"/>
    <w:rsid w:val="0056392F"/>
    <w:rsid w:val="00567722"/>
    <w:rsid w:val="00576AF4"/>
    <w:rsid w:val="005854B1"/>
    <w:rsid w:val="00585CD5"/>
    <w:rsid w:val="005A4586"/>
    <w:rsid w:val="005A67C1"/>
    <w:rsid w:val="005B2801"/>
    <w:rsid w:val="005B2C04"/>
    <w:rsid w:val="005B3BA6"/>
    <w:rsid w:val="005B4769"/>
    <w:rsid w:val="005C07D6"/>
    <w:rsid w:val="005C0906"/>
    <w:rsid w:val="005C0AC4"/>
    <w:rsid w:val="005F0C98"/>
    <w:rsid w:val="00604D36"/>
    <w:rsid w:val="00606A9D"/>
    <w:rsid w:val="00606C63"/>
    <w:rsid w:val="006071E5"/>
    <w:rsid w:val="0061104B"/>
    <w:rsid w:val="00613DCD"/>
    <w:rsid w:val="0062361F"/>
    <w:rsid w:val="00626103"/>
    <w:rsid w:val="00630AC4"/>
    <w:rsid w:val="00634FFD"/>
    <w:rsid w:val="006423AB"/>
    <w:rsid w:val="006449E5"/>
    <w:rsid w:val="00645DDF"/>
    <w:rsid w:val="006541E9"/>
    <w:rsid w:val="00654F4A"/>
    <w:rsid w:val="006673A6"/>
    <w:rsid w:val="006826C6"/>
    <w:rsid w:val="00683F37"/>
    <w:rsid w:val="006864CB"/>
    <w:rsid w:val="006869B4"/>
    <w:rsid w:val="006908C9"/>
    <w:rsid w:val="00690BF0"/>
    <w:rsid w:val="00691160"/>
    <w:rsid w:val="006927BE"/>
    <w:rsid w:val="00692EC1"/>
    <w:rsid w:val="006930F4"/>
    <w:rsid w:val="006A75A7"/>
    <w:rsid w:val="006B272E"/>
    <w:rsid w:val="006B2FAA"/>
    <w:rsid w:val="006B429F"/>
    <w:rsid w:val="006B57E9"/>
    <w:rsid w:val="006C39D6"/>
    <w:rsid w:val="006D1789"/>
    <w:rsid w:val="006D2D33"/>
    <w:rsid w:val="006D5F22"/>
    <w:rsid w:val="006E197E"/>
    <w:rsid w:val="006E26C7"/>
    <w:rsid w:val="006E2E73"/>
    <w:rsid w:val="006E5C2E"/>
    <w:rsid w:val="00711247"/>
    <w:rsid w:val="00714093"/>
    <w:rsid w:val="00715EE8"/>
    <w:rsid w:val="00716A64"/>
    <w:rsid w:val="007216DF"/>
    <w:rsid w:val="00724302"/>
    <w:rsid w:val="00727D4B"/>
    <w:rsid w:val="007323C7"/>
    <w:rsid w:val="007331BF"/>
    <w:rsid w:val="0073645D"/>
    <w:rsid w:val="007365DE"/>
    <w:rsid w:val="0073745D"/>
    <w:rsid w:val="00743422"/>
    <w:rsid w:val="00746C63"/>
    <w:rsid w:val="00751793"/>
    <w:rsid w:val="007611FE"/>
    <w:rsid w:val="00764C4B"/>
    <w:rsid w:val="00766A84"/>
    <w:rsid w:val="00766D47"/>
    <w:rsid w:val="00770636"/>
    <w:rsid w:val="00776182"/>
    <w:rsid w:val="007819B2"/>
    <w:rsid w:val="0078285F"/>
    <w:rsid w:val="00791DB5"/>
    <w:rsid w:val="00796319"/>
    <w:rsid w:val="007A5FB2"/>
    <w:rsid w:val="007A75D8"/>
    <w:rsid w:val="007B43B2"/>
    <w:rsid w:val="007B7EAA"/>
    <w:rsid w:val="007C29EE"/>
    <w:rsid w:val="007C2D23"/>
    <w:rsid w:val="007C4F45"/>
    <w:rsid w:val="007D360B"/>
    <w:rsid w:val="007D764A"/>
    <w:rsid w:val="007E7049"/>
    <w:rsid w:val="007F2105"/>
    <w:rsid w:val="007F2812"/>
    <w:rsid w:val="008039BB"/>
    <w:rsid w:val="00805B0D"/>
    <w:rsid w:val="0080659F"/>
    <w:rsid w:val="00811ED1"/>
    <w:rsid w:val="0081645D"/>
    <w:rsid w:val="0081678F"/>
    <w:rsid w:val="00816C89"/>
    <w:rsid w:val="00817B71"/>
    <w:rsid w:val="00820D9B"/>
    <w:rsid w:val="00821D94"/>
    <w:rsid w:val="0082275E"/>
    <w:rsid w:val="00823360"/>
    <w:rsid w:val="008300E3"/>
    <w:rsid w:val="008343E6"/>
    <w:rsid w:val="008357F3"/>
    <w:rsid w:val="0085001F"/>
    <w:rsid w:val="00856B65"/>
    <w:rsid w:val="008573FA"/>
    <w:rsid w:val="0086193E"/>
    <w:rsid w:val="00861D84"/>
    <w:rsid w:val="008646FA"/>
    <w:rsid w:val="0087115D"/>
    <w:rsid w:val="00873E9E"/>
    <w:rsid w:val="00874CAF"/>
    <w:rsid w:val="00875A94"/>
    <w:rsid w:val="008761C9"/>
    <w:rsid w:val="008834F8"/>
    <w:rsid w:val="00887017"/>
    <w:rsid w:val="008A0B33"/>
    <w:rsid w:val="008A56EF"/>
    <w:rsid w:val="008A73EC"/>
    <w:rsid w:val="008B76B3"/>
    <w:rsid w:val="008C1725"/>
    <w:rsid w:val="008C3005"/>
    <w:rsid w:val="008C7EE7"/>
    <w:rsid w:val="008D56FA"/>
    <w:rsid w:val="008D755E"/>
    <w:rsid w:val="008E0F29"/>
    <w:rsid w:val="00902D1F"/>
    <w:rsid w:val="009049E3"/>
    <w:rsid w:val="00904E53"/>
    <w:rsid w:val="00920095"/>
    <w:rsid w:val="00923B6B"/>
    <w:rsid w:val="009257A0"/>
    <w:rsid w:val="00930F73"/>
    <w:rsid w:val="00942243"/>
    <w:rsid w:val="00954C34"/>
    <w:rsid w:val="00954ED4"/>
    <w:rsid w:val="00971BA9"/>
    <w:rsid w:val="00987A86"/>
    <w:rsid w:val="00993005"/>
    <w:rsid w:val="009940F6"/>
    <w:rsid w:val="00996DE6"/>
    <w:rsid w:val="00997F0D"/>
    <w:rsid w:val="009A3327"/>
    <w:rsid w:val="009A5A8F"/>
    <w:rsid w:val="009A5ACC"/>
    <w:rsid w:val="009B3F48"/>
    <w:rsid w:val="009B4711"/>
    <w:rsid w:val="009B4D4D"/>
    <w:rsid w:val="009C43C7"/>
    <w:rsid w:val="009E43CA"/>
    <w:rsid w:val="009E5859"/>
    <w:rsid w:val="009F52A9"/>
    <w:rsid w:val="00A10F99"/>
    <w:rsid w:val="00A11096"/>
    <w:rsid w:val="00A350B0"/>
    <w:rsid w:val="00A44B5A"/>
    <w:rsid w:val="00A51FD2"/>
    <w:rsid w:val="00A578E4"/>
    <w:rsid w:val="00A601FA"/>
    <w:rsid w:val="00A64526"/>
    <w:rsid w:val="00A706AB"/>
    <w:rsid w:val="00A743E9"/>
    <w:rsid w:val="00A842A1"/>
    <w:rsid w:val="00A857FF"/>
    <w:rsid w:val="00AA1D19"/>
    <w:rsid w:val="00AA3D22"/>
    <w:rsid w:val="00AC3778"/>
    <w:rsid w:val="00AD7454"/>
    <w:rsid w:val="00AE61A5"/>
    <w:rsid w:val="00AE6883"/>
    <w:rsid w:val="00AF281B"/>
    <w:rsid w:val="00AF5EBE"/>
    <w:rsid w:val="00B077FF"/>
    <w:rsid w:val="00B12B06"/>
    <w:rsid w:val="00B13344"/>
    <w:rsid w:val="00B15EF8"/>
    <w:rsid w:val="00B24CE1"/>
    <w:rsid w:val="00B26795"/>
    <w:rsid w:val="00B335DC"/>
    <w:rsid w:val="00B34219"/>
    <w:rsid w:val="00B354FB"/>
    <w:rsid w:val="00B4061C"/>
    <w:rsid w:val="00B534D1"/>
    <w:rsid w:val="00B60A8C"/>
    <w:rsid w:val="00B61D6D"/>
    <w:rsid w:val="00B62E0B"/>
    <w:rsid w:val="00B64637"/>
    <w:rsid w:val="00B73C1E"/>
    <w:rsid w:val="00B74C23"/>
    <w:rsid w:val="00B76761"/>
    <w:rsid w:val="00B81421"/>
    <w:rsid w:val="00B84A91"/>
    <w:rsid w:val="00B868E7"/>
    <w:rsid w:val="00BA0A8F"/>
    <w:rsid w:val="00BA36E6"/>
    <w:rsid w:val="00BA48AE"/>
    <w:rsid w:val="00BB39D7"/>
    <w:rsid w:val="00BB48DB"/>
    <w:rsid w:val="00BD077B"/>
    <w:rsid w:val="00BD098C"/>
    <w:rsid w:val="00BE0458"/>
    <w:rsid w:val="00BE0BE8"/>
    <w:rsid w:val="00BE1EBD"/>
    <w:rsid w:val="00BE20F8"/>
    <w:rsid w:val="00BE3FB2"/>
    <w:rsid w:val="00BE7C19"/>
    <w:rsid w:val="00BF0D8A"/>
    <w:rsid w:val="00BF403A"/>
    <w:rsid w:val="00BF46AA"/>
    <w:rsid w:val="00BF6230"/>
    <w:rsid w:val="00BF6EE6"/>
    <w:rsid w:val="00C029D3"/>
    <w:rsid w:val="00C041D7"/>
    <w:rsid w:val="00C156AA"/>
    <w:rsid w:val="00C20E46"/>
    <w:rsid w:val="00C21056"/>
    <w:rsid w:val="00C315A6"/>
    <w:rsid w:val="00C40E6D"/>
    <w:rsid w:val="00C50E02"/>
    <w:rsid w:val="00C574D1"/>
    <w:rsid w:val="00C632B1"/>
    <w:rsid w:val="00C6603B"/>
    <w:rsid w:val="00C671C5"/>
    <w:rsid w:val="00C67B56"/>
    <w:rsid w:val="00C71B64"/>
    <w:rsid w:val="00C74639"/>
    <w:rsid w:val="00C748C4"/>
    <w:rsid w:val="00C755C8"/>
    <w:rsid w:val="00C7606D"/>
    <w:rsid w:val="00C76706"/>
    <w:rsid w:val="00C80FD4"/>
    <w:rsid w:val="00C8396C"/>
    <w:rsid w:val="00C87F90"/>
    <w:rsid w:val="00C9555E"/>
    <w:rsid w:val="00C97A88"/>
    <w:rsid w:val="00CA4E41"/>
    <w:rsid w:val="00CB4770"/>
    <w:rsid w:val="00CB513E"/>
    <w:rsid w:val="00CC62C4"/>
    <w:rsid w:val="00CD7D09"/>
    <w:rsid w:val="00CE3E6B"/>
    <w:rsid w:val="00CE50BF"/>
    <w:rsid w:val="00CF6146"/>
    <w:rsid w:val="00D051A8"/>
    <w:rsid w:val="00D05455"/>
    <w:rsid w:val="00D120D4"/>
    <w:rsid w:val="00D14A7F"/>
    <w:rsid w:val="00D17724"/>
    <w:rsid w:val="00D415FB"/>
    <w:rsid w:val="00D47C2E"/>
    <w:rsid w:val="00D53AE7"/>
    <w:rsid w:val="00D62F8F"/>
    <w:rsid w:val="00D63277"/>
    <w:rsid w:val="00D73E77"/>
    <w:rsid w:val="00D74257"/>
    <w:rsid w:val="00D81786"/>
    <w:rsid w:val="00D90311"/>
    <w:rsid w:val="00D90939"/>
    <w:rsid w:val="00D945F1"/>
    <w:rsid w:val="00D95335"/>
    <w:rsid w:val="00D961A4"/>
    <w:rsid w:val="00DA17FD"/>
    <w:rsid w:val="00DA300A"/>
    <w:rsid w:val="00DA3B0A"/>
    <w:rsid w:val="00DB203C"/>
    <w:rsid w:val="00DB4352"/>
    <w:rsid w:val="00DB5FF0"/>
    <w:rsid w:val="00DB7216"/>
    <w:rsid w:val="00DB7C8A"/>
    <w:rsid w:val="00DD0475"/>
    <w:rsid w:val="00DD270A"/>
    <w:rsid w:val="00DD317A"/>
    <w:rsid w:val="00DD34C8"/>
    <w:rsid w:val="00DD5252"/>
    <w:rsid w:val="00DE0899"/>
    <w:rsid w:val="00DE1B4F"/>
    <w:rsid w:val="00DE2222"/>
    <w:rsid w:val="00DE2D9F"/>
    <w:rsid w:val="00DE5532"/>
    <w:rsid w:val="00DF409F"/>
    <w:rsid w:val="00DF5CD5"/>
    <w:rsid w:val="00E04CF7"/>
    <w:rsid w:val="00E0583A"/>
    <w:rsid w:val="00E11AD1"/>
    <w:rsid w:val="00E135EB"/>
    <w:rsid w:val="00E14AF8"/>
    <w:rsid w:val="00E14EF9"/>
    <w:rsid w:val="00E164EF"/>
    <w:rsid w:val="00E20628"/>
    <w:rsid w:val="00E247CF"/>
    <w:rsid w:val="00E33924"/>
    <w:rsid w:val="00E34EA3"/>
    <w:rsid w:val="00E34FCE"/>
    <w:rsid w:val="00E357F9"/>
    <w:rsid w:val="00E43071"/>
    <w:rsid w:val="00E45E62"/>
    <w:rsid w:val="00E5304B"/>
    <w:rsid w:val="00E530EF"/>
    <w:rsid w:val="00E53676"/>
    <w:rsid w:val="00E57A4D"/>
    <w:rsid w:val="00E608D2"/>
    <w:rsid w:val="00E632B6"/>
    <w:rsid w:val="00E72C85"/>
    <w:rsid w:val="00E74DB6"/>
    <w:rsid w:val="00E84220"/>
    <w:rsid w:val="00E85296"/>
    <w:rsid w:val="00E86E35"/>
    <w:rsid w:val="00E97F92"/>
    <w:rsid w:val="00EA19F4"/>
    <w:rsid w:val="00EA2780"/>
    <w:rsid w:val="00EA3072"/>
    <w:rsid w:val="00EB04DC"/>
    <w:rsid w:val="00EB181D"/>
    <w:rsid w:val="00EB18D6"/>
    <w:rsid w:val="00EB3065"/>
    <w:rsid w:val="00EB5894"/>
    <w:rsid w:val="00EB5C2F"/>
    <w:rsid w:val="00EB76B9"/>
    <w:rsid w:val="00EC01B7"/>
    <w:rsid w:val="00EC2454"/>
    <w:rsid w:val="00EC2880"/>
    <w:rsid w:val="00EC4175"/>
    <w:rsid w:val="00EE19B1"/>
    <w:rsid w:val="00EE2A4F"/>
    <w:rsid w:val="00EE4593"/>
    <w:rsid w:val="00EE629B"/>
    <w:rsid w:val="00EF3049"/>
    <w:rsid w:val="00EF413B"/>
    <w:rsid w:val="00F06CC5"/>
    <w:rsid w:val="00F072F5"/>
    <w:rsid w:val="00F07D74"/>
    <w:rsid w:val="00F17A1A"/>
    <w:rsid w:val="00F22472"/>
    <w:rsid w:val="00F234E1"/>
    <w:rsid w:val="00F33B66"/>
    <w:rsid w:val="00F34047"/>
    <w:rsid w:val="00F4193C"/>
    <w:rsid w:val="00F42070"/>
    <w:rsid w:val="00F470F0"/>
    <w:rsid w:val="00F47AFC"/>
    <w:rsid w:val="00F5657F"/>
    <w:rsid w:val="00F705F4"/>
    <w:rsid w:val="00F7733C"/>
    <w:rsid w:val="00F8064A"/>
    <w:rsid w:val="00F82867"/>
    <w:rsid w:val="00F83E7E"/>
    <w:rsid w:val="00F861DA"/>
    <w:rsid w:val="00FA19A4"/>
    <w:rsid w:val="00FB4A9A"/>
    <w:rsid w:val="00FC2430"/>
    <w:rsid w:val="00FD0FAE"/>
    <w:rsid w:val="00FE0DAA"/>
    <w:rsid w:val="00FE1523"/>
    <w:rsid w:val="00FE32AB"/>
    <w:rsid w:val="00FE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9F9B97"/>
  <w15:chartTrackingRefBased/>
  <w15:docId w15:val="{9CEBF3F9-A07C-4672-AC57-91640E28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77F"/>
  </w:style>
  <w:style w:type="paragraph" w:styleId="Heading1">
    <w:name w:val="heading 1"/>
    <w:basedOn w:val="Normal"/>
    <w:next w:val="Normal"/>
    <w:link w:val="Heading1Char"/>
    <w:uiPriority w:val="9"/>
    <w:qFormat/>
    <w:rsid w:val="00805B0D"/>
    <w:pPr>
      <w:keepNext/>
      <w:keepLines/>
      <w:numPr>
        <w:numId w:val="2"/>
      </w:numPr>
      <w:spacing w:before="360" w:after="80"/>
      <w:ind w:left="360" w:hanging="360"/>
      <w:jc w:val="both"/>
      <w:outlineLvl w:val="0"/>
    </w:pPr>
    <w:rPr>
      <w:rFonts w:ascii="Times New Roman" w:eastAsiaTheme="majorEastAsia" w:hAnsi="Times New Roman" w:cstheme="majorBidi"/>
      <w:b/>
      <w:bCs/>
      <w:color w:val="3C3C3B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18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AB0"/>
    <w:pPr>
      <w:keepNext/>
      <w:keepLines/>
      <w:spacing w:before="160" w:after="80"/>
      <w:outlineLvl w:val="2"/>
    </w:pPr>
    <w:rPr>
      <w:rFonts w:eastAsiaTheme="majorEastAsia" w:cstheme="majorBidi"/>
      <w:color w:val="2E718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18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AB0"/>
    <w:pPr>
      <w:keepNext/>
      <w:keepLines/>
      <w:spacing w:before="80" w:after="40"/>
      <w:outlineLvl w:val="4"/>
    </w:pPr>
    <w:rPr>
      <w:rFonts w:eastAsiaTheme="majorEastAsia" w:cstheme="majorBidi"/>
      <w:color w:val="2E718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80807E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AB0"/>
    <w:pPr>
      <w:keepNext/>
      <w:keepLines/>
      <w:spacing w:before="40" w:after="0"/>
      <w:outlineLvl w:val="6"/>
    </w:pPr>
    <w:rPr>
      <w:rFonts w:eastAsiaTheme="majorEastAsia" w:cstheme="majorBidi"/>
      <w:color w:val="80807E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AB0"/>
    <w:pPr>
      <w:keepNext/>
      <w:keepLines/>
      <w:spacing w:after="0"/>
      <w:outlineLvl w:val="7"/>
    </w:pPr>
    <w:rPr>
      <w:rFonts w:eastAsiaTheme="majorEastAsia" w:cstheme="majorBidi"/>
      <w:i/>
      <w:iCs/>
      <w:color w:val="5A5A58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AB0"/>
    <w:pPr>
      <w:keepNext/>
      <w:keepLines/>
      <w:spacing w:after="0"/>
      <w:outlineLvl w:val="8"/>
    </w:pPr>
    <w:rPr>
      <w:rFonts w:eastAsiaTheme="majorEastAsia" w:cstheme="majorBidi"/>
      <w:color w:val="5A5A58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DD34C8"/>
    <w:pPr>
      <w:spacing w:after="100"/>
    </w:pPr>
    <w:rPr>
      <w:rFonts w:asciiTheme="majorHAnsi" w:eastAsia="Times New Roman" w:hAnsiTheme="majorHAnsi" w:cs="Times New Roman"/>
    </w:rPr>
  </w:style>
  <w:style w:type="paragraph" w:styleId="FootnoteText">
    <w:name w:val="footnote text"/>
    <w:basedOn w:val="Normal"/>
    <w:link w:val="FootnoteTextChar"/>
    <w:autoRedefine/>
    <w:uiPriority w:val="99"/>
    <w:semiHidden/>
    <w:unhideWhenUsed/>
    <w:qFormat/>
    <w:rsid w:val="00DD34C8"/>
    <w:rPr>
      <w:rFonts w:ascii="Calibri Light" w:eastAsia="Times New Roman" w:hAnsi="Calibri Light" w:cs="Times New Roman"/>
      <w:color w:val="3F98BD" w:themeColor="text2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34C8"/>
    <w:rPr>
      <w:rFonts w:ascii="Calibri Light" w:eastAsia="Times New Roman" w:hAnsi="Calibri Light" w:cs="Times New Roman"/>
      <w:color w:val="3F98BD" w:themeColor="text2"/>
      <w:sz w:val="20"/>
      <w:szCs w:val="20"/>
      <w:lang w:val="en-US"/>
    </w:rPr>
  </w:style>
  <w:style w:type="paragraph" w:customStyle="1" w:styleId="Style1">
    <w:name w:val="Style1"/>
    <w:basedOn w:val="Normal"/>
    <w:autoRedefine/>
    <w:qFormat/>
    <w:rsid w:val="00DD34C8"/>
    <w:pPr>
      <w:jc w:val="both"/>
    </w:pPr>
    <w:rPr>
      <w:rFonts w:asciiTheme="majorHAnsi" w:eastAsia="Times New Roman" w:hAnsiTheme="majorHAnsi" w:cstheme="minorHAnsi"/>
      <w:lang w:val="nl-BE"/>
    </w:rPr>
  </w:style>
  <w:style w:type="character" w:customStyle="1" w:styleId="Heading1Char">
    <w:name w:val="Heading 1 Char"/>
    <w:basedOn w:val="DefaultParagraphFont"/>
    <w:link w:val="Heading1"/>
    <w:uiPriority w:val="9"/>
    <w:rsid w:val="00805B0D"/>
    <w:rPr>
      <w:rFonts w:ascii="Times New Roman" w:eastAsiaTheme="majorEastAsia" w:hAnsi="Times New Roman" w:cstheme="majorBidi"/>
      <w:b/>
      <w:bCs/>
      <w:color w:val="3C3C3B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AB0"/>
    <w:rPr>
      <w:rFonts w:asciiTheme="majorHAnsi" w:eastAsiaTheme="majorEastAsia" w:hAnsiTheme="majorHAnsi" w:cstheme="majorBidi"/>
      <w:color w:val="2E718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AB0"/>
    <w:rPr>
      <w:rFonts w:eastAsiaTheme="majorEastAsia" w:cstheme="majorBidi"/>
      <w:color w:val="2E718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AB0"/>
    <w:rPr>
      <w:rFonts w:eastAsiaTheme="majorEastAsia" w:cstheme="majorBidi"/>
      <w:i/>
      <w:iCs/>
      <w:color w:val="2E718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AB0"/>
    <w:rPr>
      <w:rFonts w:eastAsiaTheme="majorEastAsia" w:cstheme="majorBidi"/>
      <w:color w:val="2E718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AB0"/>
    <w:rPr>
      <w:rFonts w:eastAsiaTheme="majorEastAsia" w:cstheme="majorBidi"/>
      <w:i/>
      <w:iCs/>
      <w:color w:val="80807E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AB0"/>
    <w:rPr>
      <w:rFonts w:eastAsiaTheme="majorEastAsia" w:cstheme="majorBidi"/>
      <w:color w:val="80807E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AB0"/>
    <w:rPr>
      <w:rFonts w:eastAsiaTheme="majorEastAsia" w:cstheme="majorBidi"/>
      <w:i/>
      <w:iCs/>
      <w:color w:val="5A5A58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AB0"/>
    <w:rPr>
      <w:rFonts w:eastAsiaTheme="majorEastAsia" w:cstheme="majorBidi"/>
      <w:color w:val="5A5A58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AB0"/>
    <w:pPr>
      <w:numPr>
        <w:ilvl w:val="1"/>
      </w:numPr>
    </w:pPr>
    <w:rPr>
      <w:rFonts w:eastAsiaTheme="majorEastAsia" w:cstheme="majorBidi"/>
      <w:color w:val="80807E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AB0"/>
    <w:rPr>
      <w:rFonts w:eastAsiaTheme="majorEastAsia" w:cstheme="majorBidi"/>
      <w:color w:val="80807E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AB0"/>
    <w:pPr>
      <w:spacing w:before="160"/>
      <w:jc w:val="center"/>
    </w:pPr>
    <w:rPr>
      <w:i/>
      <w:iCs/>
      <w:color w:val="6D6D6B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AB0"/>
    <w:rPr>
      <w:i/>
      <w:iCs/>
      <w:color w:val="6D6D6B" w:themeColor="text1" w:themeTint="BF"/>
    </w:rPr>
  </w:style>
  <w:style w:type="paragraph" w:styleId="ListParagraph">
    <w:name w:val="List Paragraph"/>
    <w:basedOn w:val="Normal"/>
    <w:uiPriority w:val="34"/>
    <w:qFormat/>
    <w:rsid w:val="00417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AB0"/>
    <w:rPr>
      <w:i/>
      <w:iCs/>
      <w:color w:val="2E718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AB0"/>
    <w:pPr>
      <w:pBdr>
        <w:top w:val="single" w:sz="4" w:space="10" w:color="2E718D" w:themeColor="accent1" w:themeShade="BF"/>
        <w:bottom w:val="single" w:sz="4" w:space="10" w:color="2E718D" w:themeColor="accent1" w:themeShade="BF"/>
      </w:pBdr>
      <w:spacing w:before="360" w:after="360"/>
      <w:ind w:left="864" w:right="864"/>
      <w:jc w:val="center"/>
    </w:pPr>
    <w:rPr>
      <w:i/>
      <w:iCs/>
      <w:color w:val="2E718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AB0"/>
    <w:rPr>
      <w:i/>
      <w:iCs/>
      <w:color w:val="2E718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AB0"/>
    <w:rPr>
      <w:b/>
      <w:bCs/>
      <w:smallCaps/>
      <w:color w:val="2E718D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50B0"/>
    <w:rPr>
      <w:color w:val="3F98BD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0B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F28F2"/>
    <w:pPr>
      <w:spacing w:after="0" w:line="240" w:lineRule="auto"/>
    </w:pPr>
  </w:style>
  <w:style w:type="table" w:styleId="TableGrid">
    <w:name w:val="Table Grid"/>
    <w:basedOn w:val="TableNormal"/>
    <w:uiPriority w:val="39"/>
    <w:rsid w:val="00F34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8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www.linkedin.com/in/qi-wu-5b57261b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imec 2021 generic">
  <a:themeElements>
    <a:clrScheme name="imec 2021 3">
      <a:dk1>
        <a:srgbClr val="3C3C3B"/>
      </a:dk1>
      <a:lt1>
        <a:srgbClr val="FFFFFF"/>
      </a:lt1>
      <a:dk2>
        <a:srgbClr val="3F98BD"/>
      </a:dk2>
      <a:lt2>
        <a:srgbClr val="929497"/>
      </a:lt2>
      <a:accent1>
        <a:srgbClr val="3E98BD"/>
      </a:accent1>
      <a:accent2>
        <a:srgbClr val="52BDC1"/>
      </a:accent2>
      <a:accent3>
        <a:srgbClr val="90288D"/>
      </a:accent3>
      <a:accent4>
        <a:srgbClr val="1582BD"/>
      </a:accent4>
      <a:accent5>
        <a:srgbClr val="36337C"/>
      </a:accent5>
      <a:accent6>
        <a:srgbClr val="99BDE4"/>
      </a:accent6>
      <a:hlink>
        <a:srgbClr val="3F98BD"/>
      </a:hlink>
      <a:folHlink>
        <a:srgbClr val="2D6C85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0">
              <a:schemeClr val="accent6"/>
            </a:gs>
            <a:gs pos="60000">
              <a:schemeClr val="tx2"/>
            </a:gs>
          </a:gsLst>
          <a:lin ang="2700000" scaled="0"/>
        </a:gradFill>
        <a:ln>
          <a:noFill/>
        </a:ln>
        <a:effectLst/>
      </a:spPr>
      <a:bodyPr rtlCol="0" anchor="ctr"/>
      <a:lstStyle>
        <a:defPPr algn="ctr">
          <a:defRPr sz="1400" smtClean="0"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3175" cmpd="sng">
          <a:solidFill>
            <a:schemeClr val="tx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ctr">
          <a:defRPr sz="12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imec 2021 generic" id="{72757309-472F-954A-9C39-C2963272768C}" vid="{D2EB441C-F1C9-6948-ACC6-8833237756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88A9D-7F6E-4FAB-957B-B14B18DE8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Wu (----)</dc:creator>
  <cp:keywords/>
  <dc:description/>
  <cp:lastModifiedBy>Qi Wu (----)</cp:lastModifiedBy>
  <cp:revision>388</cp:revision>
  <cp:lastPrinted>2025-11-21T09:40:00Z</cp:lastPrinted>
  <dcterms:created xsi:type="dcterms:W3CDTF">2025-08-20T13:37:00Z</dcterms:created>
  <dcterms:modified xsi:type="dcterms:W3CDTF">2025-11-25T14:52:00Z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9e2e2331-d8ad-405a-89b4-81f411f5ecb4</vt:lpwstr>
  </property>
  <property fmtid="{D5CDD505-2E9C-101B-9397-08002B2CF9AE}" pid="3" name="MSIP_Label_f0eba32c-0974-4663-a3a1-3cd8c30938e9_Enabled">
    <vt:lpwstr>true</vt:lpwstr>
  </property>
  <property fmtid="{D5CDD505-2E9C-101B-9397-08002B2CF9AE}" pid="4" name="MSIP_Label_f0eba32c-0974-4663-a3a1-3cd8c30938e9_SetDate">
    <vt:lpwstr>2025-08-08T12:18:17Z</vt:lpwstr>
  </property>
  <property fmtid="{D5CDD505-2E9C-101B-9397-08002B2CF9AE}" pid="5" name="MSIP_Label_f0eba32c-0974-4663-a3a1-3cd8c30938e9_Method">
    <vt:lpwstr>Privileged</vt:lpwstr>
  </property>
  <property fmtid="{D5CDD505-2E9C-101B-9397-08002B2CF9AE}" pid="6" name="MSIP_Label_f0eba32c-0974-4663-a3a1-3cd8c30938e9_Name">
    <vt:lpwstr>Public - General - Unmarked</vt:lpwstr>
  </property>
  <property fmtid="{D5CDD505-2E9C-101B-9397-08002B2CF9AE}" pid="7" name="MSIP_Label_f0eba32c-0974-4663-a3a1-3cd8c30938e9_SiteId">
    <vt:lpwstr>a72d5a72-25ee-40f0-9bd1-067cb5b770d4</vt:lpwstr>
  </property>
  <property fmtid="{D5CDD505-2E9C-101B-9397-08002B2CF9AE}" pid="8" name="MSIP_Label_f0eba32c-0974-4663-a3a1-3cd8c30938e9_ActionId">
    <vt:lpwstr>70ea1c97-f33f-413c-a2ba-89602693c6ea</vt:lpwstr>
  </property>
  <property fmtid="{D5CDD505-2E9C-101B-9397-08002B2CF9AE}" pid="9" name="MSIP_Label_f0eba32c-0974-4663-a3a1-3cd8c30938e9_ContentBits">
    <vt:lpwstr>0</vt:lpwstr>
  </property>
  <property fmtid="{D5CDD505-2E9C-101B-9397-08002B2CF9AE}" pid="10" name="MSIP_Label_f0eba32c-0974-4663-a3a1-3cd8c30938e9_Tag">
    <vt:lpwstr>10, 0, 1, 1</vt:lpwstr>
  </property>
</Properties>
</file>