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ocs-模型训练报告"/>
    <w:p>
      <w:pPr>
        <w:pStyle w:val="Heading1"/>
      </w:pPr>
      <w:r>
        <w:t xml:space="preserve">VOCs </w:t>
      </w:r>
      <w:r>
        <w:rPr>
          <w:rFonts w:hint="eastAsia"/>
        </w:rPr>
        <w:t xml:space="preserve">模型训练报告</w:t>
      </w:r>
    </w:p>
    <w:bookmarkStart w:id="9" w:name="X184ea070b1297ccc75fee1592cb97b05e11fc0b"/>
    <w:p>
      <w:pPr>
        <w:pStyle w:val="Heading2"/>
      </w:pPr>
      <w:r>
        <w:t xml:space="preserve">1. </w:t>
      </w:r>
      <w:r>
        <w:rPr>
          <w:rFonts w:hint="eastAsia"/>
        </w:rPr>
        <w:t xml:space="preserve">报告目标</w:t>
      </w:r>
    </w:p>
    <w:p>
      <w:pPr>
        <w:pStyle w:val="FirstParagraph"/>
      </w:pPr>
      <w:r>
        <w:rPr>
          <w:rFonts w:hint="eastAsia"/>
        </w:rPr>
        <w:t xml:space="preserve">本报告说明当前版本完整训练与验证链路，重点覆盖：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数据预处理流程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模型结构设计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关键参数配置</w:t>
      </w:r>
    </w:p>
    <w:p>
      <w:pPr>
        <w:numPr>
          <w:ilvl w:val="0"/>
          <w:numId w:val="1001"/>
        </w:numPr>
      </w:pPr>
      <w:r>
        <w:t xml:space="preserve">Trend </w:t>
      </w:r>
      <w:r>
        <w:rPr>
          <w:rFonts w:hint="eastAsia"/>
        </w:rPr>
        <w:t xml:space="preserve">Accuracy（trend</w:t>
      </w:r>
      <w:r>
        <w:t xml:space="preserve"> </w:t>
      </w:r>
      <w:r>
        <w:rPr>
          <w:rFonts w:hint="eastAsia"/>
        </w:rPr>
        <w:t xml:space="preserve">acc）验证结果</w:t>
      </w:r>
    </w:p>
    <w:p>
      <w:pPr>
        <w:pStyle w:val="FirstParagraph"/>
      </w:pPr>
      <w:r>
        <w:rPr>
          <w:rFonts w:hint="eastAsia"/>
        </w:rPr>
        <w:t xml:space="preserve">预测任务定义：基于历史</w:t>
      </w:r>
      <w:r>
        <w:t xml:space="preserve"> 24 </w:t>
      </w:r>
      <w:r>
        <w:rPr>
          <w:rFonts w:hint="eastAsia"/>
        </w:rPr>
        <w:t xml:space="preserve">小时数据（96</w:t>
      </w:r>
      <w:r>
        <w:t xml:space="preserve"> </w:t>
      </w:r>
      <w:r>
        <w:rPr>
          <w:rFonts w:hint="eastAsia"/>
        </w:rPr>
        <w:t xml:space="preserve">步，15min/步），预测未来</w:t>
      </w:r>
      <w:r>
        <w:t xml:space="preserve"> 6 </w:t>
      </w:r>
      <w:r>
        <w:rPr>
          <w:rFonts w:hint="eastAsia"/>
        </w:rPr>
        <w:t xml:space="preserve">小时</w:t>
      </w:r>
      <w:r>
        <w:t xml:space="preserve"> VOCs </w:t>
      </w:r>
      <w:r>
        <w:rPr>
          <w:rFonts w:hint="eastAsia"/>
        </w:rPr>
        <w:t xml:space="preserve">浓度（24</w:t>
      </w:r>
      <w:r>
        <w:t xml:space="preserve"> </w:t>
      </w:r>
      <w:r>
        <w:rPr>
          <w:rFonts w:hint="eastAsia"/>
        </w:rPr>
        <w:t xml:space="preserve">步）。</w:t>
      </w:r>
    </w:p>
    <w:p>
      <w:r>
        <w:pict>
          <v:rect style="width:0;height:1.5pt" o:hralign="center" o:hrstd="t" o:hr="t"/>
        </w:pict>
      </w:r>
    </w:p>
    <w:bookmarkEnd w:id="9"/>
    <w:bookmarkStart w:id="17" w:name="X45ab301e7185347c095a222dcfd543ebecdba7f"/>
    <w:p>
      <w:pPr>
        <w:pStyle w:val="Heading2"/>
      </w:pPr>
      <w:r>
        <w:t xml:space="preserve">2. </w:t>
      </w:r>
      <w:r>
        <w:rPr>
          <w:rFonts w:hint="eastAsia"/>
        </w:rPr>
        <w:t xml:space="preserve">数据预处理流程</w:t>
      </w:r>
    </w:p>
    <w:p>
      <w:pPr>
        <w:pStyle w:val="FirstParagraph"/>
      </w:pPr>
      <w:r>
        <w:rPr>
          <w:rFonts w:hint="eastAsia"/>
        </w:rPr>
        <w:t xml:space="preserve">数据处理由训练脚本中的处理器统一执行，流程如下。</w:t>
      </w:r>
    </w:p>
    <w:bookmarkStart w:id="10" w:name="X10db36e271b5bc8af662572a2228e898ab46f3f"/>
    <w:p>
      <w:pPr>
        <w:pStyle w:val="Heading3"/>
      </w:pPr>
      <w:r>
        <w:t xml:space="preserve">2.1 </w:t>
      </w:r>
      <w:r>
        <w:rPr>
          <w:rFonts w:hint="eastAsia"/>
        </w:rPr>
        <w:t xml:space="preserve">原始数据读取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数据文件：</w:t>
      </w:r>
      <w:r>
        <w:rPr>
          <w:rStyle w:val="VerbatimChar"/>
        </w:rPr>
        <w:t xml:space="preserve">src/data/vocs_dataset.csv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目标列：</w:t>
      </w:r>
      <w:r>
        <w:rPr>
          <w:rStyle w:val="VerbatimChar"/>
        </w:rPr>
        <w:t xml:space="preserve">rto_out_conc</w:t>
      </w:r>
    </w:p>
    <w:bookmarkEnd w:id="10"/>
    <w:bookmarkStart w:id="11" w:name="X73260a9b0158dd4ea8d14a64d1c9f767cebde67"/>
    <w:p>
      <w:pPr>
        <w:pStyle w:val="Heading3"/>
      </w:pPr>
      <w:r>
        <w:t xml:space="preserve">2.2 </w:t>
      </w:r>
      <w:r>
        <w:rPr>
          <w:rFonts w:hint="eastAsia"/>
        </w:rPr>
        <w:t xml:space="preserve">时间周期特征</w:t>
      </w:r>
    </w:p>
    <w:p>
      <w:pPr>
        <w:pStyle w:val="FirstParagraph"/>
      </w:pPr>
      <w:r>
        <w:rPr>
          <w:rFonts w:hint="eastAsia"/>
        </w:rPr>
        <w:t xml:space="preserve">为增强模型对日周期与周周期的感知，构造周期编码特征：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hour_sin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hour_cos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weekday_sin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weekday_cos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month_sin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month_cos</w:t>
      </w:r>
    </w:p>
    <w:bookmarkEnd w:id="11"/>
    <w:bookmarkStart w:id="12" w:name="X1cc35fb8076939d466cd20644cf0d4abd6eb785"/>
    <w:p>
      <w:pPr>
        <w:pStyle w:val="Heading3"/>
      </w:pPr>
      <w:r>
        <w:t xml:space="preserve">2.3 </w:t>
      </w:r>
      <w:r>
        <w:rPr>
          <w:rFonts w:hint="eastAsia"/>
        </w:rPr>
        <w:t xml:space="preserve">统计与差分特征</w:t>
      </w:r>
    </w:p>
    <w:p>
      <w:pPr>
        <w:pStyle w:val="FirstParagraph"/>
      </w:pPr>
      <w:r>
        <w:rPr>
          <w:rFonts w:hint="eastAsia"/>
        </w:rPr>
        <w:t xml:space="preserve">围绕目标及关键协变量构造滚动和差分特征：</w:t>
      </w:r>
    </w:p>
    <w:p>
      <w:pPr>
        <w:numPr>
          <w:ilvl w:val="0"/>
          <w:numId w:val="1004"/>
        </w:numPr>
      </w:pPr>
      <w:r>
        <w:t xml:space="preserve">Rolling </w:t>
      </w:r>
      <w:r>
        <w:rPr>
          <w:rFonts w:hint="eastAsia"/>
        </w:rPr>
        <w:t xml:space="preserve">均值/标准差/趋势（窗口</w:t>
      </w:r>
      <w:r>
        <w:t xml:space="preserve"> </w:t>
      </w:r>
      <w:r>
        <w:rPr>
          <w:rFonts w:hint="eastAsia"/>
        </w:rPr>
        <w:t xml:space="preserve">6/12/24/48/96）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差分特征：</w:t>
      </w:r>
      <w:r>
        <w:rPr>
          <w:rStyle w:val="VerbatimChar"/>
        </w:rPr>
        <w:t xml:space="preserve">diff_1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diff_4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diff_24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diff_96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均值偏离：</w:t>
      </w:r>
      <w:r>
        <w:rPr>
          <w:rStyle w:val="VerbatimChar"/>
        </w:rPr>
        <w:t xml:space="preserve">ma_diff_24</w:t>
      </w:r>
    </w:p>
    <w:bookmarkEnd w:id="12"/>
    <w:bookmarkStart w:id="13" w:name="X39ef1b58fb0d656f1be682ca71f04280798c34a"/>
    <w:p>
      <w:pPr>
        <w:pStyle w:val="Heading3"/>
      </w:pPr>
      <w:r>
        <w:t xml:space="preserve">2.4 </w:t>
      </w:r>
      <w:r>
        <w:rPr>
          <w:rFonts w:hint="eastAsia"/>
        </w:rPr>
        <w:t xml:space="preserve">显式趋势增强</w:t>
      </w:r>
    </w:p>
    <w:p>
      <w:pPr>
        <w:pStyle w:val="FirstParagraph"/>
      </w:pPr>
      <w:r>
        <w:rPr>
          <w:rFonts w:hint="eastAsia"/>
        </w:rPr>
        <w:t xml:space="preserve">为加强趋势方向学习能力，对目标列与全部</w:t>
      </w:r>
      <w:r>
        <w:t xml:space="preserve"> 23 </w:t>
      </w:r>
      <w:r>
        <w:rPr>
          <w:rFonts w:hint="eastAsia"/>
        </w:rPr>
        <w:t xml:space="preserve">个核心协变量统一注入显式一阶与二阶变化信息：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覆盖列：</w:t>
      </w:r>
      <w:r>
        <w:rPr>
          <w:rStyle w:val="VerbatimChar"/>
        </w:rPr>
        <w:t xml:space="preserve">rto_out_conc</w:t>
      </w:r>
      <w:r>
        <w:t xml:space="preserve"> </w:t>
      </w:r>
      <w:r>
        <w:t xml:space="preserve">+ </w:t>
      </w:r>
      <w:r>
        <w:rPr>
          <w:rFonts w:hint="eastAsia"/>
        </w:rPr>
        <w:t xml:space="preserve">环境/工艺协变量（</w:t>
      </w:r>
      <w:r>
        <w:rPr>
          <w:rStyle w:val="VerbatimChar"/>
        </w:rPr>
        <w:t xml:space="preserve">ambient_temp</w:t>
      </w:r>
      <w:r>
        <w:t xml:space="preserve">、</w:t>
      </w:r>
      <w:r>
        <w:rPr>
          <w:rStyle w:val="VerbatimChar"/>
        </w:rPr>
        <w:t xml:space="preserve">coating_flow</w:t>
      </w:r>
      <w:r>
        <w:t xml:space="preserve">、</w:t>
      </w:r>
      <w:r>
        <w:rPr>
          <w:rStyle w:val="VerbatimChar"/>
        </w:rPr>
        <w:t xml:space="preserve">rto_in_temp</w:t>
      </w:r>
      <w:r>
        <w:t xml:space="preserve"> </w:t>
      </w:r>
      <w:r>
        <w:rPr>
          <w:rFonts w:hint="eastAsia"/>
        </w:rPr>
        <w:t xml:space="preserve">等共</w:t>
      </w:r>
      <w:r>
        <w:t xml:space="preserve"> 23 </w:t>
      </w:r>
      <w:r>
        <w:rPr>
          <w:rFonts w:hint="eastAsia"/>
        </w:rPr>
        <w:t xml:space="preserve">列）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每列各生成两个差分特征：</w:t>
      </w:r>
      <w:r>
        <w:rPr>
          <w:rStyle w:val="VerbatimChar"/>
        </w:rPr>
        <w:t xml:space="preserve">{col}_diff_1</w:t>
      </w:r>
      <w:r>
        <w:rPr>
          <w:rFonts w:hint="eastAsia"/>
        </w:rPr>
        <w:t xml:space="preserve">（一阶差分，刻画瞬时变化速率）、</w:t>
      </w:r>
      <w:r>
        <w:rPr>
          <w:rStyle w:val="VerbatimChar"/>
        </w:rPr>
        <w:t xml:space="preserve">{col}_diff_2</w:t>
      </w:r>
      <w:r>
        <w:rPr>
          <w:rFonts w:hint="eastAsia"/>
        </w:rPr>
        <w:t xml:space="preserve">（二阶差分，刻画变化加速度）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合计新增约</w:t>
      </w:r>
      <w:r>
        <w:t xml:space="preserve"> 48 </w:t>
      </w:r>
      <w:r>
        <w:rPr>
          <w:rFonts w:hint="eastAsia"/>
        </w:rPr>
        <w:t xml:space="preserve">个趋势特征，显著提升输入空间中趋势信号的密度</w:t>
      </w:r>
    </w:p>
    <w:bookmarkEnd w:id="13"/>
    <w:bookmarkStart w:id="14" w:name="Xbd6edd005d2265620215193831a260dd28e0051"/>
    <w:p>
      <w:pPr>
        <w:pStyle w:val="Heading3"/>
      </w:pPr>
      <w:r>
        <w:t xml:space="preserve">2.5 </w:t>
      </w:r>
      <w:r>
        <w:rPr>
          <w:rFonts w:hint="eastAsia"/>
        </w:rPr>
        <w:t xml:space="preserve">超标样本增强</w:t>
      </w:r>
    </w:p>
    <w:p>
      <w:pPr>
        <w:pStyle w:val="FirstParagraph"/>
      </w:pPr>
      <w:r>
        <w:rPr>
          <w:rFonts w:hint="eastAsia"/>
        </w:rPr>
        <w:t xml:space="preserve">对超过阈值（80）的样本进行轻噪声增强，提高模型在高值区间与临界区间的鲁棒性。</w:t>
      </w:r>
    </w:p>
    <w:bookmarkEnd w:id="14"/>
    <w:bookmarkStart w:id="15" w:name="Xe852f62806535e37247fef3873f4c6bf63e3548"/>
    <w:p>
      <w:pPr>
        <w:pStyle w:val="Heading3"/>
      </w:pPr>
      <w:r>
        <w:t xml:space="preserve">2.6 </w:t>
      </w:r>
      <w:r>
        <w:rPr>
          <w:rFonts w:hint="eastAsia"/>
        </w:rPr>
        <w:t xml:space="preserve">标准化与序列化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输入标准化：</w:t>
      </w:r>
      <w:r>
        <w:rPr>
          <w:rStyle w:val="VerbatimChar"/>
        </w:rPr>
        <w:t xml:space="preserve">feature_scaler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目标标准化：</w:t>
      </w:r>
      <w:r>
        <w:rPr>
          <w:rStyle w:val="VerbatimChar"/>
        </w:rPr>
        <w:t xml:space="preserve">target_scaler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历史窗口：</w:t>
      </w:r>
      <w:r>
        <w:rPr>
          <w:rStyle w:val="VerbatimChar"/>
        </w:rPr>
        <w:t xml:space="preserve">SEQ_LEN=96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预测窗口：</w:t>
      </w:r>
      <w:r>
        <w:rPr>
          <w:rStyle w:val="VerbatimChar"/>
        </w:rPr>
        <w:t xml:space="preserve">PRED_LEN=24</w:t>
      </w:r>
    </w:p>
    <w:p>
      <w:pPr>
        <w:pStyle w:val="FirstParagraph"/>
      </w:pPr>
      <w:r>
        <w:rPr>
          <w:rFonts w:hint="eastAsia"/>
        </w:rPr>
        <w:t xml:space="preserve">序列构造时，将历史目标拼接为输入的一部分，以提升自回归预测稳定性。</w:t>
      </w:r>
    </w:p>
    <w:bookmarkEnd w:id="15"/>
    <w:bookmarkStart w:id="16" w:name="Xa223c5017a4586702c922a012e853deecff7f62"/>
    <w:p>
      <w:pPr>
        <w:pStyle w:val="Heading3"/>
      </w:pPr>
      <w:r>
        <w:t xml:space="preserve">2.7 </w:t>
      </w:r>
      <w:r>
        <w:rPr>
          <w:rFonts w:hint="eastAsia"/>
        </w:rPr>
        <w:t xml:space="preserve">数据集划分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训练集：70%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验证集：15%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测试集：15%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130b2636f7c0d723cddde1df9c6557f8aa9b60c"/>
    <w:p>
      <w:pPr>
        <w:pStyle w:val="Heading2"/>
      </w:pPr>
      <w:r>
        <w:t xml:space="preserve">3. </w:t>
      </w:r>
      <w:r>
        <w:rPr>
          <w:rFonts w:hint="eastAsia"/>
        </w:rPr>
        <w:t xml:space="preserve">模型结构设计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Seq2Seq + Attention + Gate </w:t>
      </w:r>
      <w:r>
        <w:rPr>
          <w:rFonts w:hint="eastAsia"/>
        </w:rPr>
        <w:t xml:space="preserve">主干</w:t>
      </w:r>
    </w:p>
    <w:bookmarkStart w:id="18" w:name="X6ddece19640328316e3ca4f7b116c30a2145a84"/>
    <w:p>
      <w:pPr>
        <w:pStyle w:val="Heading3"/>
      </w:pPr>
      <w:r>
        <w:t xml:space="preserve">3.1 </w:t>
      </w:r>
      <w:r>
        <w:rPr>
          <w:rFonts w:hint="eastAsia"/>
        </w:rPr>
        <w:t xml:space="preserve">编码器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多层</w:t>
      </w:r>
      <w:r>
        <w:t xml:space="preserve"> LSTM </w:t>
      </w:r>
      <w:r>
        <w:rPr>
          <w:rFonts w:hint="eastAsia"/>
        </w:rPr>
        <w:t xml:space="preserve">编码历史序列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输出隐藏状态供解码器与注意力模块使用</w:t>
      </w:r>
    </w:p>
    <w:bookmarkEnd w:id="18"/>
    <w:bookmarkStart w:id="19" w:name="X5147a4208375ec02e5a2e5f99df93c588b2b40f"/>
    <w:p>
      <w:pPr>
        <w:pStyle w:val="Heading3"/>
      </w:pPr>
      <w:r>
        <w:t xml:space="preserve">3.2 </w:t>
      </w:r>
      <w:r>
        <w:rPr>
          <w:rFonts w:hint="eastAsia"/>
        </w:rPr>
        <w:t xml:space="preserve">解码器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多层</w:t>
      </w:r>
      <w:r>
        <w:t xml:space="preserve"> LSTM </w:t>
      </w:r>
      <w:r>
        <w:rPr>
          <w:rFonts w:hint="eastAsia"/>
        </w:rPr>
        <w:t xml:space="preserve">自回归逐步生成未来</w:t>
      </w:r>
      <w:r>
        <w:t xml:space="preserve"> 24 </w:t>
      </w:r>
      <w:r>
        <w:rPr>
          <w:rFonts w:hint="eastAsia"/>
        </w:rPr>
        <w:t xml:space="preserve">步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与编码端信息进行跨步交互</w:t>
      </w:r>
    </w:p>
    <w:bookmarkEnd w:id="19"/>
    <w:bookmarkStart w:id="20" w:name="X17ec5abce5ddb50345faee0e2a13f63e76dba5b"/>
    <w:p>
      <w:pPr>
        <w:pStyle w:val="Heading3"/>
      </w:pPr>
      <w:r>
        <w:t xml:space="preserve">3.3 </w:t>
      </w:r>
      <w:r>
        <w:rPr>
          <w:rFonts w:hint="eastAsia"/>
        </w:rPr>
        <w:t xml:space="preserve">注意力机制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使用改进注意力模块聚焦历史关键时刻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引入位置相关偏置，提升长时依赖建模能力</w:t>
      </w:r>
    </w:p>
    <w:bookmarkEnd w:id="20"/>
    <w:bookmarkStart w:id="21" w:name="X3db1288b655d21153e6a89aee13de95a1f03d57"/>
    <w:p>
      <w:pPr>
        <w:pStyle w:val="Heading3"/>
      </w:pPr>
      <w:r>
        <w:t xml:space="preserve">3.4 </w:t>
      </w:r>
      <w:r>
        <w:rPr>
          <w:rFonts w:hint="eastAsia"/>
        </w:rPr>
        <w:t xml:space="preserve">门控融合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将</w:t>
      </w:r>
      <w:r>
        <w:t xml:space="preserve"> decoder </w:t>
      </w:r>
      <w:r>
        <w:rPr>
          <w:rFonts w:hint="eastAsia"/>
        </w:rPr>
        <w:t xml:space="preserve">当步输出与</w:t>
      </w:r>
      <w:r>
        <w:t xml:space="preserve"> attention context </w:t>
      </w:r>
      <w:r>
        <w:rPr>
          <w:rFonts w:hint="eastAsia"/>
        </w:rPr>
        <w:t xml:space="preserve">拼接后送入线性层，经</w:t>
      </w:r>
      <w:r>
        <w:t xml:space="preserve"> sigmoid </w:t>
      </w:r>
      <w:r>
        <w:rPr>
          <w:rFonts w:hint="eastAsia"/>
        </w:rPr>
        <w:t xml:space="preserve">激活得到门控权重</w:t>
      </w:r>
      <w:r>
        <w:t xml:space="preserve"> </w:t>
      </w:r>
      <w:r>
        <w:rPr>
          <w:rStyle w:val="VerbatimChar"/>
        </w:rPr>
        <w:t xml:space="preserve">g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融合输出为</w:t>
      </w:r>
      <w:r>
        <w:t xml:space="preserve"> </w:t>
      </w:r>
      <w:r>
        <w:rPr>
          <w:rStyle w:val="VerbatimChar"/>
        </w:rPr>
        <w:t xml:space="preserve">g ⊙ h_dec + (1−g) ⊙ context</w:t>
      </w:r>
      <w:r>
        <w:rPr>
          <w:rFonts w:hint="eastAsia"/>
        </w:rPr>
        <w:t xml:space="preserve">，使模型在注意力主导（突变段）与解码器主导（平稳段）之间连续自适应切换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门控权重完全由数据驱动，无需手工区分平稳/突变区间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486b5df047afe31fdfbf4252763506986977b12"/>
    <w:p>
      <w:pPr>
        <w:pStyle w:val="Heading2"/>
      </w:pPr>
      <w:r>
        <w:t xml:space="preserve">4. </w:t>
      </w:r>
      <w:r>
        <w:rPr>
          <w:rFonts w:hint="eastAsia"/>
        </w:rPr>
        <w:t xml:space="preserve">参数配置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SEQ_LEN</w:t>
      </w:r>
      <w:r>
        <w:t xml:space="preserve">: 96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PRED_LEN</w:t>
      </w:r>
      <w:r>
        <w:t xml:space="preserve">: 24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HIDDEN_DIM</w:t>
      </w:r>
      <w:r>
        <w:t xml:space="preserve">: 256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NUM_LAYERS</w:t>
      </w:r>
      <w:r>
        <w:t xml:space="preserve">: 3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DROPOUT</w:t>
      </w:r>
      <w:r>
        <w:t xml:space="preserve">: 0.3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BATCH_SIZE</w:t>
      </w:r>
      <w:r>
        <w:t xml:space="preserve">: 64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LEARNING_RATE</w:t>
      </w:r>
      <w:r>
        <w:t xml:space="preserve">: 0.0008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WEIGHT_DECAY</w:t>
      </w:r>
      <w:r>
        <w:t xml:space="preserve">: 1e-5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EPOCHS</w:t>
      </w:r>
      <w:r>
        <w:t xml:space="preserve">: 150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EARLY_STOP_PATIENCE</w:t>
      </w:r>
      <w:r>
        <w:t xml:space="preserve">: 20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GRAD_CLIP</w:t>
      </w:r>
      <w:r>
        <w:t xml:space="preserve">: 1.0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TEACHER_FORCING</w:t>
      </w:r>
      <w:r>
        <w:t xml:space="preserve">: 0.5 -&gt; </w:t>
      </w:r>
      <w:r>
        <w:rPr>
          <w:rFonts w:hint="eastAsia"/>
        </w:rPr>
        <w:t xml:space="preserve">0.05（衰减系数</w:t>
      </w:r>
      <w:r>
        <w:t xml:space="preserve"> </w:t>
      </w:r>
      <w:r>
        <w:rPr>
          <w:rFonts w:hint="eastAsia"/>
        </w:rPr>
        <w:t xml:space="preserve">0.98）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EXCEED_THRESHOLD</w:t>
      </w:r>
      <w:r>
        <w:t xml:space="preserve">: 80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LOSS_WEIGHTS</w:t>
      </w:r>
      <w:r>
        <w:t xml:space="preserve">: short=3.0, medium=2.0, long=1.0</w:t>
      </w:r>
    </w:p>
    <w:bookmarkStart w:id="23" w:name="X17bb4f9f98c5197e702f9eeba3b02d0a40ffd56"/>
    <w:p>
      <w:pPr>
        <w:pStyle w:val="Heading3"/>
      </w:pPr>
      <w:r>
        <w:t xml:space="preserve">4.1 </w:t>
      </w:r>
      <w:r>
        <w:rPr>
          <w:rFonts w:hint="eastAsia"/>
        </w:rPr>
        <w:t xml:space="preserve">损失函数</w:t>
      </w:r>
    </w:p>
    <w:p>
      <w:pPr>
        <w:pStyle w:val="FirstParagraph"/>
      </w:pPr>
      <w:r>
        <w:rPr>
          <w:rFonts w:hint="eastAsia"/>
        </w:rPr>
        <w:t xml:space="preserve">当前版本采用“数值误差</w:t>
      </w:r>
      <w:r>
        <w:t xml:space="preserve"> + </w:t>
      </w:r>
      <w:r>
        <w:rPr>
          <w:rFonts w:hint="eastAsia"/>
        </w:rPr>
        <w:t xml:space="preserve">趋势约束”的组合损失：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基础项：分阶段加权</w:t>
      </w:r>
      <w:r>
        <w:t xml:space="preserve"> </w:t>
      </w:r>
      <w:r>
        <w:rPr>
          <w:rFonts w:hint="eastAsia"/>
        </w:rPr>
        <w:t xml:space="preserve">MSE（short/medium/long）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趋势幅度项：相邻步差分的</w:t>
      </w:r>
      <w:r>
        <w:t xml:space="preserve"> </w:t>
      </w:r>
      <w:r>
        <w:rPr>
          <w:rFonts w:hint="eastAsia"/>
        </w:rPr>
        <w:t xml:space="preserve">MSE（约束变化幅度）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趋势方向项：方向不一致惩罚（约束升降方向）</w:t>
      </w:r>
    </w:p>
    <w:p>
      <w:pPr>
        <w:pStyle w:val="FirstParagraph"/>
      </w:pPr>
      <w:r>
        <w:rPr>
          <w:rFonts w:hint="eastAsia"/>
        </w:rPr>
        <w:t xml:space="preserve">组合形式可概括为：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L_total = 1.0 * L_base + 0.5 * L_diff + 0.1 * L_dir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L_base</w:t>
      </w:r>
      <w:r>
        <w:t xml:space="preserve"> </w:t>
      </w:r>
      <w:r>
        <w:rPr>
          <w:rFonts w:hint="eastAsia"/>
        </w:rPr>
        <w:t xml:space="preserve">仍保留超标样本加权机制（</w:t>
      </w:r>
      <w:r>
        <w:rPr>
          <w:rStyle w:val="VerbatimChar"/>
        </w:rPr>
        <w:t xml:space="preserve">EXCEED_THRESHOLD=80</w:t>
      </w:r>
      <w:r>
        <w:rPr>
          <w:rFonts w:hint="eastAsia"/>
        </w:rPr>
        <w:t xml:space="preserve">）。</w:t>
      </w:r>
    </w:p>
    <w:bookmarkEnd w:id="23"/>
    <w:bookmarkStart w:id="24" w:name="X765bde0ca78414f7ddfd99818bdcc7e9b42c545"/>
    <w:p>
      <w:pPr>
        <w:pStyle w:val="Heading3"/>
      </w:pPr>
      <w:r>
        <w:t xml:space="preserve">4.2 </w:t>
      </w:r>
      <w:r>
        <w:rPr>
          <w:rFonts w:hint="eastAsia"/>
        </w:rPr>
        <w:t xml:space="preserve">学习率策略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初始学习率：</w:t>
      </w:r>
      <w:r>
        <w:rPr>
          <w:rStyle w:val="VerbatimChar"/>
        </w:rPr>
        <w:t xml:space="preserve">LEARNING_RATE = 0.0008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调度器：</w:t>
      </w:r>
      <w:r>
        <w:rPr>
          <w:rStyle w:val="VerbatimChar"/>
        </w:rPr>
        <w:t xml:space="preserve">ReduceLROnPlateau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调度模式：</w:t>
      </w:r>
      <w:r>
        <w:rPr>
          <w:rStyle w:val="VerbatimChar"/>
        </w:rPr>
        <w:t xml:space="preserve">mode=max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factor=0.5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patience=10</w:t>
      </w:r>
    </w:p>
    <w:p>
      <w:pPr>
        <w:pStyle w:val="FirstParagraph"/>
      </w:pPr>
      <w:r>
        <w:rPr>
          <w:rFonts w:hint="eastAsia"/>
        </w:rPr>
        <w:t xml:space="preserve">学习率下降依据为趋势优先复合指标：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scheduler_metric = trend_acc + 0.05 * val_r2</w:t>
      </w:r>
    </w:p>
    <w:p>
      <w:pPr>
        <w:pStyle w:val="FirstParagraph"/>
      </w:pPr>
      <w:r>
        <w:rPr>
          <w:rFonts w:hint="eastAsia"/>
        </w:rPr>
        <w:t xml:space="preserve">即优先保证趋势方向准确率，在趋势相近时再由</w:t>
      </w:r>
      <w:r>
        <w:t xml:space="preserve"> </w:t>
      </w:r>
      <w:r>
        <w:rPr>
          <w:rStyle w:val="VerbatimChar"/>
        </w:rPr>
        <w:t xml:space="preserve">val_r2</w:t>
      </w:r>
      <w:r>
        <w:t xml:space="preserve"> </w:t>
      </w:r>
      <w:r>
        <w:rPr>
          <w:rFonts w:hint="eastAsia"/>
        </w:rPr>
        <w:t xml:space="preserve">提供辅助区分。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8b8291eaa52cb0a8c672630130168534a497029"/>
    <w:p>
      <w:pPr>
        <w:pStyle w:val="Heading2"/>
      </w:pPr>
      <w:r>
        <w:t xml:space="preserve">5. Trend Acc </w:t>
      </w:r>
      <w:r>
        <w:rPr>
          <w:rFonts w:hint="eastAsia"/>
        </w:rPr>
        <w:t xml:space="preserve">验证</w:t>
      </w:r>
    </w:p>
    <w:bookmarkStart w:id="26" w:name="X4feb55eada9ca1be09c44b27482631309b02f02"/>
    <w:p>
      <w:pPr>
        <w:pStyle w:val="Heading3"/>
      </w:pPr>
      <w:r>
        <w:t xml:space="preserve">5.1 </w:t>
      </w:r>
      <w:r>
        <w:rPr>
          <w:rFonts w:hint="eastAsia"/>
        </w:rPr>
        <w:t xml:space="preserve">验证口径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trend_acc(预测准确率)</w:t>
      </w:r>
    </w:p>
    <w:bookmarkEnd w:id="26"/>
    <w:bookmarkStart w:id="27" w:name="Xa47d1e5bc356eb124cb8911682f94ddd200f21c"/>
    <w:p>
      <w:pPr>
        <w:pStyle w:val="Heading3"/>
      </w:pPr>
      <w:r>
        <w:t xml:space="preserve">5.2 </w:t>
      </w:r>
      <w:r>
        <w:rPr>
          <w:rFonts w:hint="eastAsia"/>
        </w:rPr>
        <w:t xml:space="preserve">指标结果</w:t>
      </w:r>
    </w:p>
    <w:p>
      <w:pPr>
        <w:pStyle w:val="FirstParagraph"/>
      </w:pPr>
      <w:r>
        <w:rPr>
          <w:rFonts w:hint="eastAsia"/>
        </w:rPr>
        <w:t xml:space="preserve">从最新对比结果中，对应指标为：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trend_acc = 0.7607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avg_r2 = 0.6336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exceed_acc = 0.9568</w:t>
      </w:r>
    </w:p>
    <w:bookmarkEnd w:id="27"/>
    <w:bookmarkStart w:id="28" w:name="X252b05c183c54c4fa2f1fb8ba112ac2dc956fc5"/>
    <w:p>
      <w:pPr>
        <w:pStyle w:val="Heading3"/>
      </w:pPr>
      <w:r>
        <w:t xml:space="preserve">5.3 </w:t>
      </w:r>
      <w:r>
        <w:rPr>
          <w:rFonts w:hint="eastAsia"/>
        </w:rPr>
        <w:t xml:space="preserve">与其他版本的</w:t>
      </w:r>
      <w:r>
        <w:t xml:space="preserve"> trend acc </w:t>
      </w:r>
      <w:r>
        <w:rPr>
          <w:rFonts w:hint="eastAsia"/>
        </w:rPr>
        <w:t xml:space="preserve">对比（同口径）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trend_acc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0.6222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0.6281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0.7607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0.7607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0.7617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最终模型的</w:t>
      </w:r>
      <w:r>
        <w:t xml:space="preserve"> trend acc </w:t>
      </w:r>
      <w:r>
        <w:rPr>
          <w:rFonts w:hint="eastAsia"/>
        </w:rPr>
        <w:t xml:space="preserve">达到要求，较v4/v5增加0.1%。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在当前口径下，v6</w:t>
      </w:r>
      <w:r>
        <w:t xml:space="preserve"> </w:t>
      </w:r>
      <w:r>
        <w:rPr>
          <w:rFonts w:hint="eastAsia"/>
        </w:rPr>
        <w:t xml:space="preserve">相比</w:t>
      </w:r>
      <w:r>
        <w:t xml:space="preserve"> v2 </w:t>
      </w:r>
      <w:r>
        <w:rPr>
          <w:rFonts w:hint="eastAsia"/>
        </w:rPr>
        <w:t xml:space="preserve">有明显提升。</w:t>
      </w:r>
    </w:p>
    <w:p>
      <w:pPr>
        <w:numPr>
          <w:ilvl w:val="0"/>
          <w:numId w:val="1019"/>
        </w:numPr>
      </w:pPr>
      <w:r>
        <w:t xml:space="preserve">v6 </w:t>
      </w:r>
      <w:r>
        <w:rPr>
          <w:rFonts w:hint="eastAsia"/>
        </w:rPr>
        <w:t xml:space="preserve">在趋势方向稳定性上已达到可用水平，可作为当前主版本继续迭代。</w:t>
      </w:r>
    </w:p>
    <w:bookmarkEnd w:id="28"/>
    <w:bookmarkEnd w:id="29"/>
    <w:bookmarkStart w:id="35" w:name="Xe4fa0dd9cb16724dfa83b562b00c3e145679d7c"/>
    <w:p>
      <w:pPr>
        <w:pStyle w:val="Heading2"/>
      </w:pPr>
      <w:r>
        <w:t xml:space="preserve">6. </w:t>
      </w:r>
      <w:r>
        <w:rPr>
          <w:rFonts w:hint="eastAsia"/>
        </w:rPr>
        <w:t xml:space="preserve">创新点</w:t>
      </w:r>
    </w:p>
    <w:bookmarkStart w:id="30" w:name="X84f34a56496d18ee0a1e198cbec773074d0854d"/>
    <w:p>
      <w:pPr>
        <w:pStyle w:val="Heading3"/>
      </w:pPr>
      <w:r>
        <w:t xml:space="preserve">6.1 </w:t>
      </w:r>
      <w:r>
        <w:rPr>
          <w:rFonts w:hint="eastAsia"/>
        </w:rPr>
        <w:t xml:space="preserve">v3：线性旁路与混合预测（后续废弃）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v2 </w:t>
      </w:r>
      <w:r>
        <w:rPr>
          <w:rFonts w:hint="eastAsia"/>
        </w:rPr>
        <w:t xml:space="preserve">基础上，v3</w:t>
      </w:r>
      <w:r>
        <w:t xml:space="preserve"> </w:t>
      </w:r>
      <w:r>
        <w:rPr>
          <w:rFonts w:hint="eastAsia"/>
        </w:rPr>
        <w:t xml:space="preserve">尝试引入线性旁路架构，采用混合</w:t>
      </w:r>
      <w:r>
        <w:t xml:space="preserve"> LSTM + AR </w:t>
      </w:r>
      <w:r>
        <w:rPr>
          <w:rFonts w:hint="eastAsia"/>
        </w:rPr>
        <w:t xml:space="preserve">预测方式：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主干仍为</w:t>
      </w:r>
      <w:r>
        <w:t xml:space="preserve"> LSTM </w:t>
      </w:r>
      <w:r>
        <w:rPr>
          <w:rFonts w:hint="eastAsia"/>
        </w:rPr>
        <w:t xml:space="preserve">时序建模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新增</w:t>
      </w:r>
      <w:r>
        <w:t xml:space="preserve"> AR </w:t>
      </w:r>
      <w:r>
        <w:rPr>
          <w:rFonts w:hint="eastAsia"/>
        </w:rPr>
        <w:t xml:space="preserve">线性分支刻画短期线性变化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最终输出由</w:t>
      </w:r>
      <w:r>
        <w:t xml:space="preserve"> LSTM </w:t>
      </w:r>
      <w:r>
        <w:rPr>
          <w:rFonts w:hint="eastAsia"/>
        </w:rPr>
        <w:t xml:space="preserve">分支与</w:t>
      </w:r>
      <w:r>
        <w:t xml:space="preserve"> AR </w:t>
      </w:r>
      <w:r>
        <w:rPr>
          <w:rFonts w:hint="eastAsia"/>
        </w:rPr>
        <w:t xml:space="preserve">分支融合得到</w:t>
      </w:r>
    </w:p>
    <w:p>
      <w:pPr>
        <w:pStyle w:val="FirstParagraph"/>
      </w:pPr>
      <w:r>
        <w:rPr>
          <w:rFonts w:hint="eastAsia"/>
        </w:rPr>
        <w:t xml:space="preserve">实验结果显示该方案无明显提升，因此该方向在后续版本中被废弃。</w:t>
      </w:r>
    </w:p>
    <w:bookmarkEnd w:id="30"/>
    <w:bookmarkStart w:id="31" w:name="Xe18e1cef0372214571dfbd3dcb15c8d7ee9c6d3"/>
    <w:p>
      <w:pPr>
        <w:pStyle w:val="Heading3"/>
      </w:pPr>
      <w:r>
        <w:t xml:space="preserve">6.2 </w:t>
      </w:r>
      <w:r>
        <w:rPr>
          <w:rFonts w:hint="eastAsia"/>
        </w:rPr>
        <w:t xml:space="preserve">v4：趋势准确率优先（损失函数改造）</w:t>
      </w:r>
    </w:p>
    <w:p>
      <w:pPr>
        <w:pStyle w:val="FirstParagraph"/>
      </w:pPr>
      <w:r>
        <w:t xml:space="preserve">v4 </w:t>
      </w:r>
      <w:r>
        <w:rPr>
          <w:rFonts w:hint="eastAsia"/>
        </w:rPr>
        <w:t xml:space="preserve">将</w:t>
      </w:r>
      <w:r>
        <w:t xml:space="preserve"> trend acc </w:t>
      </w:r>
      <w:r>
        <w:rPr>
          <w:rFonts w:hint="eastAsia"/>
        </w:rPr>
        <w:t xml:space="preserve">的优化目标前置，核心改动为把趋势目标显式加入训练损失并参与反向传播：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将趋势方向正确性作为训练阶段的重点目标之一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训练目标不再只关注数值误差，也强调趋势一致性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为后续版本提供统一的优化方向与评估优先级</w:t>
      </w:r>
    </w:p>
    <w:p>
      <w:pPr>
        <w:pStyle w:val="FirstParagraph"/>
      </w:pPr>
      <w:r>
        <w:rPr>
          <w:rFonts w:hint="eastAsia"/>
        </w:rPr>
        <w:t xml:space="preserve">该代的重点是把“评测指标”转化为“训练目标”。</w:t>
      </w:r>
    </w:p>
    <w:bookmarkEnd w:id="31"/>
    <w:bookmarkStart w:id="32" w:name="X20706f4418b6cda1df7bf2a470bbc4f120aa607"/>
    <w:p>
      <w:pPr>
        <w:pStyle w:val="Heading3"/>
      </w:pPr>
      <w:r>
        <w:t xml:space="preserve">6.3 </w:t>
      </w:r>
      <w:r>
        <w:rPr>
          <w:rFonts w:hint="eastAsia"/>
        </w:rPr>
        <w:t xml:space="preserve">v5：在</w:t>
      </w:r>
      <w:r>
        <w:t xml:space="preserve"> v4 </w:t>
      </w:r>
      <w:r>
        <w:rPr>
          <w:rFonts w:hint="eastAsia"/>
        </w:rPr>
        <w:t xml:space="preserve">思路上的调参强化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v4 </w:t>
      </w:r>
      <w:r>
        <w:rPr>
          <w:rFonts w:hint="eastAsia"/>
        </w:rPr>
        <w:t xml:space="preserve">已确立的“趋势优先”方向上做参数与训练策略优化：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围绕既有目标进行权重与训练参数微调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在不大改结构的前提下提升收敛稳定性与泛化表现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持续增强趋势方向预测的一致性</w:t>
      </w:r>
    </w:p>
    <w:bookmarkEnd w:id="32"/>
    <w:bookmarkStart w:id="33" w:name="X3e07dd909d2b1b8f24b7276059f944857f24888"/>
    <w:p>
      <w:pPr>
        <w:pStyle w:val="Heading3"/>
      </w:pPr>
      <w:r>
        <w:t xml:space="preserve">6.4 </w:t>
      </w:r>
      <w:r>
        <w:rPr>
          <w:rFonts w:hint="eastAsia"/>
        </w:rPr>
        <w:t xml:space="preserve">v6：趋势特征注入（输入维度扩展）</w:t>
      </w:r>
    </w:p>
    <w:p>
      <w:pPr>
        <w:pStyle w:val="FirstParagraph"/>
      </w:pPr>
      <w:r>
        <w:t xml:space="preserve">v6 </w:t>
      </w:r>
      <w:r>
        <w:rPr>
          <w:rFonts w:hint="eastAsia"/>
        </w:rPr>
        <w:t xml:space="preserve">在输入端做趋势特征注入，将拟合的一阶、二阶差分作为新增输入维度：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新增一二阶差分特征（速度、加速度）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将上述特征并入模型输入，增强趋势可辨识性</w:t>
      </w:r>
    </w:p>
    <w:p>
      <w:pPr>
        <w:pStyle w:val="FirstParagraph"/>
      </w:pPr>
      <w:r>
        <w:rPr>
          <w:rFonts w:hint="eastAsia"/>
        </w:rPr>
        <w:t xml:space="preserve">通过特征显式化提升趋势信息密度。</w:t>
      </w:r>
    </w:p>
    <w:p>
      <w:pPr>
        <w:pStyle w:val="BodyText"/>
      </w:pPr>
      <w:r>
        <w:rPr>
          <w:rFonts w:hint="eastAsia"/>
        </w:rPr>
        <w:t xml:space="preserve">本轮结果中，v6</w:t>
      </w:r>
      <w:r>
        <w:t xml:space="preserve"> trend acc = </w:t>
      </w:r>
      <w:r>
        <w:rPr>
          <w:rFonts w:hint="eastAsia"/>
        </w:rPr>
        <w:t xml:space="preserve">0.7617，符合要求。</w:t>
      </w:r>
    </w:p>
    <w:bookmarkEnd w:id="33"/>
    <w:bookmarkStart w:id="34" w:name="X2f4ff1a9f187946f007800241b038909e8c0a0a"/>
    <w:p>
      <w:pPr>
        <w:pStyle w:val="Heading3"/>
      </w:pPr>
      <w:r>
        <w:t xml:space="preserve">6.5 </w:t>
      </w:r>
      <w:r>
        <w:rPr>
          <w:rFonts w:hint="eastAsia"/>
        </w:rPr>
        <w:t xml:space="preserve">逐代演进总结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v3：引入线性旁路与</w:t>
      </w:r>
      <w:r>
        <w:t xml:space="preserve"> LSTM+AR </w:t>
      </w:r>
      <w:r>
        <w:rPr>
          <w:rFonts w:hint="eastAsia"/>
        </w:rPr>
        <w:t xml:space="preserve">混合预测，但无明显提升并废弃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v4：提出并确立“趋势优先”的优化思路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v5：沿用</w:t>
      </w:r>
      <w:r>
        <w:t xml:space="preserve"> v4 </w:t>
      </w:r>
      <w:r>
        <w:rPr>
          <w:rFonts w:hint="eastAsia"/>
        </w:rPr>
        <w:t xml:space="preserve">思路并做参数调优强化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v6：注入一阶/二阶差分特征，扩展输入维度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2026-04-19T05:44:15Z</dcterms:created>
  <dcterms:modified xsi:type="dcterms:W3CDTF">2026-04-19T05:44:15Z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