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宋体" w:cs="Times New Roman"/>
          <w:b/>
          <w:sz w:val="30"/>
          <w:szCs w:val="30"/>
        </w:rPr>
        <w:t>表1：黄淮学院</w:t>
      </w:r>
      <w:r>
        <w:rPr>
          <w:rFonts w:hint="eastAsia" w:ascii="Times New Roman" w:hAnsi="Times New Roman" w:cs="Times New Roman"/>
          <w:b/>
          <w:sz w:val="30"/>
          <w:szCs w:val="30"/>
        </w:rPr>
        <w:t>202</w:t>
      </w:r>
      <w:r>
        <w:rPr>
          <w:rFonts w:ascii="Times New Roman" w:hAnsi="Times New Roman" w:cs="Times New Roman"/>
          <w:b/>
          <w:sz w:val="30"/>
          <w:szCs w:val="30"/>
        </w:rPr>
        <w:t>1</w:t>
      </w:r>
      <w:r>
        <w:rPr>
          <w:rFonts w:hint="eastAsia" w:ascii="Times New Roman" w:hAnsi="宋体" w:cs="Times New Roman"/>
          <w:b/>
          <w:sz w:val="30"/>
          <w:szCs w:val="30"/>
        </w:rPr>
        <w:t>届本科毕业论文（设计）选题审批表</w:t>
      </w:r>
    </w:p>
    <w:p>
      <w:pPr>
        <w:pStyle w:val="3"/>
        <w:spacing w:line="360" w:lineRule="auto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学院：</w:t>
      </w:r>
      <w:r>
        <w:rPr>
          <w:rFonts w:hint="eastAsia" w:hAnsi="宋体" w:cs="宋体"/>
          <w:color w:val="444444"/>
          <w:sz w:val="24"/>
          <w:szCs w:val="24"/>
          <w:shd w:val="clear" w:color="auto" w:fill="FFFFFF"/>
        </w:rPr>
        <w:t>信息工程学院</w:t>
      </w:r>
      <w:r>
        <w:rPr>
          <w:rFonts w:hint="eastAsia" w:hAnsi="宋体" w:cs="宋体"/>
          <w:sz w:val="24"/>
          <w:szCs w:val="24"/>
        </w:rPr>
        <w:t xml:space="preserve">          </w:t>
      </w:r>
      <w:r>
        <w:rPr>
          <w:rFonts w:hint="eastAsia" w:hAnsi="宋体" w:cs="Times New Roman"/>
          <w:sz w:val="24"/>
          <w:szCs w:val="24"/>
        </w:rPr>
        <w:t xml:space="preserve">                专业</w:t>
      </w:r>
      <w:r>
        <w:rPr>
          <w:rFonts w:hint="eastAsia" w:hAnsi="宋体" w:cs="宋体"/>
          <w:sz w:val="24"/>
          <w:szCs w:val="24"/>
        </w:rPr>
        <w:t>：</w:t>
      </w:r>
      <w:r>
        <w:rPr>
          <w:rFonts w:hint="eastAsia" w:hAnsi="宋体" w:cs="宋体"/>
          <w:color w:val="444444"/>
          <w:sz w:val="24"/>
          <w:szCs w:val="24"/>
          <w:shd w:val="clear" w:color="auto" w:fill="FFFFFF"/>
        </w:rPr>
        <w:t>软件工程</w:t>
      </w:r>
    </w:p>
    <w:tbl>
      <w:tblPr>
        <w:tblStyle w:val="4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44"/>
        <w:gridCol w:w="1875"/>
        <w:gridCol w:w="1237"/>
        <w:gridCol w:w="1632"/>
        <w:gridCol w:w="81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  <w:jc w:val="center"/>
        </w:trPr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学生姓名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eastAsia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申鹏薇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班级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1701B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学号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1734120148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  <w:jc w:val="center"/>
        </w:trPr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指导教师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eastAsia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徐慧娟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职称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eastAsia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副教授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学位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atLeast"/>
          <w:jc w:val="center"/>
        </w:trPr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选题名称</w:t>
            </w:r>
          </w:p>
        </w:tc>
        <w:tc>
          <w:tcPr>
            <w:tcW w:w="75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left="68"/>
              <w:jc w:val="center"/>
              <w:rPr>
                <w:rFonts w:hint="eastAsia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基于Node的黄淮学院心理咨询平台的设计与实现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00" w:hRule="atLeast"/>
          <w:jc w:val="center"/>
        </w:trPr>
        <w:tc>
          <w:tcPr>
            <w:tcW w:w="91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1、选题意义及简介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Ansi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 xml:space="preserve">    当今的快节奏社会中，亚健康这个话题被越来越多的人提及到，其实，这个概念方面也存在于心理方面。越来越多的人出现生活压力大、睡眠质量不好、心情焦虑、心理敏感等状况，却无法及时得到疏解，从而影响了正常的学习生活，更甚者导致更严重的后果。尤其是近期，在疫情的影响下，这种情况可能发生更多。心理</w:t>
            </w:r>
            <w:bookmarkStart w:id="0" w:name="_GoBack"/>
            <w:bookmarkEnd w:id="0"/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咨询不仅可以缓解心理困惑和障碍，也可以保持身体与心理健康，以较好的身心状态生活，享受人生。</w:t>
            </w:r>
          </w:p>
          <w:p>
            <w:pPr>
              <w:pStyle w:val="3"/>
              <w:rPr>
                <w:rFonts w:hAnsi="宋体" w:cs="宋体"/>
                <w:color w:val="444444"/>
                <w:sz w:val="24"/>
                <w:szCs w:val="24"/>
                <w:shd w:val="clear" w:color="auto" w:fill="FFFFFF"/>
              </w:rPr>
            </w:pPr>
          </w:p>
          <w:p>
            <w:pPr>
              <w:pStyle w:val="3"/>
              <w:rPr>
                <w:rFonts w:hAnsi="宋体" w:cs="宋体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2、内容简介</w:t>
            </w:r>
          </w:p>
          <w:p>
            <w:pPr>
              <w:pStyle w:val="3"/>
              <w:spacing w:line="440" w:lineRule="exact"/>
              <w:ind w:firstLine="480" w:firstLineChars="200"/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为了营造黄淮学院良好的心理氛围，这个平台根据实际情况分成了多个功能模块。平台使用前后端分离技术，将前端和后端的代码进行分离，使用前端模块的用户主要可以进行查看文章、心理测评、专家留言、预约专家、查看公告等操作；后端模块主要是管理员使用，可以对文章功能模块、测评功能模块、专家团队功能模块、留言功能模块以及公告功能模块等进行管理操作。</w:t>
            </w:r>
          </w:p>
          <w:p>
            <w:pPr>
              <w:pStyle w:val="3"/>
              <w:spacing w:line="440" w:lineRule="exact"/>
              <w:ind w:firstLine="480" w:firstLineChars="200"/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13" w:hRule="atLeast"/>
          <w:jc w:val="center"/>
        </w:trPr>
        <w:tc>
          <w:tcPr>
            <w:tcW w:w="91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教研室对本选题的审核评价：</w:t>
            </w:r>
          </w:p>
          <w:p>
            <w:pPr>
              <w:pStyle w:val="3"/>
              <w:numPr>
                <w:ilvl w:val="0"/>
                <w:numId w:val="1"/>
              </w:numPr>
              <w:spacing w:line="36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选题来源：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科研项目（课题)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社会实践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学科竞赛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创新创业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其他 </w:t>
            </w:r>
          </w:p>
          <w:p>
            <w:pPr>
              <w:pStyle w:val="3"/>
              <w:numPr>
                <w:ilvl w:val="0"/>
                <w:numId w:val="1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选题性质：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理论研究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应用研究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技术开发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其他 </w:t>
            </w:r>
          </w:p>
          <w:p>
            <w:pPr>
              <w:pStyle w:val="3"/>
              <w:numPr>
                <w:ilvl w:val="0"/>
                <w:numId w:val="1"/>
              </w:numPr>
              <w:spacing w:line="36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选题难度：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难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较难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一般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容易 </w:t>
            </w:r>
          </w:p>
          <w:p>
            <w:pPr>
              <w:pStyle w:val="3"/>
              <w:numPr>
                <w:ilvl w:val="0"/>
                <w:numId w:val="1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成果类别：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论文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设计（创作、演出、作品等)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其他 </w:t>
            </w:r>
            <w:r>
              <w:rPr>
                <w:rFonts w:hint="eastAsia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hAnsi="宋体" w:cs="Times New Roman"/>
                <w:sz w:val="24"/>
                <w:szCs w:val="24"/>
              </w:rPr>
              <w:t xml:space="preserve">      </w:t>
            </w:r>
          </w:p>
          <w:p>
            <w:pPr>
              <w:pStyle w:val="3"/>
              <w:numPr>
                <w:ilvl w:val="0"/>
                <w:numId w:val="1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审核意见：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同意选题 </w:t>
            </w:r>
            <w:r>
              <w:rPr>
                <w:rFonts w:ascii="Wingdings 2" w:hAnsi="Wingdings 2" w:cs="宋体"/>
                <w:color w:val="444444"/>
                <w:sz w:val="24"/>
                <w:szCs w:val="24"/>
                <w:shd w:val="clear" w:color="auto" w:fill="FFFFFF"/>
              </w:rPr>
              <w:sym w:font="Wingdings 2" w:char="F081"/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不同意选题 </w:t>
            </w:r>
          </w:p>
          <w:p>
            <w:pPr>
              <w:pStyle w:val="3"/>
              <w:spacing w:line="360" w:lineRule="auto"/>
              <w:ind w:firstLine="3000" w:firstLineChars="125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教研室负责人签字：</w:t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 w:hAnsi="宋体" w:cs="宋体"/>
                <w:sz w:val="24"/>
                <w:szCs w:val="24"/>
              </w:rPr>
              <w:t xml:space="preserve">      </w:t>
            </w:r>
            <w:r>
              <w:rPr>
                <w:rFonts w:hAnsi="宋体" w:cs="宋体"/>
                <w:sz w:val="24"/>
                <w:szCs w:val="24"/>
              </w:rPr>
              <w:t xml:space="preserve">     </w:t>
            </w:r>
            <w:r>
              <w:rPr>
                <w:rFonts w:hint="eastAsia" w:hAnsi="宋体" w:cs="宋体"/>
                <w:sz w:val="24"/>
                <w:szCs w:val="24"/>
              </w:rPr>
              <w:t xml:space="preserve">    </w:t>
            </w:r>
            <w:r>
              <w:rPr>
                <w:rFonts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>年</w:t>
            </w:r>
            <w:r>
              <w:rPr>
                <w:rFonts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>月</w:t>
            </w:r>
            <w:r>
              <w:rPr>
                <w:rFonts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905" w:hRule="atLeast"/>
          <w:jc w:val="center"/>
        </w:trPr>
        <w:tc>
          <w:tcPr>
            <w:tcW w:w="91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学院本科毕业论文（设计）工作领导小组意见：</w:t>
            </w:r>
          </w:p>
          <w:p>
            <w:pPr>
              <w:pStyle w:val="3"/>
              <w:spacing w:line="440" w:lineRule="exact"/>
              <w:ind w:firstLine="480" w:firstLineChars="200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pStyle w:val="3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3120" w:firstLineChars="1300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 xml:space="preserve">组长签字：                </w:t>
            </w:r>
            <w:r>
              <w:rPr>
                <w:rFonts w:hAnsi="宋体"/>
                <w:sz w:val="24"/>
                <w:szCs w:val="24"/>
              </w:rPr>
              <w:t xml:space="preserve">      </w:t>
            </w:r>
            <w:r>
              <w:rPr>
                <w:rFonts w:hint="eastAsia" w:hAnsi="宋体"/>
                <w:sz w:val="24"/>
                <w:szCs w:val="24"/>
              </w:rPr>
              <w:t xml:space="preserve"> </w:t>
            </w:r>
            <w:r>
              <w:rPr>
                <w:rFonts w:hAnsi="宋体"/>
                <w:sz w:val="24"/>
                <w:szCs w:val="24"/>
              </w:rPr>
              <w:t xml:space="preserve">   </w:t>
            </w:r>
            <w:r>
              <w:rPr>
                <w:rFonts w:hint="eastAsia" w:hAnsi="宋体"/>
                <w:sz w:val="24"/>
                <w:szCs w:val="24"/>
              </w:rPr>
              <w:t>年</w:t>
            </w:r>
            <w:r>
              <w:rPr>
                <w:rFonts w:hAnsi="宋体"/>
                <w:sz w:val="24"/>
                <w:szCs w:val="24"/>
              </w:rPr>
              <w:t xml:space="preserve">   </w:t>
            </w:r>
            <w:r>
              <w:rPr>
                <w:rFonts w:hint="eastAsia" w:hAnsi="宋体"/>
                <w:sz w:val="24"/>
                <w:szCs w:val="24"/>
              </w:rPr>
              <w:t>月</w:t>
            </w:r>
            <w:r>
              <w:rPr>
                <w:rFonts w:hAnsi="宋体"/>
                <w:sz w:val="24"/>
                <w:szCs w:val="24"/>
              </w:rPr>
              <w:t xml:space="preserve">   </w:t>
            </w:r>
            <w:r>
              <w:rPr>
                <w:rFonts w:hint="eastAsia" w:hAnsi="宋体"/>
                <w:sz w:val="24"/>
                <w:szCs w:val="24"/>
              </w:rPr>
              <w:t xml:space="preserve">日 </w:t>
            </w:r>
            <w:r>
              <w:rPr>
                <w:rFonts w:hint="eastAsia" w:hAnsi="宋体" w:cs="宋体"/>
                <w:sz w:val="24"/>
                <w:szCs w:val="24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EE0DC"/>
    <w:multiLevelType w:val="singleLevel"/>
    <w:tmpl w:val="5CBEE0DC"/>
    <w:lvl w:ilvl="0" w:tentative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A7"/>
    <w:rsid w:val="002709A7"/>
    <w:rsid w:val="00A047CB"/>
    <w:rsid w:val="0F584B3D"/>
    <w:rsid w:val="1C182135"/>
    <w:rsid w:val="4B3A7713"/>
    <w:rsid w:val="77B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0"/>
    <w:pPr>
      <w:widowControl w:val="0"/>
      <w:adjustRightInd/>
      <w:snapToGrid/>
      <w:spacing w:after="120" w:line="276" w:lineRule="auto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link w:val="6"/>
    <w:qFormat/>
    <w:uiPriority w:val="0"/>
    <w:pPr>
      <w:widowControl w:val="0"/>
      <w:adjustRightInd/>
      <w:snapToGrid/>
      <w:spacing w:after="0"/>
      <w:jc w:val="both"/>
    </w:pPr>
    <w:rPr>
      <w:rFonts w:ascii="宋体" w:hAnsi="Courier New" w:eastAsia="宋体" w:cs="Courier New"/>
      <w:kern w:val="2"/>
      <w:sz w:val="21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eastAsia="宋体" w:cs="Courier New"/>
      <w:szCs w:val="21"/>
    </w:rPr>
  </w:style>
  <w:style w:type="character" w:customStyle="1" w:styleId="7">
    <w:name w:val="纯文本 字符1"/>
    <w:qFormat/>
    <w:locked/>
    <w:uiPriority w:val="0"/>
    <w:rPr>
      <w:rFonts w:ascii="宋体" w:hAnsi="Courier New" w:eastAsia="宋体" w:cs="Times New Roman"/>
      <w:szCs w:val="21"/>
      <w:lang w:val="zh-CN" w:eastAsia="zh-CN"/>
    </w:rPr>
  </w:style>
  <w:style w:type="character" w:customStyle="1" w:styleId="8">
    <w:name w:val="正文文本缩进 字符"/>
    <w:basedOn w:val="5"/>
    <w:link w:val="2"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830</Characters>
  <Lines>6</Lines>
  <Paragraphs>1</Paragraphs>
  <TotalTime>3</TotalTime>
  <ScaleCrop>false</ScaleCrop>
  <LinksUpToDate>false</LinksUpToDate>
  <CharactersWithSpaces>974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2020-10-07T09:43:00Z</dcterms:created>
  <dc:creator>tlf1220@126.com</dc:creator>
  <cp:lastModifiedBy>*暖陽</cp:lastModifiedBy>
  <dcterms:modified xsi:type="dcterms:W3CDTF">2020-10-08T01:50:39Z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