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574C" w14:textId="224E2365" w:rsidR="00627AA0" w:rsidRDefault="00627AA0" w:rsidP="00627AA0">
      <w:pPr>
        <w:spacing w:line="480" w:lineRule="auto"/>
        <w:rPr>
          <w:rFonts w:ascii="Times New Roman" w:hAnsi="Times New Roman"/>
          <w:sz w:val="22"/>
          <w:szCs w:val="22"/>
        </w:rPr>
      </w:pPr>
      <w:bookmarkStart w:id="0" w:name="OLE_LINK2082"/>
      <w:bookmarkStart w:id="1" w:name="OLE_LINK2083"/>
      <w:r w:rsidRPr="00EF170F">
        <w:rPr>
          <w:rFonts w:ascii="Times New Roman" w:hAnsi="Times New Roman"/>
          <w:sz w:val="22"/>
          <w:szCs w:val="22"/>
        </w:rPr>
        <w:t>R code of</w:t>
      </w:r>
      <w:bookmarkEnd w:id="0"/>
      <w:bookmarkEnd w:id="1"/>
      <w:r w:rsidRPr="00EF170F">
        <w:rPr>
          <w:rFonts w:ascii="Times New Roman" w:hAnsi="Times New Roman"/>
          <w:sz w:val="22"/>
          <w:szCs w:val="22"/>
        </w:rPr>
        <w:t xml:space="preserve"> the neutral community model (NCM)</w:t>
      </w:r>
      <w:r w:rsidR="00344A2F">
        <w:rPr>
          <w:rFonts w:ascii="Times New Roman" w:hAnsi="Times New Roman"/>
          <w:sz w:val="22"/>
          <w:szCs w:val="22"/>
        </w:rPr>
        <w:t xml:space="preserve"> </w:t>
      </w:r>
      <w:r w:rsidRPr="00EF170F">
        <w:rPr>
          <w:rFonts w:ascii="Times New Roman" w:hAnsi="Times New Roman"/>
          <w:sz w:val="22"/>
          <w:szCs w:val="22"/>
        </w:rPr>
        <w:t xml:space="preserve">is available at </w:t>
      </w:r>
      <w:hyperlink r:id="rId4" w:history="1">
        <w:r w:rsidRPr="00321EAF">
          <w:rPr>
            <w:rStyle w:val="a3"/>
            <w:rFonts w:ascii="Times New Roman" w:hAnsi="Times New Roman"/>
            <w:sz w:val="22"/>
            <w:szCs w:val="22"/>
          </w:rPr>
          <w:t>https://github.com/Weidong-Chen-Microbial-Ecology/Stochastic-assembly-of-rivermicroeukaryotes</w:t>
        </w:r>
      </w:hyperlink>
      <w:r w:rsidR="00380C38" w:rsidRPr="00380C38">
        <w:rPr>
          <w:rFonts w:ascii="Times New Roman" w:hAnsi="Times New Roman"/>
          <w:sz w:val="22"/>
          <w:szCs w:val="22"/>
        </w:rPr>
        <w:t xml:space="preserve"> </w:t>
      </w:r>
      <w:r w:rsidR="00380C38" w:rsidRPr="003F4AD7">
        <w:rPr>
          <w:rFonts w:ascii="Times New Roman" w:hAnsi="Times New Roman"/>
          <w:sz w:val="22"/>
          <w:szCs w:val="22"/>
        </w:rPr>
        <w:t>(Chen et al., 2019)</w:t>
      </w:r>
      <w:r w:rsidR="00380C38">
        <w:rPr>
          <w:rFonts w:ascii="Times New Roman" w:hAnsi="Times New Roman"/>
          <w:sz w:val="22"/>
          <w:szCs w:val="22"/>
        </w:rPr>
        <w:t>.</w:t>
      </w:r>
    </w:p>
    <w:p w14:paraId="6AC7C26B" w14:textId="2AB08F31" w:rsidR="00627AA0" w:rsidRPr="001F169C" w:rsidRDefault="00627AA0" w:rsidP="00627AA0">
      <w:pPr>
        <w:spacing w:line="480" w:lineRule="auto"/>
        <w:rPr>
          <w:rFonts w:ascii="Times New Roman" w:hAnsi="Times New Roman"/>
          <w:bCs/>
          <w:sz w:val="22"/>
          <w:szCs w:val="22"/>
        </w:rPr>
      </w:pPr>
      <w:r w:rsidRPr="00EF170F">
        <w:rPr>
          <w:rFonts w:ascii="Times New Roman" w:hAnsi="Times New Roman"/>
          <w:sz w:val="22"/>
          <w:szCs w:val="22"/>
        </w:rPr>
        <w:t>R code of</w:t>
      </w:r>
      <w:r w:rsidRPr="00AC561A">
        <w:rPr>
          <w:rFonts w:ascii="Times New Roman" w:eastAsia="宋体" w:hAnsi="Times New Roman" w:cs="Times New Roman"/>
          <w:color w:val="0080FF"/>
          <w:spacing w:val="8"/>
          <w:kern w:val="0"/>
          <w:szCs w:val="21"/>
          <w:shd w:val="clear" w:color="auto" w:fill="FFFFFF"/>
        </w:rPr>
        <w:t xml:space="preserve"> </w:t>
      </w:r>
      <w:r w:rsidRPr="00AC561A">
        <w:rPr>
          <w:rFonts w:ascii="Times New Roman" w:hAnsi="Times New Roman"/>
          <w:bCs/>
          <w:sz w:val="22"/>
          <w:szCs w:val="22"/>
        </w:rPr>
        <w:t xml:space="preserve">PER-SIMPER and Dispersal Niche Continuum Index (DNCI) </w:t>
      </w:r>
      <w:r w:rsidRPr="00EF170F">
        <w:rPr>
          <w:rFonts w:ascii="Times New Roman" w:hAnsi="Times New Roman"/>
          <w:sz w:val="22"/>
          <w:szCs w:val="22"/>
        </w:rPr>
        <w:t>is available at</w:t>
      </w:r>
      <w:r w:rsidRPr="00AC561A">
        <w:rPr>
          <w:rFonts w:ascii="Times New Roman" w:eastAsia="宋体" w:hAnsi="Times New Roman" w:cs="Times New Roman"/>
          <w:color w:val="0080FF"/>
          <w:spacing w:val="8"/>
          <w:kern w:val="0"/>
          <w:szCs w:val="21"/>
          <w:shd w:val="clear" w:color="auto" w:fill="FFFFFF"/>
        </w:rPr>
        <w:t xml:space="preserve"> </w:t>
      </w:r>
      <w:hyperlink r:id="rId5" w:history="1">
        <w:r w:rsidRPr="00A263C8">
          <w:rPr>
            <w:rStyle w:val="a3"/>
            <w:rFonts w:ascii="Times New Roman" w:eastAsia="宋体" w:hAnsi="Times New Roman" w:cs="Times New Roman"/>
            <w:spacing w:val="8"/>
            <w:kern w:val="0"/>
            <w:szCs w:val="21"/>
            <w:shd w:val="clear" w:color="auto" w:fill="FFFFFF"/>
          </w:rPr>
          <w:t>https://github.com/Corentin-Gibert-Paleontology/DNCImper</w:t>
        </w:r>
      </w:hyperlink>
      <w:r>
        <w:rPr>
          <w:rFonts w:ascii="Times New Roman" w:eastAsia="宋体" w:hAnsi="Times New Roman" w:cs="Times New Roman"/>
          <w:color w:val="0080FF"/>
          <w:spacing w:val="8"/>
          <w:kern w:val="0"/>
          <w:szCs w:val="21"/>
          <w:shd w:val="clear" w:color="auto" w:fill="FFFFFF"/>
        </w:rPr>
        <w:t xml:space="preserve"> </w:t>
      </w:r>
      <w:r w:rsidR="00380C38" w:rsidRPr="00AC561A">
        <w:rPr>
          <w:rFonts w:ascii="Times New Roman" w:hAnsi="Times New Roman"/>
          <w:bCs/>
          <w:sz w:val="22"/>
          <w:szCs w:val="22"/>
        </w:rPr>
        <w:t>(</w:t>
      </w:r>
      <w:proofErr w:type="spellStart"/>
      <w:r w:rsidR="00380C38" w:rsidRPr="00AC561A">
        <w:rPr>
          <w:rFonts w:ascii="Times New Roman" w:hAnsi="Times New Roman"/>
          <w:bCs/>
          <w:sz w:val="22"/>
          <w:szCs w:val="22"/>
        </w:rPr>
        <w:t>Vilmi</w:t>
      </w:r>
      <w:proofErr w:type="spellEnd"/>
      <w:r w:rsidR="00380C38" w:rsidRPr="00AC561A">
        <w:rPr>
          <w:rFonts w:ascii="Times New Roman" w:hAnsi="Times New Roman"/>
          <w:bCs/>
          <w:sz w:val="22"/>
          <w:szCs w:val="22"/>
        </w:rPr>
        <w:t xml:space="preserve"> et al., 2021)</w:t>
      </w:r>
      <w:r w:rsidR="00380C38">
        <w:rPr>
          <w:rFonts w:ascii="Times New Roman" w:hAnsi="Times New Roman"/>
          <w:bCs/>
          <w:sz w:val="22"/>
          <w:szCs w:val="22"/>
        </w:rPr>
        <w:t>.</w:t>
      </w:r>
    </w:p>
    <w:p w14:paraId="2105053B" w14:textId="77777777" w:rsidR="00627AA0" w:rsidRPr="00627AA0" w:rsidRDefault="00627AA0"/>
    <w:sectPr w:rsidR="00627AA0" w:rsidRPr="0062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A0"/>
    <w:rsid w:val="00344A2F"/>
    <w:rsid w:val="00380C38"/>
    <w:rsid w:val="0062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D3302"/>
  <w15:chartTrackingRefBased/>
  <w15:docId w15:val="{7CE242F8-B4A9-4A48-87F7-5BB6441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A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A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27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rentin-Gibert-Paleontology/DNCImper" TargetMode="External"/><Relationship Id="rId4" Type="http://schemas.openxmlformats.org/officeDocument/2006/relationships/hyperlink" Target="https://github.com/Weidong-Chen-Microbial-Ecology/Stochastic-assembly-of-rivermicroeukaryot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Qian</dc:creator>
  <cp:keywords/>
  <dc:description/>
  <cp:lastModifiedBy>LIU Qian</cp:lastModifiedBy>
  <cp:revision>3</cp:revision>
  <dcterms:created xsi:type="dcterms:W3CDTF">2022-06-06T14:56:00Z</dcterms:created>
  <dcterms:modified xsi:type="dcterms:W3CDTF">2022-06-06T14:58:00Z</dcterms:modified>
</cp:coreProperties>
</file>