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RobotFramework</w:t>
      </w:r>
      <w:bookmarkStart w:id="0" w:name="_GoBack"/>
      <w:bookmarkEnd w:id="0"/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42865" cy="37712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Edit里Setting区各项的作用：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  <w:lang w:val="zh-CN"/>
        </w:rPr>
      </w:pPr>
      <w:r>
        <w:rPr>
          <w:rFonts w:hint="eastAsia" w:asciiTheme="majorAscii" w:hAnsiTheme="minorEastAsia" w:eastAsiaTheme="minorEastAsia" w:cstheme="minorEastAsia"/>
          <w:b/>
          <w:bCs/>
          <w:sz w:val="24"/>
          <w:szCs w:val="24"/>
          <w:lang w:val="zh-CN"/>
        </w:rPr>
        <w:t>Documentation：</w:t>
      </w:r>
      <w:r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  <w:lang w:val="zh-CN"/>
        </w:rPr>
        <w:t>文档，每一项都有。可以给当前的对象加入文档说明。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  <w:lang w:val="zh-CN"/>
        </w:rPr>
      </w:pPr>
      <w:r>
        <w:rPr>
          <w:rFonts w:hint="eastAsia" w:asciiTheme="majorAscii" w:hAnsiTheme="minorEastAsia" w:eastAsiaTheme="minorEastAsia" w:cstheme="minorEastAsia"/>
          <w:b/>
          <w:bCs/>
          <w:sz w:val="24"/>
          <w:szCs w:val="24"/>
          <w:lang w:val="zh-CN"/>
        </w:rPr>
        <w:t>Setup：</w:t>
      </w:r>
      <w:r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  <w:lang w:val="zh-CN"/>
        </w:rPr>
        <w:t>指的是测试套件启动的时候就执行某个关键字。(例：我在Suite Setup设置了Sleep | 5sec，表示等待5秒，要注意关键字的参数要使用 | 分隔)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  <w:lang w:val="zh-CN"/>
        </w:rPr>
      </w:pPr>
      <w:r>
        <w:rPr>
          <w:rFonts w:hint="eastAsia" w:asciiTheme="majorAscii" w:hAnsiTheme="minorEastAsia" w:eastAsiaTheme="minorEastAsia" w:cstheme="minorEastAsia"/>
          <w:b/>
          <w:bCs/>
          <w:sz w:val="24"/>
          <w:szCs w:val="24"/>
          <w:lang w:val="zh-CN"/>
        </w:rPr>
        <w:t>Test Teardown：</w:t>
      </w:r>
      <w:r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  <w:lang w:val="zh-CN"/>
        </w:rPr>
        <w:t>指的就是案例结束的时候执行某个关键字。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  <w:lang w:val="zh-CN"/>
        </w:rPr>
      </w:pPr>
      <w:r>
        <w:rPr>
          <w:rFonts w:hint="eastAsia" w:asciiTheme="majorAscii" w:hAnsiTheme="minorEastAsia" w:eastAsiaTheme="minorEastAsia" w:cstheme="minorEastAsia"/>
          <w:b/>
          <w:bCs/>
          <w:sz w:val="24"/>
          <w:szCs w:val="24"/>
          <w:lang w:val="zh-CN"/>
        </w:rPr>
        <w:t>Test Template：</w:t>
      </w:r>
      <w:r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  <w:lang w:val="zh-CN"/>
        </w:rPr>
        <w:t>测试模版，这是可以指定某个关键字为这个测试套件下所有TestCase的模版，这样所有的TestCase就只需要设置这个关键字的传入参数即可。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  <w:lang w:val="zh-CN"/>
        </w:rPr>
      </w:pPr>
      <w:r>
        <w:rPr>
          <w:rFonts w:hint="eastAsia" w:asciiTheme="majorAscii" w:hAnsiTheme="minorEastAsia" w:eastAsiaTheme="minorEastAsia" w:cstheme="minorEastAsia"/>
          <w:b/>
          <w:bCs/>
          <w:sz w:val="24"/>
          <w:szCs w:val="24"/>
          <w:lang w:val="zh-CN"/>
        </w:rPr>
        <w:t>Test Timeout：</w:t>
      </w:r>
      <w:r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  <w:lang w:val="zh-CN"/>
        </w:rPr>
        <w:t>设置每一个测试案例的超时时间，只要超过这个时间就会失败，并停止案例运行。这是防止某些情况导致案例一直卡住不动，也不停止也不失败。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  <w:lang w:val="zh-CN"/>
        </w:rPr>
      </w:pPr>
      <w:r>
        <w:rPr>
          <w:rFonts w:hint="eastAsia" w:asciiTheme="majorAscii" w:hAnsiTheme="minorEastAsia" w:eastAsiaTheme="minorEastAsia" w:cstheme="minorEastAsia"/>
          <w:b/>
          <w:bCs/>
          <w:sz w:val="24"/>
          <w:szCs w:val="24"/>
          <w:lang w:val="zh-CN"/>
        </w:rPr>
        <w:t>Force Tags：</w:t>
      </w:r>
      <w:r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  <w:lang w:val="zh-CN"/>
        </w:rPr>
        <w:t>这里还是要说一下，在文件型Suite这里还可以继续给子元素增加Force Tags，但是他不能删除父元素设置的tags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  <w:lang w:val="zh-CN"/>
        </w:rPr>
      </w:pPr>
      <w:r>
        <w:rPr>
          <w:rFonts w:hint="eastAsia" w:asciiTheme="majorAscii" w:hAnsiTheme="minorEastAsia" w:eastAsiaTheme="minorEastAsia" w:cstheme="minorEastAsia"/>
          <w:b/>
          <w:bCs/>
          <w:sz w:val="24"/>
          <w:szCs w:val="24"/>
          <w:lang w:val="zh-CN"/>
        </w:rPr>
        <w:t>Default Tags：</w:t>
      </w:r>
      <w:r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  <w:lang w:val="zh-CN"/>
        </w:rPr>
        <w:t>默认标记，其实和Force Tags没啥区别的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  <w:lang w:val="zh-CN"/>
        </w:rPr>
      </w:pPr>
      <w:r>
        <w:rPr>
          <w:rFonts w:hint="eastAsia" w:asciiTheme="majorAscii" w:hAnsiTheme="minorEastAsia" w:eastAsiaTheme="minorEastAsia" w:cstheme="minorEastAsia"/>
          <w:b/>
          <w:bCs/>
          <w:sz w:val="24"/>
          <w:szCs w:val="24"/>
          <w:lang w:val="zh-CN"/>
        </w:rPr>
        <w:t>Arguments：</w:t>
      </w:r>
      <w:r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  <w:lang w:val="zh-CN"/>
        </w:rPr>
        <w:t>传入参数</w:t>
      </w:r>
    </w:p>
    <w:p>
      <w:pPr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  <w:lang w:val="zh-CN"/>
        </w:rPr>
      </w:pPr>
      <w:r>
        <w:rPr>
          <w:rFonts w:hint="eastAsia" w:asciiTheme="majorAscii" w:hAnsiTheme="minorEastAsia" w:eastAsiaTheme="minorEastAsia" w:cstheme="minorEastAsia"/>
          <w:b/>
          <w:bCs/>
          <w:sz w:val="24"/>
          <w:szCs w:val="24"/>
          <w:lang w:val="zh-CN"/>
        </w:rPr>
        <w:t>Return Value：</w:t>
      </w:r>
      <w:r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  <w:lang w:val="zh-CN"/>
        </w:rPr>
        <w:t>返回值</w:t>
      </w:r>
    </w:p>
    <w:p>
      <w:pPr>
        <w:rPr>
          <w:rFonts w:hint="eastAsia" w:asciiTheme="majorAscii" w:hAnsiTheme="minorEastAsia" w:eastAsiaTheme="minorEastAsia" w:cstheme="minorEastAsia"/>
          <w:b w:val="0"/>
          <w:bCs w:val="0"/>
          <w:sz w:val="24"/>
          <w:szCs w:val="24"/>
          <w:lang w:val="zh-CN"/>
        </w:rPr>
      </w:pPr>
      <w:r>
        <w:drawing>
          <wp:inline distT="0" distB="0" distL="114300" distR="114300">
            <wp:extent cx="5481320" cy="1313815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8"/>
          <w:szCs w:val="28"/>
          <w:lang w:val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Run里Setting区各项的作用：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zh-CN"/>
        </w:rPr>
        <w:t>Execution Profile：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zh-CN"/>
        </w:rPr>
        <w:t>选择运行方式，里面有pybot、jybot和custom script。其中我们默认是用pybot来运行案例，jybot需要安装Jython的支持。custom script是选择自定义的脚本来运行。就目前而言，我们不用修改了，默认pybot即可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zh-CN"/>
        </w:rPr>
        <w:t>Start和Stop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zh-CN"/>
        </w:rPr>
        <w:t>:这两个应该不用说了，运行和停止案例。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zh-CN"/>
        </w:rPr>
        <w:t>Report和Log: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zh-CN"/>
        </w:rPr>
        <w:t xml:space="preserve"> 报告和日志，要运行之后才能点击。他们的区别么，我的感觉是报告更多是结果上的展示，日志更多是过程的记录，更多使用的还是日志。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zh-CN"/>
        </w:rPr>
        <w:t xml:space="preserve">Autosave: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zh-CN"/>
        </w:rPr>
        <w:t>自动保存，如果不勾选，在修改了案例之后如果没有保存的话，运行案例时会提示是否保存。勾选则在运行时自动保存了。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zh-CN"/>
        </w:rPr>
        <w:t xml:space="preserve">Arguments: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zh-CN"/>
        </w:rPr>
        <w:t>pybot的参数（或者jybot等），比如我后面截图里加上了一个参数。完整版的参数可以在doc命令行输入pybot.bat --help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zh-CN"/>
        </w:rPr>
        <w:t>Only Run Tests with these Tags: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zh-CN"/>
        </w:rPr>
        <w:t xml:space="preserve"> 只运行这些标记的测试案例。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zh-CN"/>
        </w:rPr>
        <w:t>Skip Tests with these Tags: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zh-CN"/>
        </w:rPr>
        <w:t xml:space="preserve"> 跳过这些标记的测试案例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6AB1"/>
    <w:rsid w:val="00702443"/>
    <w:rsid w:val="022F4464"/>
    <w:rsid w:val="025F4166"/>
    <w:rsid w:val="02AF7ACF"/>
    <w:rsid w:val="03170FE3"/>
    <w:rsid w:val="0390269C"/>
    <w:rsid w:val="03BA458C"/>
    <w:rsid w:val="03C41F2D"/>
    <w:rsid w:val="0402099D"/>
    <w:rsid w:val="042C1FA1"/>
    <w:rsid w:val="0444487E"/>
    <w:rsid w:val="04750B7D"/>
    <w:rsid w:val="04CD080D"/>
    <w:rsid w:val="04E140C8"/>
    <w:rsid w:val="04F94014"/>
    <w:rsid w:val="0552758A"/>
    <w:rsid w:val="05E2280D"/>
    <w:rsid w:val="063A03D3"/>
    <w:rsid w:val="07A64A71"/>
    <w:rsid w:val="07BC70F1"/>
    <w:rsid w:val="08C24092"/>
    <w:rsid w:val="09000D00"/>
    <w:rsid w:val="090A110D"/>
    <w:rsid w:val="0B4663C3"/>
    <w:rsid w:val="0B8E3543"/>
    <w:rsid w:val="0BB74CB2"/>
    <w:rsid w:val="0BC20BF3"/>
    <w:rsid w:val="0CFB0B8A"/>
    <w:rsid w:val="0D052153"/>
    <w:rsid w:val="0D151EC1"/>
    <w:rsid w:val="0D1F5805"/>
    <w:rsid w:val="0DB82F95"/>
    <w:rsid w:val="0EDB7DAB"/>
    <w:rsid w:val="0F877C7B"/>
    <w:rsid w:val="0FB6446A"/>
    <w:rsid w:val="0FC56C5F"/>
    <w:rsid w:val="122936FB"/>
    <w:rsid w:val="12E56E9C"/>
    <w:rsid w:val="13386056"/>
    <w:rsid w:val="13EA46ED"/>
    <w:rsid w:val="14081D2A"/>
    <w:rsid w:val="141402A9"/>
    <w:rsid w:val="14AD0471"/>
    <w:rsid w:val="159B5B28"/>
    <w:rsid w:val="15BA5BC7"/>
    <w:rsid w:val="163B2929"/>
    <w:rsid w:val="170D3560"/>
    <w:rsid w:val="170E0925"/>
    <w:rsid w:val="17552875"/>
    <w:rsid w:val="17CC39F2"/>
    <w:rsid w:val="18660085"/>
    <w:rsid w:val="18725EDD"/>
    <w:rsid w:val="190A4B48"/>
    <w:rsid w:val="1B3F66F1"/>
    <w:rsid w:val="1B406DAE"/>
    <w:rsid w:val="1C240296"/>
    <w:rsid w:val="1C872090"/>
    <w:rsid w:val="1CEB7150"/>
    <w:rsid w:val="1DFD2CD5"/>
    <w:rsid w:val="1E063EDC"/>
    <w:rsid w:val="1EFB76D8"/>
    <w:rsid w:val="1F841098"/>
    <w:rsid w:val="1FDC0521"/>
    <w:rsid w:val="1FE34778"/>
    <w:rsid w:val="20954D7C"/>
    <w:rsid w:val="20A03B01"/>
    <w:rsid w:val="210637E9"/>
    <w:rsid w:val="2154328B"/>
    <w:rsid w:val="21B1192F"/>
    <w:rsid w:val="21FA365F"/>
    <w:rsid w:val="258F33A7"/>
    <w:rsid w:val="25D5088F"/>
    <w:rsid w:val="275A4C7E"/>
    <w:rsid w:val="288F701A"/>
    <w:rsid w:val="29285F4D"/>
    <w:rsid w:val="2A347902"/>
    <w:rsid w:val="2B12798B"/>
    <w:rsid w:val="2B872C4D"/>
    <w:rsid w:val="2BFB47B0"/>
    <w:rsid w:val="2C353AC8"/>
    <w:rsid w:val="2C663110"/>
    <w:rsid w:val="2E3F6C53"/>
    <w:rsid w:val="2E9B5391"/>
    <w:rsid w:val="2EE22244"/>
    <w:rsid w:val="2FF103D9"/>
    <w:rsid w:val="320855E1"/>
    <w:rsid w:val="332343D9"/>
    <w:rsid w:val="33A9274D"/>
    <w:rsid w:val="33DA0FAC"/>
    <w:rsid w:val="33E17477"/>
    <w:rsid w:val="3417765E"/>
    <w:rsid w:val="349236F1"/>
    <w:rsid w:val="35494BE8"/>
    <w:rsid w:val="35693FFC"/>
    <w:rsid w:val="364506C7"/>
    <w:rsid w:val="36493C7B"/>
    <w:rsid w:val="36B5168B"/>
    <w:rsid w:val="37E23946"/>
    <w:rsid w:val="381B3142"/>
    <w:rsid w:val="38316552"/>
    <w:rsid w:val="39B1647D"/>
    <w:rsid w:val="3AFC0E58"/>
    <w:rsid w:val="3B8D047D"/>
    <w:rsid w:val="3BB94F70"/>
    <w:rsid w:val="3C6E7380"/>
    <w:rsid w:val="3CBC1DA0"/>
    <w:rsid w:val="3CBF2FD8"/>
    <w:rsid w:val="3D5F3A81"/>
    <w:rsid w:val="3E9E040C"/>
    <w:rsid w:val="3EF17E65"/>
    <w:rsid w:val="3F48426F"/>
    <w:rsid w:val="3FB525FB"/>
    <w:rsid w:val="3FC62479"/>
    <w:rsid w:val="40B06588"/>
    <w:rsid w:val="40F9225F"/>
    <w:rsid w:val="417B3A0E"/>
    <w:rsid w:val="41A23D3C"/>
    <w:rsid w:val="41B51F13"/>
    <w:rsid w:val="41B81953"/>
    <w:rsid w:val="427A671F"/>
    <w:rsid w:val="42FF0A3A"/>
    <w:rsid w:val="43A01E55"/>
    <w:rsid w:val="44977CA2"/>
    <w:rsid w:val="4643665B"/>
    <w:rsid w:val="48673194"/>
    <w:rsid w:val="48B327F9"/>
    <w:rsid w:val="49E075D3"/>
    <w:rsid w:val="4A0A0AE8"/>
    <w:rsid w:val="4A1672E2"/>
    <w:rsid w:val="4AFB6BD3"/>
    <w:rsid w:val="4B957061"/>
    <w:rsid w:val="4C16396C"/>
    <w:rsid w:val="4C835090"/>
    <w:rsid w:val="4CED2379"/>
    <w:rsid w:val="4DFD67FA"/>
    <w:rsid w:val="4EAA714A"/>
    <w:rsid w:val="4FF854DB"/>
    <w:rsid w:val="50086612"/>
    <w:rsid w:val="50856E52"/>
    <w:rsid w:val="51D84A4F"/>
    <w:rsid w:val="51ED72F2"/>
    <w:rsid w:val="52A41F1B"/>
    <w:rsid w:val="52CA56E3"/>
    <w:rsid w:val="53332615"/>
    <w:rsid w:val="53652513"/>
    <w:rsid w:val="53D61806"/>
    <w:rsid w:val="54EC37D9"/>
    <w:rsid w:val="55253D4B"/>
    <w:rsid w:val="55427DFE"/>
    <w:rsid w:val="558E1694"/>
    <w:rsid w:val="55944660"/>
    <w:rsid w:val="55E477D0"/>
    <w:rsid w:val="55F313EC"/>
    <w:rsid w:val="56750552"/>
    <w:rsid w:val="56B91D4A"/>
    <w:rsid w:val="579D5444"/>
    <w:rsid w:val="58F62587"/>
    <w:rsid w:val="59190B10"/>
    <w:rsid w:val="597433CB"/>
    <w:rsid w:val="59864984"/>
    <w:rsid w:val="59945DF8"/>
    <w:rsid w:val="59FC6E21"/>
    <w:rsid w:val="5A1625CC"/>
    <w:rsid w:val="5A941C06"/>
    <w:rsid w:val="5AC22CD9"/>
    <w:rsid w:val="5B5E43D4"/>
    <w:rsid w:val="5BA03FB0"/>
    <w:rsid w:val="5CD25CA7"/>
    <w:rsid w:val="5D0F5CEE"/>
    <w:rsid w:val="5D4A3B2D"/>
    <w:rsid w:val="5EE40AB8"/>
    <w:rsid w:val="60247D1F"/>
    <w:rsid w:val="605C5B15"/>
    <w:rsid w:val="60B11015"/>
    <w:rsid w:val="60D6359F"/>
    <w:rsid w:val="62100458"/>
    <w:rsid w:val="63A33C80"/>
    <w:rsid w:val="64570ABD"/>
    <w:rsid w:val="649036A2"/>
    <w:rsid w:val="64CF7E55"/>
    <w:rsid w:val="65034836"/>
    <w:rsid w:val="66E352FF"/>
    <w:rsid w:val="67204032"/>
    <w:rsid w:val="672F6838"/>
    <w:rsid w:val="67437787"/>
    <w:rsid w:val="681D42D7"/>
    <w:rsid w:val="6A051E46"/>
    <w:rsid w:val="6A683AEF"/>
    <w:rsid w:val="6B3A37DF"/>
    <w:rsid w:val="6B3F269A"/>
    <w:rsid w:val="6B752369"/>
    <w:rsid w:val="6C805466"/>
    <w:rsid w:val="6D2111AB"/>
    <w:rsid w:val="6E1337CD"/>
    <w:rsid w:val="6F7837A0"/>
    <w:rsid w:val="6F9278E8"/>
    <w:rsid w:val="6FD97D8F"/>
    <w:rsid w:val="7243031D"/>
    <w:rsid w:val="72DB4E9B"/>
    <w:rsid w:val="75281F50"/>
    <w:rsid w:val="75350746"/>
    <w:rsid w:val="76436907"/>
    <w:rsid w:val="76AD1257"/>
    <w:rsid w:val="76B53EF3"/>
    <w:rsid w:val="77E003AF"/>
    <w:rsid w:val="792E291E"/>
    <w:rsid w:val="7A537D08"/>
    <w:rsid w:val="7A5A1768"/>
    <w:rsid w:val="7A6A67FE"/>
    <w:rsid w:val="7ACE56E8"/>
    <w:rsid w:val="7AD35E29"/>
    <w:rsid w:val="7B2568AB"/>
    <w:rsid w:val="7BD36E73"/>
    <w:rsid w:val="7CFF4DE5"/>
    <w:rsid w:val="7D0B0294"/>
    <w:rsid w:val="7D3D3C4C"/>
    <w:rsid w:val="7D7E5BA5"/>
    <w:rsid w:val="7D88201A"/>
    <w:rsid w:val="7E0469DC"/>
    <w:rsid w:val="7F4223D7"/>
    <w:rsid w:val="7F5235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2016-06-30T02:43:39Z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