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eastAsia" w:ascii="Segoe UI" w:hAnsi="Segoe UI" w:eastAsia="宋体" w:cs="Segoe UI"/>
          <w:i w:val="0"/>
          <w:iCs w:val="0"/>
          <w:caps w:val="0"/>
          <w:color w:val="2529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529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让我们来认识认识vue3与vue2的不同点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eastAsia" w:ascii="Segoe UI" w:hAnsi="Segoe UI" w:eastAsia="宋体" w:cs="Segoe UI"/>
          <w:i w:val="0"/>
          <w:iCs w:val="0"/>
          <w:caps w:val="0"/>
          <w:color w:val="2529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val="en-US" w:eastAsia="zh-CN"/>
        </w:rPr>
        <w:t>vue3与vue2的不同点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80" w:leftChars="0"/>
        <w:rPr>
          <w:rFonts w:hint="default" w:eastAsiaTheme="minorEastAsia"/>
          <w:color w:val="auto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Vue3支持碎片(Fragments)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  <w:rPr>
          <w:rFonts w:hint="default" w:eastAsia="宋体"/>
          <w:color w:val="auto"/>
          <w:highlight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auto"/>
          <w:spacing w:val="0"/>
          <w:sz w:val="20"/>
          <w:szCs w:val="20"/>
          <w:highlight w:val="none"/>
          <w:shd w:val="clear" w:fill="FFF5F5"/>
          <w:lang w:val="en-US" w:eastAsia="zh-CN"/>
        </w:rPr>
        <w:t>V</w:t>
      </w:r>
      <w:r>
        <w:rPr>
          <w:rFonts w:hint="eastAsia" w:ascii="Consolas" w:hAnsi="Consolas" w:eastAsia="宋体" w:cs="Consolas"/>
          <w:i w:val="0"/>
          <w:iCs w:val="0"/>
          <w:caps w:val="0"/>
          <w:color w:val="auto"/>
          <w:spacing w:val="0"/>
          <w:sz w:val="20"/>
          <w:szCs w:val="20"/>
          <w:highlight w:val="none"/>
          <w:shd w:val="clear" w:fill="FFF5F5"/>
          <w:lang w:val="en-US" w:eastAsia="zh-CN"/>
        </w:rPr>
        <w:t>ue2 组件中</w:t>
      </w:r>
      <w:r>
        <w:rPr>
          <w:rFonts w:hint="eastAsia" w:ascii="Consolas" w:hAnsi="Consolas" w:eastAsia="宋体" w:cs="Consolas"/>
          <w:i w:val="0"/>
          <w:iCs w:val="0"/>
          <w:caps w:val="0"/>
          <w:color w:val="auto"/>
          <w:spacing w:val="0"/>
          <w:sz w:val="20"/>
          <w:szCs w:val="20"/>
          <w:highlight w:val="none"/>
          <w:shd w:val="clear" w:fill="FFF5F5"/>
          <w:lang w:val="en-US" w:eastAsia="zh-CN"/>
        </w:rPr>
        <w:t>只允许有一个根节点，在vue3中可以有多个根节点。在vue3中如果组件有多个根节点，并且在父组件给该组件传入样式或者类，你需要用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3"/>
          <w:sz w:val="21"/>
          <w:szCs w:val="21"/>
          <w:highlight w:val="none"/>
          <w:shd w:val="clear" w:fill="F1F1F1"/>
        </w:rPr>
        <w:t>$attrs</w:t>
      </w:r>
      <w:r>
        <w:rPr>
          <w:rFonts w:hint="eastAsia" w:ascii="Consolas" w:hAnsi="Consolas" w:eastAsia="宋体" w:cs="Consolas"/>
          <w:i w:val="0"/>
          <w:iCs w:val="0"/>
          <w:caps w:val="0"/>
          <w:color w:val="auto"/>
          <w:spacing w:val="3"/>
          <w:sz w:val="21"/>
          <w:szCs w:val="21"/>
          <w:highlight w:val="none"/>
          <w:shd w:val="clear" w:fill="F1F1F1"/>
          <w:lang w:val="en-US" w:eastAsia="zh-CN"/>
        </w:rPr>
        <w:t>来指定根节点接受这个样式或者类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80"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auto"/>
          <w:spacing w:val="0"/>
          <w:sz w:val="20"/>
          <w:szCs w:val="20"/>
          <w:shd w:val="clear" w:fill="FFF5F5"/>
          <w:lang w:val="en-US" w:eastAsia="zh-CN"/>
        </w:rPr>
        <w:t>新增的setup方法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一般的用法是在script标签上加上setup，</w:t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  <w:bdr w:val="none" w:color="auto" w:sz="0" w:space="0"/>
          <w:shd w:val="clear" w:fill="FFFFFF"/>
        </w:rPr>
        <w:t>&lt;script setup&gt;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  <w:shd w:val="clear" w:fill="FFFFFF"/>
        </w:rPr>
        <w:t xml:space="preserve"> 是在单文件组件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13547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  <w:shd w:val="clear" w:fill="FFFFFF"/>
        </w:rPr>
        <w:t>(SFC) 中使用组合式 API 的编译时语法糖。当同时使用 SFC 与组合式 API 时该语法是默认推荐。相比于普通的 </w:t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  <w:bdr w:val="none" w:color="auto" w:sz="0" w:space="0"/>
          <w:shd w:val="clear" w:fill="FFFFFF"/>
        </w:rPr>
        <w:t>&lt;script&gt;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  <w:shd w:val="clear" w:fill="FFFFFF"/>
        </w:rPr>
        <w:t> 语法，它具有更多优势：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5" w:beforeAutospacing="0" w:after="15" w:afterAutospacing="0"/>
        <w:ind w:left="900" w:leftChars="0" w:right="0" w:righ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  <w:shd w:val="clear" w:fill="FFFFFF"/>
        </w:rPr>
        <w:t>更少的样板内容，更简洁的代码。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5" w:beforeAutospacing="0" w:after="15" w:afterAutospacing="0"/>
        <w:ind w:left="900" w:leftChars="0" w:right="0" w:righ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  <w:shd w:val="clear" w:fill="FFFFFF"/>
        </w:rPr>
        <w:t>能够使用纯 TypeScript 声明 props 和自定义事件。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5" w:beforeAutospacing="0" w:after="15" w:afterAutospacing="0"/>
        <w:ind w:left="900" w:leftChars="0" w:right="0" w:righ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  <w:shd w:val="clear" w:fill="FFFFFF"/>
        </w:rPr>
        <w:t xml:space="preserve">更好的运行时性能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5" w:beforeAutospacing="0" w:after="15" w:afterAutospacing="0"/>
        <w:ind w:left="900" w:leftChars="0" w:right="0" w:righ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3547"/>
          <w:spacing w:val="3"/>
          <w:sz w:val="21"/>
          <w:szCs w:val="21"/>
          <w:shd w:val="clear" w:fill="FFFFFF"/>
        </w:rPr>
        <w:t>更好的 IDE 类型推导性能 (减少了语言服务器从代码中抽取类型的工作)。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80"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检测数据方法的改变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  <w:rPr>
          <w:rFonts w:hint="eastAsia" w:asciiTheme="minorEastAsia" w:hAnsi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Vue2中监测数据的方法是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</w:rPr>
        <w:t>Object.defineProperty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val="en-US" w:eastAsia="zh-CN"/>
        </w:rPr>
        <w:t>有着诸多限制，比如说检测对象只能检测其中的一个属性，我们每次注册对象时都要遍历这个对象才能全部检测，而且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</w:rPr>
        <w:t>Object.defineProperty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val="en-US" w:eastAsia="zh-CN"/>
        </w:rPr>
        <w:t>检测不了数组的变化，只能重写数组的方法才能达到检测数组的效果，而且新增和删除数组和对象的数据检测不了，要用this.$set和vue.delete来进行新增和删除。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  <w:rPr>
          <w:rFonts w:hint="default" w:asciiTheme="minorEastAsia" w:hAnsi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olor w:val="2529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val="en-US" w:eastAsia="zh-CN"/>
        </w:rPr>
        <w:t>ue3检测数据的方法是es6的Proxy，可以监听整个对象，而不是对象的某个属性，也可以检测数组的改变以及数据的增删以及Map,Set,WeakMap,WeakSet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80"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生命周期的改变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80"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Vue3中的生命周期相比于vue2少了beforeCreate和created这两个生命周期，可以直接把这两个生命周期的内容写在setup中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80"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父子组件传参方式的改变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Vue3中子组件要接收父组件的传参需要用到defineProps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80"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v-model的改变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在vue2中v-model绑定的是子组件的value，在vue3中改成了modelValue，触发的方法也从input改成了update:modelValue。Vue2的.sync修饰符也被v-model:xxx给取代了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80"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Diff算法的改变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vue2的diff算法是全量diff，vue3是静态标记+不全量diff，换句话说就是把一些不会更新的节点打上静态标记，进行diff算法的时候忽略这些节点，节约性能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80"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Api模式不同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Vue2使用的是选项式api(Options Api)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Vue3不仅兼容选项式api(Options Api)，也支持组合式api(Composition Api)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vt-font-family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722FCC"/>
    <w:multiLevelType w:val="multilevel"/>
    <w:tmpl w:val="79722FC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5MWQzZmE0YzhiZjdiNmI4MmRjNjNhNGUwM2YzN2YifQ=="/>
  </w:docVars>
  <w:rsids>
    <w:rsidRoot w:val="00000000"/>
    <w:rsid w:val="16A8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2023-01-12T06:57:46Z</dcterms:created>
  <dc:creator>zmd</dc:creator>
  <cp:lastModifiedBy>zmd</cp:lastModifiedBy>
  <dcterms:modified xsi:type="dcterms:W3CDTF">2023-01-12T07:43:18Z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9927A81FD70341FFBBAE87AA8DB57D1C</vt:lpwstr>
  </property>
</Properties>
</file>