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ascii="Times New Roman" w:hAnsi="Times New Roman" w:eastAsia="宋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基本要求</w:t>
      </w:r>
      <w:r>
        <w:rPr>
          <w:rFonts w:ascii="Times New Roman" w:hAnsi="Times New Roman" w:eastAsia="宋体" w:cs="宋体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1. </w:t>
      </w:r>
      <w:r>
        <w:rPr>
          <w:rFonts w:ascii="Times New Roman" w:hAnsi="Times New Roman" w:eastAsia="宋体" w:cs="宋体"/>
          <w:sz w:val="24"/>
          <w:szCs w:val="24"/>
        </w:rPr>
        <w:t>掌握数据库技术的基本概念、原理、方法和技术。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2. </w:t>
      </w:r>
      <w:r>
        <w:rPr>
          <w:rFonts w:ascii="Times New Roman" w:hAnsi="Times New Roman" w:eastAsia="宋体" w:cs="宋体"/>
          <w:sz w:val="24"/>
          <w:szCs w:val="24"/>
        </w:rPr>
        <w:t>能够使用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SQL</w:t>
      </w:r>
      <w:r>
        <w:rPr>
          <w:rFonts w:ascii="Times New Roman" w:hAnsi="Times New Roman" w:eastAsia="宋体" w:cs="宋体"/>
          <w:sz w:val="24"/>
          <w:szCs w:val="24"/>
        </w:rPr>
        <w:t>语言实现数据库操作。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3. </w:t>
      </w:r>
      <w:r>
        <w:rPr>
          <w:rFonts w:ascii="Times New Roman" w:hAnsi="Times New Roman" w:eastAsia="宋体" w:cs="宋体"/>
          <w:sz w:val="24"/>
          <w:szCs w:val="24"/>
        </w:rPr>
        <w:t>具备数据库系统安装、配置及数据库管理与维护的基本技能。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4. </w:t>
      </w:r>
      <w:r>
        <w:rPr>
          <w:rFonts w:ascii="Times New Roman" w:hAnsi="Times New Roman" w:eastAsia="宋体" w:cs="宋体"/>
          <w:sz w:val="24"/>
          <w:szCs w:val="24"/>
        </w:rPr>
        <w:t>掌握数据库管理与维护的基本方法。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5. </w:t>
      </w:r>
      <w:r>
        <w:rPr>
          <w:rFonts w:ascii="Times New Roman" w:hAnsi="Times New Roman" w:eastAsia="宋体" w:cs="宋体"/>
          <w:sz w:val="24"/>
          <w:szCs w:val="24"/>
        </w:rPr>
        <w:t>掌握数据库性能优化的基本方法。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6. </w:t>
      </w:r>
      <w:r>
        <w:rPr>
          <w:rFonts w:ascii="Times New Roman" w:hAnsi="Times New Roman" w:eastAsia="宋体" w:cs="宋体"/>
          <w:sz w:val="24"/>
          <w:szCs w:val="24"/>
        </w:rPr>
        <w:t>了解数据库应用系统的生命周期及其设计、开发过程。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7. </w:t>
      </w:r>
      <w:r>
        <w:rPr>
          <w:rFonts w:ascii="Times New Roman" w:hAnsi="Times New Roman" w:eastAsia="宋体" w:cs="宋体"/>
          <w:sz w:val="24"/>
          <w:szCs w:val="24"/>
        </w:rPr>
        <w:t>熟悉常用的数据库管理和开发工具，具备用指定的工具管理和开发简单数据库应用系统的能力。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8. </w:t>
      </w:r>
      <w:r>
        <w:rPr>
          <w:rFonts w:ascii="Times New Roman" w:hAnsi="Times New Roman" w:eastAsia="宋体" w:cs="宋体"/>
          <w:sz w:val="24"/>
          <w:szCs w:val="24"/>
        </w:rPr>
        <w:t>了解数据库技术的最新</w:t>
      </w:r>
      <w:bookmarkStart w:id="0" w:name="_GoBack"/>
      <w:bookmarkEnd w:id="0"/>
      <w:r>
        <w:rPr>
          <w:rFonts w:ascii="Times New Roman" w:hAnsi="Times New Roman" w:eastAsia="宋体" w:cs="宋体"/>
          <w:sz w:val="24"/>
          <w:szCs w:val="24"/>
        </w:rPr>
        <w:t>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考试内容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t xml:space="preserve">数据库应用系统分析及规划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1. </w:t>
      </w:r>
      <w:r>
        <w:rPr>
          <w:rFonts w:ascii="Times New Roman" w:hAnsi="Times New Roman" w:eastAsia="宋体" w:cs="宋体"/>
          <w:sz w:val="24"/>
          <w:szCs w:val="24"/>
        </w:rPr>
        <w:t>数据库应用系统生命周期。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2. </w:t>
      </w:r>
      <w:r>
        <w:rPr>
          <w:rFonts w:ascii="Times New Roman" w:hAnsi="Times New Roman" w:eastAsia="宋体" w:cs="宋体"/>
          <w:sz w:val="24"/>
          <w:szCs w:val="24"/>
        </w:rPr>
        <w:t>数据库开发方法与实现工具。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3. </w:t>
      </w:r>
      <w:r>
        <w:rPr>
          <w:rFonts w:ascii="Times New Roman" w:hAnsi="Times New Roman" w:eastAsia="宋体" w:cs="宋体"/>
          <w:sz w:val="24"/>
          <w:szCs w:val="24"/>
        </w:rPr>
        <w:t xml:space="preserve">数据库应用体系结构。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t xml:space="preserve">数据库设计及实现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1. 概念设计。2. 逻辑设计。3. 物理设计。4. 数据库应用系统的设计与实现。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t xml:space="preserve">数据库存储技术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1. 数据存储与文件结构。2. 索引技术。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t xml:space="preserve">数据库编程技术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1. 一些高级查询功能。2. 存储过程。3. 触发器。4. 函数。5. 游标。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t xml:space="preserve">事务管理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1. 并发控制技术。2. 备份和恢复数据库技术。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t xml:space="preserve">数据库管理与维护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1. 数据完整性。2. 数据库安全性。3. 数据库可靠性。4. 监控分析。5. 参数调整。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6. 查询优化。7. 空间管理。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t xml:space="preserve">数据库技术的发展及新技术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1. 对象数据库。2. 数据仓库及数据挖掘。3. XML数据库。4. 云计算数据库。5. 空间数据库。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考试方式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上机考试，考试时长120分钟，满分100分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41028"/>
    <w:multiLevelType w:val="singleLevel"/>
    <w:tmpl w:val="5C34102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401B5"/>
    <w:rsid w:val="1FC3018B"/>
    <w:rsid w:val="1FE95595"/>
    <w:rsid w:val="417E62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钱方磊</cp:lastModifiedBy>
  <dcterms:modified xsi:type="dcterms:W3CDTF">2019-01-08T03:07:02Z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