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F1" w:rsidRDefault="001D5CEE" w:rsidP="00F74AF1">
      <w:pPr>
        <w:spacing w:after="120"/>
        <w:ind w:left="-360" w:right="-180"/>
      </w:pPr>
      <w:r w:rsidRPr="00F74AF1">
        <w:rPr>
          <w:b/>
        </w:rPr>
        <w:t>Question 1</w:t>
      </w:r>
      <w:r w:rsidRPr="001D5CEE">
        <w:t>: Take a screenshot of the attribute table of lulc10 after calculating the area. Paste the screenshot here.</w:t>
      </w:r>
      <w:r w:rsidRPr="004B0FF4">
        <w:t xml:space="preserve"> </w:t>
      </w:r>
    </w:p>
    <w:p w:rsidR="00F74AF1" w:rsidRDefault="00F74AF1" w:rsidP="00F74AF1">
      <w:pPr>
        <w:spacing w:after="120"/>
        <w:ind w:left="-360" w:right="-180"/>
      </w:pPr>
      <w:r>
        <w:rPr>
          <w:b/>
        </w:rPr>
        <w:t xml:space="preserve">Question 2: </w:t>
      </w:r>
      <w:r>
        <w:t>Take a screenshot of the bar chart and paste it here</w:t>
      </w:r>
    </w:p>
    <w:p w:rsidR="00727117" w:rsidRDefault="00F74AF1" w:rsidP="00727117">
      <w:pPr>
        <w:spacing w:after="120"/>
        <w:ind w:left="-360" w:right="-180"/>
      </w:pPr>
      <w:r>
        <w:rPr>
          <w:b/>
        </w:rPr>
        <w:t>Question 3:</w:t>
      </w:r>
      <w:r>
        <w:rPr>
          <w:b/>
        </w:rPr>
        <w:t xml:space="preserve"> </w:t>
      </w:r>
      <w:r>
        <w:t>Copy and paste a screenshot of the transition matrix between lulc96 and lulc10 here</w:t>
      </w:r>
      <w:r>
        <w:t xml:space="preserve">. </w:t>
      </w:r>
      <w:r>
        <w:t xml:space="preserve">Which land cover type is most likely to convert to urban? </w:t>
      </w:r>
    </w:p>
    <w:p w:rsidR="00765FEA" w:rsidRDefault="00727117" w:rsidP="004E5DDB">
      <w:pPr>
        <w:spacing w:after="120"/>
        <w:ind w:left="-360" w:right="-180"/>
      </w:pPr>
      <w:r w:rsidRPr="009D66F3">
        <w:rPr>
          <w:b/>
        </w:rPr>
        <w:t>Question</w:t>
      </w:r>
      <w:r>
        <w:rPr>
          <w:b/>
        </w:rPr>
        <w:t xml:space="preserve"> 4</w:t>
      </w:r>
      <w:r>
        <w:t>:</w:t>
      </w:r>
      <w:r>
        <w:t xml:space="preserve"> Copy&amp;paste the attribute tables of the two rasters here.</w:t>
      </w:r>
    </w:p>
    <w:p w:rsidR="004E5DDB" w:rsidRDefault="004E5DDB" w:rsidP="004E5DDB">
      <w:pPr>
        <w:spacing w:after="120"/>
        <w:ind w:left="-360" w:right="-180"/>
      </w:pPr>
      <w:r>
        <w:rPr>
          <w:b/>
        </w:rPr>
        <w:t>Question 5</w:t>
      </w:r>
      <w:r w:rsidRPr="004E5DDB">
        <w:t>:</w:t>
      </w:r>
      <w:r>
        <w:t xml:space="preserve"> Copy&amp;paste here the output of focal statistics with blue-red color scheme.</w:t>
      </w:r>
    </w:p>
    <w:p w:rsidR="00CD0AB6" w:rsidRDefault="00CD0AB6" w:rsidP="00727117">
      <w:pPr>
        <w:spacing w:after="120"/>
        <w:ind w:left="-360" w:right="-180"/>
      </w:pPr>
      <w:r w:rsidRPr="00A10FC2">
        <w:rPr>
          <w:b/>
        </w:rPr>
        <w:t>Question</w:t>
      </w:r>
      <w:r w:rsidR="004E5DDB">
        <w:rPr>
          <w:b/>
        </w:rPr>
        <w:t xml:space="preserve"> 6</w:t>
      </w:r>
      <w:r>
        <w:t xml:space="preserve">: Copy and paste a screenshot of the </w:t>
      </w:r>
      <w:r w:rsidRPr="00727117">
        <w:rPr>
          <w:i/>
        </w:rPr>
        <w:t>t</w:t>
      </w:r>
      <w:r w:rsidR="0060157C">
        <w:t>-test result here. Use a couple of sentences to interpret the t-test</w:t>
      </w:r>
      <w:bookmarkStart w:id="0" w:name="_GoBack"/>
      <w:bookmarkEnd w:id="0"/>
      <w:r w:rsidR="0060157C">
        <w:t xml:space="preserve"> result (what does the result mean?)</w:t>
      </w:r>
    </w:p>
    <w:p w:rsidR="00CD0AB6" w:rsidRPr="00F74AF1" w:rsidRDefault="00CD0AB6" w:rsidP="00F74AF1">
      <w:pPr>
        <w:spacing w:after="120"/>
        <w:ind w:left="-360" w:right="-180"/>
      </w:pPr>
    </w:p>
    <w:p w:rsidR="00F74AF1" w:rsidRPr="00F74AF1" w:rsidRDefault="00F74AF1" w:rsidP="00F74AF1">
      <w:pPr>
        <w:spacing w:after="120"/>
        <w:ind w:left="-360" w:right="-180"/>
      </w:pPr>
    </w:p>
    <w:p w:rsidR="00F74AF1" w:rsidRPr="000840B9" w:rsidRDefault="00F74AF1" w:rsidP="00F74AF1">
      <w:pPr>
        <w:spacing w:after="120"/>
        <w:ind w:left="-360" w:right="-180"/>
      </w:pPr>
    </w:p>
    <w:p w:rsidR="00F74AF1" w:rsidRPr="004B0FF4" w:rsidRDefault="00F74AF1" w:rsidP="001D5CEE">
      <w:pPr>
        <w:spacing w:after="120"/>
        <w:ind w:left="-360" w:right="-180"/>
      </w:pPr>
    </w:p>
    <w:p w:rsidR="0044769C" w:rsidRDefault="0044769C"/>
    <w:sectPr w:rsidR="004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2DC"/>
    <w:multiLevelType w:val="hybridMultilevel"/>
    <w:tmpl w:val="43C406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D2FA0"/>
    <w:multiLevelType w:val="hybridMultilevel"/>
    <w:tmpl w:val="7BA62948"/>
    <w:lvl w:ilvl="0" w:tplc="10AE53C2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05"/>
    <w:rsid w:val="001D5CEE"/>
    <w:rsid w:val="0044769C"/>
    <w:rsid w:val="004E5DDB"/>
    <w:rsid w:val="005D69DD"/>
    <w:rsid w:val="0060157C"/>
    <w:rsid w:val="00727117"/>
    <w:rsid w:val="007628F3"/>
    <w:rsid w:val="00765FEA"/>
    <w:rsid w:val="00815A05"/>
    <w:rsid w:val="00CD0AB6"/>
    <w:rsid w:val="00D8706D"/>
    <w:rsid w:val="00E71267"/>
    <w:rsid w:val="00E935D3"/>
    <w:rsid w:val="00F7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F496"/>
  <w15:chartTrackingRefBased/>
  <w15:docId w15:val="{F87CC857-D3DB-41B3-A559-F92B2852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8F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2017-07-06T09:00:00Z</dcterms:created>
  <dcterms:modified xsi:type="dcterms:W3CDTF">2017-07-06T23:55:00Z</dcterms:modified>
</cp:coreProperties>
</file>