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88" w:beforeAutospacing="0" w:after="288" w:afterAutospacing="0" w:line="20" w:lineRule="atLeast"/>
        <w:ind w:left="0" w:right="0" w:firstLine="0"/>
        <w:rPr>
          <w:rFonts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00000013三座大山</w:t>
      </w:r>
    </w:p>
    <w:p>
      <w:pPr>
        <w:pStyle w:val="3"/>
        <w:keepNext w:val="0"/>
        <w:keepLines w:val="0"/>
        <w:widowControl/>
        <w:suppressLineNumbers w:val="0"/>
        <w:spacing w:before="288" w:beforeAutospacing="0" w:after="288" w:afterAutospacing="0" w:line="20" w:lineRule="atLeast"/>
        <w:ind w:left="0" w:right="0" w:firstLine="0"/>
        <w:rPr>
          <w:rFonts w:hint="default"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https://xueqiu.com/5674464747/87753901</w:t>
      </w:r>
    </w:p>
    <w:p/>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lang w:val="en-US" w:eastAsia="zh-CN" w:bidi="ar"/>
        </w:rPr>
        <w:t>谁是我们的敌人？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textAlignment w:val="center"/>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rPr>
        <w:t>官僚主义，民粹主义，精致的利己主义</w:t>
      </w:r>
      <w:r>
        <w:rPr>
          <w:rFonts w:hint="default" w:ascii="Helvetica Neue" w:hAnsi="Helvetica Neue" w:eastAsia="Helvetica Neue" w:cs="Helvetica Neue"/>
          <w:b w:val="0"/>
          <w:i w:val="0"/>
          <w:caps w:val="0"/>
          <w:color w:val="333333"/>
          <w:spacing w:val="0"/>
          <w:sz w:val="19"/>
          <w:szCs w:val="19"/>
          <w:vertAlign w:val="baseline"/>
        </w:rPr>
        <w:fldChar w:fldCharType="begin"/>
      </w:r>
      <w:r>
        <w:rPr>
          <w:rFonts w:hint="default" w:ascii="Helvetica Neue" w:hAnsi="Helvetica Neue" w:eastAsia="Helvetica Neue" w:cs="Helvetica Neue"/>
          <w:b w:val="0"/>
          <w:i w:val="0"/>
          <w:caps w:val="0"/>
          <w:color w:val="333333"/>
          <w:spacing w:val="0"/>
          <w:sz w:val="19"/>
          <w:szCs w:val="19"/>
          <w:vertAlign w:val="baseline"/>
        </w:rPr>
        <w:instrText xml:space="preserve">INCLUDEPICTURE \d "https://assets.imedao.com/images/face/24angry.png" \* MERGEFORMATINET </w:instrText>
      </w:r>
      <w:r>
        <w:rPr>
          <w:rFonts w:hint="default" w:ascii="Helvetica Neue" w:hAnsi="Helvetica Neue" w:eastAsia="Helvetica Neue" w:cs="Helvetica Neue"/>
          <w:b w:val="0"/>
          <w:i w:val="0"/>
          <w:caps w:val="0"/>
          <w:color w:val="333333"/>
          <w:spacing w:val="0"/>
          <w:sz w:val="19"/>
          <w:szCs w:val="19"/>
          <w:vertAlign w:val="baseline"/>
        </w:rPr>
        <w:fldChar w:fldCharType="separate"/>
      </w:r>
      <w:r>
        <w:rPr>
          <w:rFonts w:hint="default" w:ascii="Helvetica Neue" w:hAnsi="Helvetica Neue" w:eastAsia="Helvetica Neue" w:cs="Helvetica Neue"/>
          <w:b w:val="0"/>
          <w:i w:val="0"/>
          <w:caps w:val="0"/>
          <w:color w:val="333333"/>
          <w:spacing w:val="0"/>
          <w:sz w:val="19"/>
          <w:szCs w:val="19"/>
          <w:vertAlign w:val="baseline"/>
        </w:rPr>
        <w:drawing>
          <wp:inline distT="0" distB="0" distL="114300" distR="114300">
            <wp:extent cx="228600" cy="228600"/>
            <wp:effectExtent l="0" t="0" r="0" b="0"/>
            <wp:docPr id="1" name="图片 1"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怒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9"/>
          <w:szCs w:val="19"/>
          <w:vertAlign w:val="baseline"/>
        </w:rPr>
        <w:fldChar w:fldCharType="end"/>
      </w:r>
    </w:p>
    <w:p/>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国乒这事，（从现有消息来看）就是典型的官僚主义。自己能力不行庸官一个，不知是后台硬还是运气好，被撵来撵去愣是还没倒，完了踢到体育局养老，虽然拍手无望，好歹名义上是进了一步，结果还不消停，估计是续了五年还有点念想，想争个改革先锋，搞个大新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外行领导内行不是不行，不然也不会有跨界成功这一说法了。然而这种没有切实深入调查研究，只管拍脑袋下命令，拍桌子骂人的外行想也知道搞不成。结果被自己衙门从上到下软顶硬顶了一通，自然就想到削藩，而最大的山头自然是“谁也打不赢”</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的两种球了。</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大球虽然有点起色但前面太不争气，自然任意拿捏。但小球就不同了，战功卓著，甚至说彪炳青史都可以。自然不是这么好动的，然而人算不如天算，刚好碰上最严外汇管制，换汇购汇都有限制，结果新加坡赌债还不上爆出来了，（自以为是）天赐良机啊</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赚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，立马小题大做上纲上线把对头的左膀右臂一个撸掉一个明升暗降扔个虚职。至于临阵换将这种兵家大忌嘛，我天朝人才济济，有的是能打的，谁上都能赢，不缺这几个</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4"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（当年大萌搞飘没喝兵血的士大夫也是这么想的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"https://assets.imedao.com/images/face/04bian.png"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9" name="图片 5"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不赞]"/>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"https://assets.imedao.com/images/face/39shit.png"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8" name="图片 6" descr="[一坨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一坨屎]"/>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，更早一点大送发十二道金牌的那堆官和背后的鼻涕皇帝也是这么想的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"https://assets.imedao.com/images/face/15xunka.png"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7"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好逊]"/>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），结果这些血性汉子可不像其他部门那些官油子，没有那么多花肠子，立马给怼了（方式方法待商榷），结果真搞了个大新闻。</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"https://assets.imedao.com/images/face/12hand.png"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5" name="图片 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06-26 10:03</w:t>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迟来的评《悟空传》，为了忘却的纪念</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抽空看了看电影，就算再烂也撑着看完了，也算了却一桩过往</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2"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跪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当年也很是因着里面的情节词句激愤彷徨惆怅了一番，然而如今再来审视</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我要这天，再遮不住我眼，</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要这地，再埋不了我心，</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要这众生，都明白我意，</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要那诸佛，都烟消云散！</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听上去很好，然后呢？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1" name="图片 2"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好困惑]"/>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怎么办？</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0"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只会拿个棒子乱打，你就算精钢铁骨，又打得了几根钉？</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4" name="图片 4"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一个小队5个人都不心齐，一个装清高，一个想老婆，一个想家想老婆，一个发花痴，一个老想着打小报告戴罪立功。</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能搞成什么事才有鬼了</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6" name="图片 5"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囧]"/>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取经不是请客吃饭，为什么要取经？要取谁的经？具体怎么取经？从哪里开始？往哪里发展？盘缠从哪里来？哪些人妖神可以争取？哪些人妖神需要分化？哪些人妖神坚决打击消灭？哪些人妖神还需观察教育？如何动员？如何管理？组织的纯洁性和先进性如何保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3" name="图片 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成交]"/>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这些一个没有，那不过是茶余饭后的情怀罢了。老话说叫“为赋新词强说愁”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5" name="图片 7"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7</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31</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5</w:t>
      </w:r>
      <w:r>
        <w:rPr>
          <w:rFonts w:ascii="Helvetica Neue" w:hAnsi="Helvetica Neue" w:eastAsia="Helvetica Neue" w:cs="Helvetica Neue"/>
          <w:b w:val="0"/>
          <w:i w:val="0"/>
          <w:caps w:val="0"/>
          <w:color w:val="888888"/>
          <w:spacing w:val="0"/>
          <w:sz w:val="13"/>
          <w:szCs w:val="13"/>
        </w:rPr>
        <w:t>:03</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i w:val="0"/>
          <w:caps w:val="0"/>
          <w:color w:val="191919"/>
          <w:spacing w:val="0"/>
          <w:sz w:val="28"/>
          <w:szCs w:val="28"/>
          <w:shd w:val="clear" w:fill="FFFFFF"/>
        </w:rPr>
      </w:pPr>
      <w:r>
        <w:rPr>
          <w:b/>
          <w:i w:val="0"/>
          <w:caps w:val="0"/>
          <w:color w:val="191919"/>
          <w:spacing w:val="0"/>
          <w:sz w:val="28"/>
          <w:szCs w:val="28"/>
          <w:shd w:val="clear" w:fill="FFFFFF"/>
        </w:rPr>
        <w:t>官僚主义是怎么毁了东北经济(深度好文)</w:t>
      </w:r>
    </w:p>
    <w:p>
      <w:r>
        <w:rPr>
          <w:rFonts w:hint="eastAsia"/>
        </w:rPr>
        <w:t>http://www.sohu.com/a/69729072_364910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2016-04-17 03:14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的2015年，东北经济的低迷成了全国最沉重的一个笑话，辽吉黑每个季度经济统计全国均排名倒数。这里面固然有产业结构的原因、外部经济环境的原因、思维观念的原因和中央支持力度、方式的原因，但是人的因素，是一个回避不了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在这其中，东北经济今天陷入如此窘境，东北的官僚主义和吏治之恶劣不能不说，在其中起着重要的作用。笔者就随便闲聊聊东北的官僚主义是怎么一步步毁了东北经济的。这里的官僚主义，泛指体制内的官员、公务人员、企事业工作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一、假大空糊弄上级，打着民生的旗号搞各种政绩工程。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员的假大空不是盖的，在全国也数得上号。东北各城市GDP造假几乎是蔚然成风，各委办局统计的数字根本不经过仔细核实，就从各局下属单位和企业报上来，然后局长、主管领导根据“上级领导”风向，人为的对数据“辗转腾挪”，最后得出一个领导喜欢的数据。所以，东北经济表面上看，一直排名全国中上游，可是，新一届中央政府要求统计局“挤水分”并处理了一部分统计作假的负责人后，东北各大城市就开始“裸泳”了，GDP数据直线下滑，这里不全是因为全国经济不景气，而是此前可以负责人的说，东北各大城市的GDP掺水严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咱们再说政绩工程，说东北搞政绩工程之风很盛也不为过。东北某副省级城市，还有成千上万的贫困市民和需要就业的大学生，民生凋敝。却仅仅因为奥运会有个足球项目和全运会有一个主体育场，硬是先炸了只有十五年不到的大型体育场，然后在一个新建的道路非常通畅的区，非要投资50个亿建设轻轨，后来飙升到80个亿。这个可怜的轻轨，现在建成已经快四年了，即使是上班的高峰期，上面也常常只有十几个人几十个人乘坐，上面还有至少一半免票的老人，空荡荡的列车几乎是空载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政绩工程无处不在，拍脑门投资几亿十几个亿的项目，炸起来就跟吹泡泡一样轻松。例如在某副省级城市的一个绿岛学校，当时投资几个亿建了个亚洲最大的室内足球场，没到十年时间，又把它炸掉了，原址现在空荡荡一片荒地，几个亿人民的民脂民膏就这么化为乌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二、官商勾结，疯狂抓权，各大领域腐败问题层出不穷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民营经济想发展起来，难于登天。不仅国有经济成分庞大，而且政府抓权的程度让人无法想象。还是东北某省会城市，该市44个委办局居然有43个有行政处罚权，可见各个政府部门抓权的心思有多重，抓权的目的是什么？还是为了最后抓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地区，官员腐败问题有多严重，看看近期的落马官员就知道了。原辽宁省委书记王珉、原省人大副主任宋勇、原省政协副主席陈铁新、原省政府副秘书长魏俊星、吉林省原副省长田学仁、沈阳市原检察院检查长张东阳、大连市原中法副院长李威、鞍山市原中法副院长宋景春、沈阳铁路运输法院副院长陈长林、沈阳市原副市长杨亚洲、铁岭市原市委副书记林强、鞍山市原市委书记谷春立，这还不算之前早就锒铛入狱的不厚书记和叛逃使馆的军头。再早前的慕马大案，几乎沈阳所有的委办局一把手全都涉及其中，仅仅过去十年多一些，辽宁地区前赴后继的腐败官员又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上面说的政绩工程的背后，则是利益和腐败的驱动。据说，轻轨项目的背后是已经被调查的原某省省委书记和东北另一省机车车辆厂厂长的关系，两人据说是同学。在这个区各种高大上的工程背后，该区原区长目前也已经被中纪委调查，据说牵出几十名下属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根据中央媒体的报道，第十二届全国运动会在沈阳举办。从2011年开始，沈阳全运会建设项目所在地就开始大规模土地拆迁工作，一大批基层干部和公职人员与社会不法之徒联手套取国家巨额补偿金。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2011年3月，沈阳满融经济区发布公告进行动迁。民营企业业主史海鹰的企业正在这一地区。为了多得补偿款，他在自己租用的158亩土地上大肆抢建房屋，之后找到自己的表哥——沈阳市检察院原检察长张东阳给予关照。随后，张东阳请求时任沈阳市和平区区长、满融经济区管委会主任林强给予关照，林强答应了，并将此事安排给时任满融经济区管委会副主任马英奎办理。然后，史海鹰获得征收补偿款1.09亿元。为了表达感谢，他先后6次送给张东阳人民币570万元、美元5万元；又送给马英奎人民币132万元、4万美元和10万元购物卡。马英奎的下属高巨峰也以同样手段帮人套取补偿款，从中受贿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近几年，东北地区大量的公共城市建设，背后关于腐败的传闻一直层出不穷，从城市大量铺路和路基工程中标单位，再到交通系统，再到绿化和各类市政工程系统，还有各类拆迁改造和土地出让、消防检查等一直是腐败的高发领域，现在看，公检法系统的腐败也层出不穷，“吃完原告吃被告”几乎是许多城市部分胆大妄为法官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就拿某副省级城市的数万辆出租车座垫清洗和出租车司机工作服，就一直传闻是由交通局某领导亲属垄断的。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三、懒政惰政，吃拿卡要，腐败之风盛行东三省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东北三省，每个省市官员性格不同，但是在南方商人眼里“好摆官威，水平差，贪婪，懒政惰政”倒是很多人的评价，个别地方官员“忽悠”商人的本领让南方的一些商人叹为观止。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已被调查的王珉书记说的“关门打狗”在东北许多招商引资中，是常见现象，政府用各种优惠政策土地税收政策吸引各企业投资，等企业资金到位已经开始工程建设后，原来许诺的承诺就不见了，政府不仅百般拖延推诿，更有甚者利用企业骑虎难下的境地借机吃拿卡要，让企业家苦不堪言，最后不得不伤心离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税务等实权部门负责人，利用手中权力和企业的一些问题大作文章，变相敲诈企业逼企业给这些领导亲属朋友输送利益，承揽工程。或者安排子女就业等。笔者的朋友在某企业，因为一些票据不合规，被当地税务部门调查，调查了很多天，最后在酒桌上官员说了实话——能不能解决其亲属家孩子进入某垄断国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对方心领神会，马上安排，税务稽查立马过关。另一家企业，消防整改存在问题，迟迟拿不到批文，消防部门负责人暗示，能不能安排一个其单位要转业的人员，人员安排，消防合格。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以上这些，还不算依附于各大国有企业的各种民营企业，这些企业依附于各大国有企业，通过联合围标、串标等方式，轮流中标。为了获取订单，每年都要向这些国企实权部门和质监部门行贿，一个小小的质量检验员通过受贿，可以拿到他两年的工资。还有一些油田等国企，更是丧心病狂，崭新的前几年采购的未开封设备，就毁坏报废，再到民营企业采购，从中获取高额回扣。一个小小的油田处长，都可以到沈阳豪车豪宅，美女挥金如土。还有一些油井，尚可以出油，就提前报废，然后再委托给一些私人公司明目张胆的开采油田，赚取暴利。至于更夸张的，可以见周永康的石油帝国在东北的操作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可见，东北商业环境之恶劣，已经到何种境地，在这样的环境下吗，有可能孕育出阿里巴巴，腾讯这样的企业吗？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四、关系之风盛行，官员与民争利，企事业单位“逆淘汰”之风盛行，有才能的人开始远离东北。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无论是经商，就业，办事，升学，工作，几乎都离不开“托关系“。如果说北上广深的崛起是商业的胜利，至少里面体现着部分凭真才实学的成分。到了东北，到处都是潜规则盛行，办事要托关系，上学要托关系，办婚宴要托关系，晋升要托关系，住院要托关系，几乎生老病死都要托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托关系的结果是什么，就是托关系是使用不正常的手段，为自己谋取不正当的利益。这是商业社会公平发展的大忌，但是恰恰在东北就是盛行这一套。经过几十年的发展，东北各个领域都出现了“逆淘汰”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能做的比不上能说的，有能力的比不上会搞关系的，凭本事的比上送礼的，有资质的比不上有背景的。一位退休的副局级官员和笔者说过，就某副省级城市而言，在他看来，2003年以后政府部门就很少有凭本事干上去的干部，不是靠父母亲戚背景，就是靠战友同学背景，要不就是靠金钱开路。所以，就出现了一些掌握大权的官员子女大学毕业几年，不到三十就当了处长，有的不到三十五就当了副局长，这些超常规的升迁靠的是其父母用手中权力给其他官员输送的利益，最后损害的，是整个吏治的公平和晋升渠道的公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再说公务员，东北地区因为背景不同同样年纪学历的公务员被分成了三六九等，一等一是手握实权官员的子女，进的是最好的处室，干的是最翘的活，晋升的前途一片光明。二等是父母认识点官员，通过其他渠道打点照顾的，他们可以干正常的活，熬到年头也可以获得晋升。最末一等就是靠自己本事考上去的，干的最累的活，晋升的最慢，在单位最受排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2005年以后，东北突然盛行起一个奇怪的政策，就是政府官员可以直接到国企任职，拿国企的高薪。一时间，一些晋升高级领导无望的处级，副局级官员，纷纷托人花钱以“调任”或者“挂职锻炼”的名义转入到国有企业。摇身一变，变成国企高管，拿起国企的高管的薪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调任，是一种公权部门赤裸裸对优质资源的掠夺，不仅违背了公平公正的竞争环境，而且压制了原来企业原有人员的上升空间和积极性。在某副省级城市一个几十亿资产的国企，其一把手才年仅30岁，原因是其父亲是政府高官，其每天的工作就是打手机游戏。另一家也是资产几十亿单位的两位副总，一位是以前某副市长的司机，只有初中学历，另一个以前是餐厅服务员，因为其老公是某领导秘书，所以得以调任到该单位。而该单位大量硕士、博士学历工作多年的干部却无法获得提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用人的不公平蔓延到各个领域，尤其以国企为甚，某副省级城市轨道交通系统，公司仅有2000人时，里面就有800个“推荐”人员。所谓“推荐”人员，就是通过各种关系不经考试直接进入这家国有企业，而两三年后，各类重要岗位大多被这些推荐人员所占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政府部分和开发区领导和一些国有企业老总，觉得公家钱不花白不花，甚至养起了足球队，篮球队，乒乓球队，甚至参加中甲和各类甲乙级联赛，这些运动员被安排到各委办局或国有企业部门，平时根本不认真上班，唯独训练倒是挺卖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后果就是冗员和公司的急剧亏损，某企业，全国同类城市这类公司只有40个人，东北某副省级城市里员工多达300人，光综合行政人员就干了一百多人，里面有四分之一人平时根本不来上班，有的人十年不来上班，工资福利劳保一分不少.还有某制药企业，近几年领导班子几乎全是政府派来转变身份的，这些领导待的年头一般都不长，根本没有耐心去做投资大研发时期长了药品开发，只热衷于政绩工程和招标采购等，导致骨干人员流失，也拿不出像样的产品，结果就是连年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民争利也是东北官员的一个突出特点，东北某副省级城市，停车位奇缺，政府不设法多建设停车场，却将许多公共道路的停车位委托给了许多莫名其妙的公司，这些公司未经人大批准，就将许多道路原来可以免费停车的道路圈起来，收取一小时五元三元的停车费用，而且旱涝保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某市，因为土地出让和财政资金有限，于是打起了有车族的主意。发动全市数千交警每月一次或几次大干，睁大眼睛专盯各类车辆压线违停违规等，而且生怕交警罚的不够，还给每个交警下达2000元每天的指标，罚不到反而扣发奖金。两名交警因为每天两个多小时就能罚满5000元，而被交警们奉为神明。这种赤裸裸的趋利性执法让人民怨声载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还不算，该市觉得交警大干出动的人力物力太大，于是打起高科技的主意。于是，不到一年时间，该市大街小巷被装上了数以万记的违停拍照系统。这些系统政府一不用花一分钱建设，也不用出一个人维护，全部都是企业投资，企业维护，罚了款政府和企业一家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说这些趋利性执法是小菜，或者开车的并不是全市居民，采暖费一事，就更能看出东北一些政府与民争利的嘴脸。2009年以后，全国的煤炭价格开始逐年下滑，从2009年的高峰1000多元每吨，下降到现在的200元每吨。而东北各大城市冬季取暖费价格却年年居高不下，直到2015年，迫于舆论和民愤，才进行了微不足道的下调，同时期煤炭价格跌了足足五分之四。而这一些的原因，是因为这些供暖企业，大部分都是有特殊渠道或者特殊关系才得以进入这个行业的，里面不是有政府领导子女经营就是有领导亲属在里面领取顾问费用或其他经济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和许多城建、工程、绿化项目一样，这些商人要么是领导子女，要么是领导子女亲戚在里名义任职，花钱养这些人，就是为了获得资质。在工程建设领域领导插手招标财股等的就更多了，东北某市国有企业，才成立三年，就有四任高级领导因为招标等问题锒铛入狱，其中有的是因为受同僚请托，有的是受市领导暗示或指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种风气下，每一个政府建设的大型项目，每一个政府出资成立的大型国有企业，都是打着发展本市经济的名义，背地里则是各委办局官员输送利益，安排子女任职就业的渠道，掌握了企业发展和组建、管理的话语权，就等于间接掌握了进人、招标、采购等一系列利益链的权益。毫不客气的说，东北地区政府组建的国企大部分人员都是非正规渠道由某些实权人员安排进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奇怪的是，东北地区有很多官员因为工程、财政、建设、公款等项目落马，却很少有人因为安排人员而进去，而优质企业里进一个人几乎是明码实价的，例如医院系统，三甲医院进一个医生要30万-40万，护士要20万-30万。大学里的工作人员和优质国企也是这个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明码实价导致进入的人员水平参差不齐，既无法有效管理，也很难开除。除了很少一部分比较注重管理和效益的国企，大部分中小型政府企业就是因为无限制的安排人员，导致亏损和破产。而安排这些人员的人员，接受了巨额贿赂最后却全身而退，只留下了一大堆远远超出编制违规安置的人员和千疮百孔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如果查一查因为安排人收取贿赂的情况，估计东北保守又要有几万名官员要身陷囹圄。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样官场、职场歪风邪气的浸淫下，好的工作岗位和职位却被许多能力平平托关系的人，用不正当的手段占据，所以有才能的年轻人纷纷远走他乡到北上广深等这些市场经济和职场相对更为公平一些的地方寻找工作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久前笔者的一位朋友感叹在沈阳这样的装备业制造之都都招不到一流的工程师，原因一个是沈阳地区的工资水平只有同行业北上广深的一半都不到。另一个就是这些国有企业培养出来的人才，常年得不到合理科学的晋升，上升空间被堵死，无奈之下不少人选择离开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而另一位大学的博士生导师告诉我，现在东北籍的在北京北大清华毕业的高级人才，不愿意回东北，因为在同学里，回东北没前途，没发展，而且被人笑话没面子。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试问，如果不是多年的潜规则，逆淘汰已经到了一定阶段，东北地区何至于人才流失，年轻有才干的人又为何首选北上广深？曾经有一位北漂的人这样说，北京有雾霾，有堵车，有歧视外地，还有生活成本和压力，但是北京就有一条东北不具备的，就是在北京工作在职场上大部分时候要比东北公平，基本的原则还是看中人的能力而非背景和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五、官僚水平低下，却视人民群众利益如草芥，官商勾结，官黑勾结层出不穷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僚水平之低下，在全国可能也可以排的上前几名，很多城市的官员领导班子和委办局局长，当年是工农兵学员和“战士学员”，学历和能力原本就不高，但是却占据了领导的高位，这和一些发达城市任用科班和海归领导干部形成了鲜明的对比。格局、眼界、知识面的差距，直接导致工作能力的差距，有了差距，这些干部却很少有耐心进修和学习，刚愎自用，官威浓郁，一言堂，胆子大，没底限是这些50年代末、六十年代初干部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某副省级城市，市里要重组某国有企业，这个企业的主管委办局想借此机会重掌控制权，借以插手这个企业的人事、财政和采购，但是可笑的是，市里让这个政府部门去出重组方案，几百人的单位，还是这个单位的行业主管部门，竟然没有一个人能写出重组方案，不得不去私下求该下级单位的人员捉刀代笔，然后把电子版文档交给该局办公室，办公室把自己单位章盖上，送到市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在上海获得国家自贸区审批前半年，这个城市的多名学者联名上书该市领导，希望该市向国家申报全国首个自贸区。这个城市的领导居然没有人知道自贸区的重要性，反而疑惑的问学者，申请这玩意有什么必要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最后，意见根本没有被政府重视，又过了半年，首个自贸区落户上海而没有落户东北，看到其重要的作用和国家的雄厚资金支持和政策支持，该市领导才追悔莫及。但是，能力的低下不会仅仅就出现一次失误的，后来又过两年，国家将创新试点城市落户该市，要求该市提出中央支持的财政、政策和投资方案，该市领导班子研究了一年，到现在都没有拿出一个像样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一位大学教授感慨说，官员能力已经低下到中央给你钱，让你找理由你都找不到的地步，这样的东北，有什么希望？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水平低下不要紧，要命的是视人民群众的利益如草芥，为了自己的政绩可以各种盘剥人民。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前几年为了自己城市建设看起来美观，设立了多条道路禁止摩的和电动车行驶，还在某大街上禁止排量小于1.4以下的汽车行驶，这种自私的行为人民民愤很大。后来，为了抓政绩工程，又开展了“查假货”行动，一时查得沈阳许多小商小贩和商场关门大吉，沈阳再次上了几大网站的头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其城管执法人员之野蛮，也在全国屡次上头条甚至惊动世界，最后却没有得到有效整治。此前，在该市一个新区，因为野蛮拆迁，一名行政执法人员被愤怒的群众打死。才过了没多久，又是该市的行政执法人员野蛮驱赶小商小贩，结果多名执法人员被刺死刺伤。而这些，并没有引起该市领导的足够重视，此后，又发生了一起轰动全国和世界的事件，一位小贩因为被殴打，刺死多名行政执法人员。这件案子轰动全国，也引起了国外媒体的重视，事后，小贩被枪决，几名执法人员却被追认为“烈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不是什么笑话，这个城市里大量的行政执法人员都是上学时候或者在社或多或少有一定劣迹的人员。笔者的一个初中同学，上学时热衷于大家斗殴，最后只念到初中毕业，最后在亲戚的帮助下居然进了城管，成了一名执法干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一天，笔者走过医大一院，看见一个五十多岁的农村妇女一手的血，一身的土坐在地上哭，傍边是一个折断的秤杆。原因，只是因为这个妇女在医院旁边路口推车卖了点葡萄，被城管呵斥没有及时走，于是三个膀大腰圆的城管过来抢走了她的秤，并把秤杆折断，把她推倒在地，她的手也被秤上的链割伤，流着鲜血。葡萄没卖成，秤也折断了，她就一个人坐在地上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我扶起她时候，突然就想起，我当年那个有事没事就打架斗殴，殴打低年级的那个同学，这样的人进了城管，城管能出什么样的人员和队伍？城管为什么喜欢打人？难道不是跟这些有劣迹的人进了城管有直接关系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还是在关于房地产、关于拆迁，这个城市为了满足自己的土地财政政策，在拆迁上无所不用其极。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黑社会，是以前人民和政府最痛恨的组织，是人人喊打的对象。可是，在土地财政、和拆迁的利欲熏心下，许多东北的城市官员却和这些黑社会沆瀣一气。这些黑社会成员注册一个“拆迁公司”居然摇身一变，成了合法组织，在政府的暗中许可下，在拆迁中干起打砸和殴打群众的活，这种政府简直比过去的旧社会官府衙门还黑暗，比反动派的政府还令人发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要把原来的小商品大世界动迁，许多小业户不愿搬迁，政府雇佣“罗老四”等黑社会组建的拆迁公司，打砸临街商铺并殴打不愿搬迁的商铺业主。后来因为打砸商铺影响到了原来这些商铺所有者——另一家大老板的权益，这家老板和拆迁公司互相斥百余人夜间在商业街持砍刀、斧子、钢管械斗，多人重伤住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第二天，这家老板来到所在区政府大院，指名道姓要分管领导出来解释，区里领导没有一个敢出来。最后是给了这家老板高价补偿，事情才算了事。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可是，因为被拆迁的恰好是一个有钱有势而且还有大量江湖资源的大老板，这个市政府认了怂。可是，那些没钱没势的普通市民呢？半夜被骚扰，被砸玻璃，被泼粪，最后不是只能接受巧取豪夺的结局吗？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个别有火弹抗法的，最后的结局就是被关进监狱，可谁知道他其实是有法院的合法判决的呢。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野蛮掠夺拆迁和房地产政策，最后带来了什么呢?最后带来了08年房价第一次有下滑隐患的时候，政府指示房地产协会联合开发商承诺集体不降价。最后带来了2016年该市房价下滑的时候，政府出台了大学生买房零首付的“啃老政策”，政府的利欲熏心和对国家政策法规的理解能力低下，令人难以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现在，为了挽救摇摇欲坠的楼市，又开始强令各大学校设立分校，将全市卖不出去的房子全部都划成“学区房”，试图以这种注水的学区房逼老百姓买房。这离下一步不买房就不能上医院看病用医保估计也没多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多么荒唐的政策！多么贪婪的政府！这些政府眼里哪里还有“人民利益”四个字？一方面想办法榨取着人民的每一块铜板，他们自己的子女不是年纪轻轻就身居政府高位，要不就是利用他们的关系和资源，在各行各业发着大财，或者就是在国外过着富足和挥金如土的生活。</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8</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23</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1</w:t>
      </w:r>
      <w:r>
        <w:rPr>
          <w:rFonts w:ascii="Helvetica Neue" w:hAnsi="Helvetica Neue" w:eastAsia="Helvetica Neue" w:cs="Helvetica Neue"/>
          <w:b w:val="0"/>
          <w:i w:val="0"/>
          <w:caps w:val="0"/>
          <w:color w:val="888888"/>
          <w:spacing w:val="0"/>
          <w:sz w:val="13"/>
          <w:szCs w:val="13"/>
        </w:rPr>
        <w:t>:03</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ascii="宋体" w:hAnsi="宋体" w:eastAsia="宋体" w:cs="宋体"/>
          <w:sz w:val="24"/>
          <w:szCs w:val="24"/>
        </w:rPr>
      </w:pPr>
      <w:r>
        <w:rPr>
          <w:rFonts w:ascii="宋体" w:hAnsi="宋体" w:eastAsia="宋体" w:cs="宋体"/>
          <w:sz w:val="24"/>
          <w:szCs w:val="24"/>
        </w:rPr>
        <w:t>曾经是理想主义者的人，一旦接触现实并变得现实的时候，会比一般人更加现实和利己。 这是因为当他们还是理想主义者的时候，做的那些看起来很理想主义的事儿，其实都是成本很低的空谈、 打嘴炮，一旦谈到具体的行动，大都快速地萎了，或者想办法让别人来当炮灰。 真的，大多数特别是非常年轻的理想主义者们，要么不行动，要么就是潜在地已经决定了行动的时候要让 大众来推动历史的车轮（自己则躲在车轮后面）。 所以，在这个物质丰裕的时代，一个重要的原则，就是不要相信那些年纪轻轻的理想主义者（包括我）， 以及满口平等自由进步的意见领袖。 那要相信谁呢？</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我先下结论吧—— 利己主义是个中性词。钱理群先生加上“精致的”修饰词之后，是贬义，做批判用。 因为普通的利己主义者是受本能驱动，自然而然地寻求外部或内部奖励，行为无可厚非； 精致的利己主义者屈从于利己本能，却经过头脑包装，高智商、更懂钻营、占有更多生产资料、过度追 逐外部奖励，甚至还能把私己行为包装成美德（最高票答案已经妙用逻辑把利己主义说成美德了），引 发道义滑坡。 在中国谈利己主义，往往让人联想到自私、贪婪，继而总结成坏。 实际上，这是社会主义文化的特征，我们的文化长期忽视个体利益，极端时期，还有人民公社大锅饭这种 玩意儿。在这种文化体制下，你必须是时刻想着“我为人人，人人为我”，互帮互助，不设群己边界。 利己 主义自然就成了人人喊打的思想。 但人又必须面对基因的自私本能，就有了冲突。 讨论利己主义时，有人用道德和利他进行批判，有人用自私的基因辩护。 于是这个问题就变成了两种声音—— 喜欢利己主义：说利他的都是一群虚伪道德嫖啊！ 支持利他主义：利己主义和冷血动物有什么区别？ 人们浮于概念之上，相互争执不休。 忽略了一个更为深层的问题——在谈利己主义的时候，难道不是在谈人性吗？ 道德会出现绑架，利己会出现冷漠，难道不应该考虑更深层的理解之道吗？ 讨论利己主义时，若忽略了个体差异性和利己、利他的内在动机，便是企图用一个抽象的概念去避开更为 复杂的人性。 人性自私，天经地义。 喜欢《进化论》或者《自私的基因》的同学们，会把人类所有的行为都归为自私的需求。他们认为所有表 面的利他行为或者善行都是为自私服务的。比如做好事是为名、为利。哪怕明显没有名利的善行，也能归 之为行为人有某些特殊的精神需求。凡是抱定利己主义思维的人，都会这么想。 但是，利己主义者没有意识到一个问题：人类具有共情力，能体恤别人痛苦。 特别有意思的是，共情力是天生的，且不是每个人都有共情力。 事实上很多随机的、自然的利他行为或善行都有共情力的参与。 打一个比方，你周末骑车去乡间骑行，发现路上有一条断腿却没死的狗，这让你心理不适，万一来国内大 车把它压死了，岂不是更糟糕？你放下车子，把这条伤狗拖到路边。 你的行为深层动因是你有共情力，你能感知到帮助对象的痛苦，你必须做出些什么能缓解你感受到的内 疚。 请问，在路边救一条伤狗算是利己吗？答案是利己。 你要通过施救的行为来缓解情绪的不适。施救之后，你不再有心理负担。这差不多就在心理上形成看到痛 苦——产生不适——进行施救——情绪改善的内部惩罚/奖赏的闭环机制。 通过善行获得的外部奖励（名利）和内部奖励（精神的愉悦）都是利己的体现。 但是，你会发现，这和精致的利己主义是有区别的。我们看到的精致的利己主义都在追逐外部奖励，更多 的钱、更大的权、更响亮的名声，这些不是出于共情，自然就没有善意和怜悯之心。 之前百度医药广告风波之后，搜房网总裁李忠写过一篇讨伐李彦宏的檄文，里面说到搜房网每年要给百度 交2500万品牌保护费，只为网民在搜索时，能看到那个加V的官网标识。李忠在文章里就用了”精致的利己 主义者“来形容李彦宏”精致的利己主义者“一度是个抽象的概念，那么在百度身上，得到过最淋漓尽致的体现。百度可以把多 个大型疾病贴吧卖给某些医院、可以大肆接收虚假医药广告、图片搜索插放找小姐的信息，为了利益，钻 所有能钻的空子，赚所有能赚的利益，丝毫不顾及道义。若把百度的企业行为移植到个体身上，就是一个 典型的精致利己主义者形象。 同样是利己主义，那些帮老人推车、给乞讨者钱的路人甲则是追求内部奖励（虽然他们自己可能并没有意 识到这种心理机制，并且利他的行为也不是刻意训练的结果），深层动机是共情力，让他们产生了怜悯和 善意。 自私是人类行为的一切因素。但共情是人类才有的、高级的，能让人类社会具有温暖的能力。 犹为珍贵的是，共情力除了不是人人都有，即使在有共情力的人身上，由于受到客观因素影响，也不一定 能实施利他之举。所以，自私很常见，利他却稀少。 如果按照以上的说法，那利己主义就等于冷漠吗？答案是否定的。 生活中有很多人只是抱着利己主义的思想而活，但他们身上同样的具有共情力，只不过他们愿意用利己的 思维来解释自己的行为。 （如果利己主义能把人性内部的共情力（这种能力不是用你自以为利他或利己就决定有无的）都列入到利 己的范围，那我只能说，你的利己太宽泛了。我更想恭喜利己主义者，你们已经超越物质交换的范畴，已 经在做高尚的事情，为社会提供了温度。） 所以，我的结论是，利己主义是一个中性概念，它本身不具有褒贬属性。当人们在误读之后，它就具有或 善或恶的标签。特别是一些有话语权的精英过度鼓吹利己主义的正当性，并攻击利他行为时，会将利己主 义推向冷漠狭隘的层面，这种利己主义会制造冷漠和隔阂，从而使整体社会的道义滑坡。</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shd w:val="clear" w:fill="FFFFFF"/>
        <w:spacing w:before="200" w:beforeAutospacing="0" w:after="200" w:afterAutospacing="0"/>
        <w:ind w:left="0" w:right="0" w:firstLine="0"/>
        <w:rPr>
          <w:rFonts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《小资产阶级的通病》</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一九六四·毛泽东</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一、在日常生活上的表现：</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自由散漫，不拘小节，生活上吊儿郎当，毫不紧张，不严肃，不守纪律，不爱护公共财物，不顾团体利益，大家睡觉，他要唱歌，大家起床，他又要睡觉，大家开会，他开小会，上课他要活动，该活动，他要看书，高兴时嘻嘻哈哈，不高兴时死气沉沉，触发自己留恋的心情就悲痛难过，甚至伤感流泪，所谓“见花落泪，望风伤感”，生活中吃不得苦，怕劳动，怕碰钉子，以幻想代替现实。</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二、在工作中：</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忽高忽低，和兴趣主义投机时，则热情奔放，消极时则垂头丧气，好高骛远，不肯埋头苦干，好作领导工作，否则就认为大才小用，埋没英雄，做一行怨一行，这山望着那山高，大事做不了，小事不肯干，就是干起来也是无计划，事情逼到头上来——粗枝大叶，应付差事，强调工作困难，不去研究克服，强调个人发展，不顾工作需要。</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三、在学习上：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对学习不重视，就是学习还是乱抓一把，茫无头绪，虎头蛇尾，学习就是不从实际出发，往往满足于一知半解，空洞教条，缺乏研究精神，学习内容喜好文艺的、不正确的小说，而不学习理论和实际问题，好唱大道理。</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四、在写作和谈话上：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脱离实际，总喜欢从主观出发，不看对象，夸夸其谈，籍以骇人听闻，实在言之无物，在写作上要么就不写，要么就连篇累牍，洋洋得意，所谓不鸣则罢，一鸣则惊人，实在不切实际，无病呻吟，写几篇抒情文章，就像有些学校的墙报，什么“秋夜怀念”呀，“可爱的月亮”呀，甚至以自己的感情来代替群众的感情。</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五、在待人接物上：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相投时，则无话不谈，所谓“酒逢知己千杯少”，性格不合则清高孤独，不理睬，所谓“话不投机半句多”，对别人则多疑要苛刻，对自己则无原则的宽容，平时爱打听别人的秘密，作为知已朋友谈话的材料，爱拉乱谈，说谈家，批评家，当时不说，背后乱说，人家出了乱子则幸灾乐祸，人家有了优点则嫉妒风生。</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六、男女关系上（此条不妥，拟修改）：</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修改）对男女关系问题，表面假仁假义，背地暗藏私心。盲目迷信所谓“纯洁之爱情”，盲目袒护伴侣，全然不顾对错是非。自己的尊严依赖于伴侣之上，绵软无力。一遇外人便极尽炫耀，一逢失恋则痛哭哀嚎。但内心的性格却极端顽固，不愿改造伴侣，也不愿被伴侣改造。二人在一起时，不思进取，只思欢愉，甚至连那共同学习都不肯了。</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　　（原文）对男女关系问题，说起来津津有味，不是严肃的研究讨论，而是求得知识上的愉快。要谈恋爱不是政治第一，而是感情第一，甚至抱有自由主义态度。</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七、团结观点上：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重视个人利益，固执己见，个人利益高于群众利益，领导能力强就服从，否则就看不起，发牢骚，闹分裂，你有一套，我也有一套，所谓文人相轻，行动自由，不管团结，允许不允许，就开路一马司。</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八、在政治斗争上：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夸大个人英雄主义作风，忽视了客观事物的发展规律，斗争性不强，不坚持原则和立场，易犯调和主义，不是过“左”就是过右。</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九、群众观念上：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喜欢爬在群众头上发号施令，不深入群众，对阶级没有明确的爱和憎，只是站在当中，对劳动大众可怜，对地主无所谓。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简而言之，三个字——“蠢”、“懒”、“坏”</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7"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亏大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21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caps w:val="0"/>
          <w:color w:val="191919"/>
          <w:spacing w:val="0"/>
          <w:sz w:val="14"/>
          <w:szCs w:val="1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用点脑子，你一个小老百姓，一不配姓赵，二游太平洋没卡拿，三没本事没运气先富。无论愿不愿意，无论真心还是假意，无论为义还是求利，你只有那一面旗好扛。自己不扛也罢了，还恨不得推倒再踩上一脚。只能说不是蠢就是坏</w:t>
      </w:r>
      <w:r>
        <w:rPr>
          <w:rFonts w:hint="default" w:ascii="Helvetica Neue" w:hAnsi="Helvetica Neue" w:eastAsia="Helvetica Neue" w:cs="Helvetica Neue"/>
          <w:b w:val="0"/>
          <w:i/>
          <w:caps w:val="0"/>
          <w:color w:val="191919"/>
          <w:spacing w:val="0"/>
          <w:sz w:val="14"/>
          <w:szCs w:val="14"/>
        </w:rPr>
        <w:drawing>
          <wp:inline distT="0" distB="0" distL="114300" distR="114300">
            <wp:extent cx="190500" cy="190500"/>
            <wp:effectExtent l="0" t="0" r="0" b="0"/>
            <wp:docPr id="20"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呵呵]"/>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t>，首先是蠢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9"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抠鼻]"/>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2017-11-20 11:13</w:t>
      </w:r>
    </w:p>
    <w:p>
      <w:pPr>
        <w:rPr>
          <w:rFonts w:hint="default" w:ascii="宋体" w:hAnsi="宋体" w:eastAsia="宋体" w:cs="宋体"/>
          <w:sz w:val="24"/>
          <w:szCs w:val="24"/>
        </w:rPr>
      </w:pPr>
      <w:r>
        <w:rPr>
          <w:rFonts w:hint="default" w:ascii="宋体" w:hAnsi="宋体" w:eastAsia="宋体" w:cs="宋体"/>
          <w:sz w:val="24"/>
          <w:szCs w:val="24"/>
        </w:rPr>
        <w:t>崖山向</w:t>
      </w:r>
      <w:r>
        <w:rPr>
          <w:rFonts w:hint="eastAsia" w:ascii="宋体" w:hAnsi="宋体" w:eastAsia="宋体" w:cs="宋体"/>
          <w:sz w:val="24"/>
          <w:szCs w:val="24"/>
          <w:lang w:eastAsia="zh-CN"/>
        </w:rPr>
        <w:t>左</w:t>
      </w:r>
      <w:r>
        <w:rPr>
          <w:rFonts w:hint="default" w:ascii="宋体" w:hAnsi="宋体" w:eastAsia="宋体" w:cs="宋体"/>
          <w:sz w:val="24"/>
          <w:szCs w:val="24"/>
        </w:rPr>
        <w:t>,新会</w:t>
      </w:r>
      <w:r>
        <w:rPr>
          <w:rFonts w:hint="eastAsia" w:ascii="宋体" w:hAnsi="宋体" w:eastAsia="宋体" w:cs="宋体"/>
          <w:sz w:val="24"/>
          <w:szCs w:val="24"/>
          <w:lang w:eastAsia="zh-CN"/>
        </w:rPr>
        <w:t>往右</w:t>
      </w:r>
    </w:p>
    <w:p>
      <w:pPr>
        <w:rPr>
          <w:rFonts w:hint="default"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朝入关后的早些年，明朝尚未最终覆亡，在南方还有以福王朱由崧为首的“弘光政权”，唐王朱聿键为首的“隆武政权”以及桂王朱由榔为首的“永历政权”，这段时期统称为“南明”。其中，“永历政权”由于得到广泛的拥护，曾一度与清廷划江而治，可惜由于内部倾轧，永历朝廷最终错失了多次复兴的良机，不得不偏安云贵一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挽回颓势，南明西宁王李定国(原大西军将领)决定联络东南沿海的郑成功夹攻夺取广东，以图兴复南明的大业。夺取广东的最关键一役在于攻下广州西南的新会，“克新会，则广州可下”。恢复广东是当时南明中兴的最佳战略，李定国对此一直踌躇满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清顺治十一年(1654年)二月，李定国聚集全部主力挥师入粤，一路势如破竹。这年四月，大西军开始全面围攻广东新会，誓要取新会而下广州。而坚守新会的清军(</w:t>
      </w:r>
      <w:r>
        <w:rPr>
          <w:rFonts w:hint="eastAsia" w:ascii="微软雅黑" w:hAnsi="微软雅黑" w:eastAsia="微软雅黑" w:cs="微软雅黑"/>
          <w:b w:val="0"/>
          <w:i w:val="0"/>
          <w:caps w:val="0"/>
          <w:color w:val="333333"/>
          <w:spacing w:val="0"/>
          <w:sz w:val="15"/>
          <w:szCs w:val="15"/>
          <w:lang w:eastAsia="zh-CN"/>
        </w:rPr>
        <w:t>刚投降没几年的</w:t>
      </w:r>
      <w:r>
        <w:rPr>
          <w:rFonts w:hint="eastAsia" w:ascii="微软雅黑" w:hAnsi="微软雅黑" w:eastAsia="微软雅黑" w:cs="微软雅黑"/>
          <w:b w:val="0"/>
          <w:i w:val="0"/>
          <w:caps w:val="0"/>
          <w:color w:val="333333"/>
          <w:spacing w:val="0"/>
          <w:sz w:val="15"/>
          <w:szCs w:val="15"/>
        </w:rPr>
        <w:t>汉军)也获得死战命令：无论如何都不能失去新会，人在城在，人不在城也要在。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的三次大型围城攻坚战中，驻守新会的清军屡屡将百姓驱逐出来当“炮灰”，李定国不忍心，于是一次次放弃进攻。具体是这样的：当李定国通过挖掘地道抵达城墙根下炸开城墙，正要组织大炮猛轰缺口的时候，新会清军就驱逐百姓有序地出来搬石块，一一堵回缺口；当李定国用葵树干扎成“捆青”堆砌成台阶要爬上城墙时，新会清军就让百姓从城墙里挖缺口爬出来，将“捆青”一一搬进城内。李定国没辙了，只好借优势的兵力实施了长期围困，要将新会清军困死饿死。</w:t>
      </w:r>
    </w:p>
    <w:p>
      <w:pPr>
        <w:keepNext w:val="0"/>
        <w:keepLines w:val="0"/>
        <w:widowControl/>
        <w:suppressLineNumbers w:val="0"/>
        <w:ind w:left="0" w:firstLine="0"/>
        <w:jc w:val="center"/>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kern w:val="0"/>
          <w:sz w:val="15"/>
          <w:szCs w:val="15"/>
          <w:lang w:val="en-US" w:eastAsia="zh-CN" w:bidi="ar"/>
        </w:rPr>
        <w:drawing>
          <wp:inline distT="0" distB="0" distL="114300" distR="114300">
            <wp:extent cx="4095750" cy="3028950"/>
            <wp:effectExtent l="0" t="0" r="6350" b="635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9"/>
                    <a:stretch>
                      <a:fillRect/>
                    </a:stretch>
                  </pic:blipFill>
                  <pic:spPr>
                    <a:xfrm>
                      <a:off x="0" y="0"/>
                      <a:ext cx="4095750" cy="302895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而新会清军也早制订了不惜一切代价保住城池的方案，并且还针对李定国不忍伤害百姓的“善良弱点”采用了各种不择手段的守卫方式。在对内的宣传方面，新会清军大肆宣扬失守的可怕后果 一旦失守，清廷必将派兵反攻，重新夺下城池之日必会有灭绝性的屠城，因为“扬州屠城”才发生过不久</w:t>
      </w:r>
      <w:r>
        <w:rPr>
          <w:rFonts w:hint="eastAsia" w:ascii="微软雅黑" w:hAnsi="微软雅黑" w:eastAsia="微软雅黑" w:cs="微软雅黑"/>
          <w:b w:val="0"/>
          <w:i w:val="0"/>
          <w:caps w:val="0"/>
          <w:color w:val="333333"/>
          <w:spacing w:val="0"/>
          <w:sz w:val="15"/>
          <w:szCs w:val="15"/>
          <w:lang w:val="en-US" w:eastAsia="zh-CN"/>
        </w:rPr>
        <w:t>(</w:t>
      </w:r>
      <w:r>
        <w:rPr>
          <w:rFonts w:hint="eastAsia" w:ascii="Arial" w:hAnsi="Arial" w:eastAsia="宋体" w:cs="Arial"/>
          <w:b w:val="0"/>
          <w:i w:val="0"/>
          <w:caps w:val="0"/>
          <w:color w:val="333333"/>
          <w:spacing w:val="0"/>
          <w:sz w:val="12"/>
          <w:szCs w:val="12"/>
          <w:shd w:val="clear" w:fill="FFFFFF"/>
        </w:rPr>
        <w:t>1645年</w:t>
      </w:r>
      <w:r>
        <w:rPr>
          <w:rFonts w:hint="eastAsia" w:ascii="微软雅黑" w:hAnsi="微软雅黑" w:eastAsia="微软雅黑" w:cs="微软雅黑"/>
          <w:b w:val="0"/>
          <w:i w:val="0"/>
          <w:caps w:val="0"/>
          <w:color w:val="333333"/>
          <w:spacing w:val="0"/>
          <w:sz w:val="15"/>
          <w:szCs w:val="15"/>
          <w:lang w:val="en-US" w:eastAsia="zh-CN"/>
        </w:rPr>
        <w:t>)</w:t>
      </w:r>
      <w:r>
        <w:rPr>
          <w:rFonts w:hint="eastAsia" w:ascii="微软雅黑" w:hAnsi="微软雅黑" w:eastAsia="微软雅黑" w:cs="微软雅黑"/>
          <w:b w:val="0"/>
          <w:i w:val="0"/>
          <w:caps w:val="0"/>
          <w:color w:val="333333"/>
          <w:spacing w:val="0"/>
          <w:sz w:val="15"/>
          <w:szCs w:val="15"/>
        </w:rPr>
        <w:t>。于是，对谁当皇帝不甚理会的百姓自然就站在清军一边，全力支持他们守城，所以才甘心被驱赶。有人评论李定国的这场战争是“好汉遇到了无赖”，可是战争中，“无赖”何尝不是战争策略之一呢？对于弱者一方的新会清军，如果他们非要守住城池，也只有“无赖”这一招数了，否则面对20万大军，他们拿什么去抵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对新会城围困了三个月后，新会城内已再无粮草。而当时，李定国的军队也遭遇了大规模瘟疫，双方都在一线生机下死撑着。李定国本想期待郑成功的军队按约与他会师新会，然而郑成功屡屡拖延发兵时间；而清廷则早已派遣八旗大军南下，联合平南王尚可喜、靖南王耿继茂的汉军蛰伏在广东三水，伺机支援新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在这关键时候，新会清军决定让城内百姓，每家每户贡献出一人作为“人肉口粮”。在实施过程中，涌现了许多</w:t>
      </w:r>
      <w:r>
        <w:rPr>
          <w:rFonts w:hint="eastAsia" w:ascii="微软雅黑" w:hAnsi="微软雅黑" w:eastAsia="微软雅黑" w:cs="微软雅黑"/>
          <w:b w:val="0"/>
          <w:i w:val="0"/>
          <w:caps w:val="0"/>
          <w:color w:val="333333"/>
          <w:spacing w:val="0"/>
          <w:sz w:val="15"/>
          <w:szCs w:val="15"/>
          <w:lang w:val="en-US" w:eastAsia="zh-CN"/>
        </w:rPr>
        <w:t>(被)</w:t>
      </w:r>
      <w:r>
        <w:rPr>
          <w:rFonts w:hint="eastAsia" w:ascii="微软雅黑" w:hAnsi="微软雅黑" w:eastAsia="微软雅黑" w:cs="微软雅黑"/>
          <w:b w:val="0"/>
          <w:i w:val="0"/>
          <w:caps w:val="0"/>
          <w:color w:val="333333"/>
          <w:spacing w:val="0"/>
          <w:sz w:val="15"/>
          <w:szCs w:val="15"/>
        </w:rPr>
        <w:t>忠烈妇女，为自己的丈夫和家人自愿爬进油锅。《新会县志》</w:t>
      </w:r>
      <w:r>
        <w:rPr>
          <w:rFonts w:hint="eastAsia" w:ascii="微软雅黑" w:hAnsi="微软雅黑" w:eastAsia="微软雅黑" w:cs="微软雅黑"/>
          <w:b w:val="0"/>
          <w:i w:val="0"/>
          <w:caps w:val="0"/>
          <w:color w:val="333333"/>
          <w:spacing w:val="0"/>
          <w:sz w:val="15"/>
          <w:szCs w:val="15"/>
          <w:lang w:eastAsia="zh-CN"/>
        </w:rPr>
        <w:t>（注意编撰者）</w:t>
      </w:r>
      <w:r>
        <w:rPr>
          <w:rFonts w:hint="eastAsia" w:ascii="微软雅黑" w:hAnsi="微软雅黑" w:eastAsia="微软雅黑" w:cs="微软雅黑"/>
          <w:b w:val="0"/>
          <w:i w:val="0"/>
          <w:caps w:val="0"/>
          <w:color w:val="333333"/>
          <w:spacing w:val="0"/>
          <w:sz w:val="15"/>
          <w:szCs w:val="15"/>
        </w:rPr>
        <w:t>记载，有个姓莫的媳妇与婆母相依为命，守将要杀食婆婆，莫氏叩头请求替婆婆死，守将说：“真是一位孝顺的好媳妇！”就答应了她的要求，把莫氏烹煮吃了。又有一个姓李的妇女，丈夫被守将抓去，将要被杀，李氏哭着说：“丈夫还没有儿子，如果杀了他，就绝了他家的后代了，我即使活着又有何用？请把我吃了吧！”守将也答应了，将李氏烹食，把她的骸骨交给她的丈夫带回家安葬。还有一位姓梁的穷书生将被烹食，他的十岁女儿请求代替，守将被感动了，就把他们父女一同释放。数月下来，新会清军竟吃了一万多人。不过，到当年十二月城围被解后，剩余百姓因自觉“安全”了，所以也没多少人痛恨清军的“吃人之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对于这段历史，《新会县志》原文如此说：“自被围半载，饥死者半，杀食者半，子女被掠者半。天降丧乱，未有如是之惨者也。”不过这段文字记录的是战争造成的惨状，而对新会清军却鲜有批判，此为一奇。或许当时的新会百姓都还在庆幸没有遭遇满城皆尽的</w:t>
      </w:r>
      <w:r>
        <w:rPr>
          <w:rFonts w:hint="eastAsia" w:ascii="微软雅黑" w:hAnsi="微软雅黑" w:eastAsia="微软雅黑" w:cs="微软雅黑"/>
          <w:b w:val="0"/>
          <w:i w:val="0"/>
          <w:caps w:val="0"/>
          <w:color w:val="333333"/>
          <w:spacing w:val="0"/>
          <w:sz w:val="15"/>
          <w:szCs w:val="15"/>
          <w:lang w:eastAsia="zh-CN"/>
        </w:rPr>
        <w:t>“</w:t>
      </w:r>
      <w:r>
        <w:rPr>
          <w:rFonts w:hint="eastAsia" w:ascii="微软雅黑" w:hAnsi="微软雅黑" w:eastAsia="微软雅黑" w:cs="微软雅黑"/>
          <w:b w:val="0"/>
          <w:i w:val="0"/>
          <w:caps w:val="0"/>
          <w:color w:val="333333"/>
          <w:spacing w:val="0"/>
          <w:sz w:val="15"/>
          <w:szCs w:val="15"/>
        </w:rPr>
        <w:t>灭顶之灾</w:t>
      </w:r>
      <w:r>
        <w:rPr>
          <w:rFonts w:hint="eastAsia" w:ascii="微软雅黑" w:hAnsi="微软雅黑" w:eastAsia="微软雅黑" w:cs="微软雅黑"/>
          <w:b w:val="0"/>
          <w:i w:val="0"/>
          <w:caps w:val="0"/>
          <w:color w:val="333333"/>
          <w:spacing w:val="0"/>
          <w:sz w:val="15"/>
          <w:szCs w:val="15"/>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就在新会城内如此不择手段地渡过“朝不保夕”的粮食危机时，李定国在城外的大军也因瘟疫死伤过半，郑成功大军却依旧爽约渺渺无望。清廷援军趁机杀到，八旗清兵会同平、靖二藩军队前后夹击，用大炮轰乱了李定国最厉害的象兵阵。经过四天激战，李定国大军尽数兵丧在今天新会北门外的圭峰山下，20万大军最终只剩数千人逃回了云南。新会一役后，李定国精锐尽失，从此他再无力量进军广东，南明复兴的希望遂化为泡影。</w:t>
      </w:r>
      <w:r>
        <w:rPr>
          <w:rFonts w:ascii="Helvetica Neue" w:hAnsi="Helvetica Neue" w:eastAsia="Helvetica Neue" w:cs="Helvetica Neue"/>
          <w:b w:val="0"/>
          <w:i w:val="0"/>
          <w:caps w:val="0"/>
          <w:color w:val="222222"/>
          <w:spacing w:val="0"/>
          <w:sz w:val="13"/>
          <w:szCs w:val="13"/>
          <w:shd w:val="clear" w:fill="FFFFFF"/>
        </w:rPr>
        <w:t>两蹶名王，复地千里，</w:t>
      </w:r>
      <w:r>
        <w:rPr>
          <w:rFonts w:hint="eastAsia" w:ascii="Helvetica Neue" w:hAnsi="Helvetica Neue" w:eastAsia="宋体" w:cs="Helvetica Neue"/>
          <w:b w:val="0"/>
          <w:i w:val="0"/>
          <w:caps w:val="0"/>
          <w:color w:val="222222"/>
          <w:spacing w:val="0"/>
          <w:sz w:val="13"/>
          <w:szCs w:val="13"/>
          <w:shd w:val="clear" w:fill="FFFFFF"/>
          <w:lang w:eastAsia="zh-CN"/>
        </w:rPr>
        <w:t>功败垂成。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场战争里，李定国因怜悯百姓之心没能攻下城池，新会清军则因吃人守住了城池避免了灭绝性屠城的出现，救了百姓。在道德方面，还真难以评说这样的“吃人战争”。一切常规的人类价值观就这样在战争中被扭曲了。</w:t>
      </w:r>
    </w:p>
    <w:p>
      <w:pPr>
        <w:rPr>
          <w:rFonts w:hint="default" w:ascii="宋体" w:hAnsi="宋体" w:eastAsia="宋体" w:cs="宋体"/>
          <w:sz w:val="24"/>
          <w:szCs w:val="24"/>
        </w:rPr>
      </w:pPr>
    </w:p>
    <w:p>
      <w:pPr>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回到标题，崖山离新会刚好不到百里</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1"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摊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Biaodian Pro Sans GB" w:hAnsi="Biaodian Pro Sans GB" w:eastAsia="宋体" w:cs="Biaodian Pro Sans GB"/>
          <w:b w:val="0"/>
          <w:i w:val="0"/>
          <w:caps w:val="0"/>
          <w:color w:val="33353C"/>
          <w:spacing w:val="0"/>
          <w:sz w:val="15"/>
          <w:szCs w:val="15"/>
          <w:lang w:val="en-US" w:eastAsia="zh-CN"/>
        </w:rPr>
      </w:pPr>
      <w:r>
        <w:rPr>
          <w:rFonts w:hint="eastAsia" w:ascii="Biaodian Pro Sans GB" w:hAnsi="Biaodian Pro Sans GB" w:eastAsia="宋体" w:cs="Biaodian Pro Sans GB"/>
          <w:b w:val="0"/>
          <w:i w:val="0"/>
          <w:caps w:val="0"/>
          <w:color w:val="33353C"/>
          <w:spacing w:val="0"/>
          <w:sz w:val="15"/>
          <w:szCs w:val="15"/>
          <w:lang w:val="en-US" w:eastAsia="zh-CN"/>
        </w:rPr>
        <w:t>2018-01-20 10:26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00" w:beforeAutospacing="0" w:after="150" w:afterAutospacing="0" w:line="350" w:lineRule="atLeast"/>
        <w:ind w:left="0" w:right="0" w:firstLine="0"/>
        <w:jc w:val="center"/>
        <w:rPr>
          <w:rFonts w:ascii="宋体" w:hAnsi="宋体" w:eastAsia="宋体" w:cs="宋体"/>
          <w:i w:val="0"/>
          <w:caps w:val="0"/>
          <w:color w:val="333333"/>
          <w:spacing w:val="0"/>
          <w:sz w:val="22"/>
          <w:szCs w:val="22"/>
        </w:rPr>
      </w:pPr>
      <w:r>
        <w:rPr>
          <w:rFonts w:hint="eastAsia" w:ascii="宋体" w:hAnsi="宋体" w:eastAsia="宋体" w:cs="宋体"/>
          <w:b/>
          <w:i w:val="0"/>
          <w:caps w:val="0"/>
          <w:color w:val="000000"/>
          <w:spacing w:val="0"/>
          <w:sz w:val="22"/>
          <w:szCs w:val="22"/>
          <w:shd w:val="clear" w:fill="FFFFFF"/>
        </w:rPr>
        <w:t>反对官僚主义</w:t>
      </w:r>
      <w:r>
        <w:rPr>
          <w:rFonts w:hint="eastAsia" w:cs="宋体"/>
          <w:b/>
          <w:i w:val="0"/>
          <w:caps w:val="0"/>
          <w:color w:val="000000"/>
          <w:spacing w:val="0"/>
          <w:sz w:val="22"/>
          <w:szCs w:val="22"/>
          <w:shd w:val="clear" w:fill="FFFFFF"/>
          <w:lang w:val="en-US" w:eastAsia="zh-CN"/>
        </w:rPr>
        <w:t>(</w:t>
      </w:r>
      <w:r>
        <w:rPr>
          <w:rFonts w:ascii="宋体" w:hAnsi="宋体" w:eastAsia="宋体" w:cs="宋体"/>
          <w:i w:val="0"/>
          <w:caps w:val="0"/>
          <w:color w:val="333333"/>
          <w:spacing w:val="0"/>
          <w:sz w:val="22"/>
          <w:szCs w:val="22"/>
          <w:shd w:val="clear" w:fill="F8F8F8"/>
        </w:rPr>
        <w:t>官僚主义的二十种表现</w:t>
      </w:r>
      <w:r>
        <w:rPr>
          <w:rFonts w:hint="eastAsia" w:cs="宋体"/>
          <w:i w:val="0"/>
          <w:caps w:val="0"/>
          <w:color w:val="333333"/>
          <w:spacing w:val="0"/>
          <w:sz w:val="22"/>
          <w:szCs w:val="22"/>
          <w:shd w:val="clear" w:fill="F8F8F8"/>
          <w:lang w:val="en-US" w:eastAsia="zh-CN"/>
        </w:rPr>
        <w:t>)</w:t>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宋体" w:hAnsi="宋体" w:eastAsia="宋体" w:cs="宋体"/>
          <w:b w:val="0"/>
          <w:i w:val="0"/>
          <w:caps w:val="0"/>
          <w:color w:val="000000"/>
          <w:spacing w:val="0"/>
          <w:sz w:val="14"/>
          <w:szCs w:val="14"/>
          <w:shd w:val="clear" w:fill="FFFFFF"/>
        </w:rPr>
      </w:pPr>
      <w:r>
        <w:rPr>
          <w:rFonts w:hint="eastAsia" w:ascii="宋体" w:hAnsi="宋体" w:eastAsia="宋体" w:cs="宋体"/>
          <w:b w:val="0"/>
          <w:i w:val="0"/>
          <w:caps w:val="0"/>
          <w:color w:val="000000"/>
          <w:spacing w:val="0"/>
          <w:sz w:val="14"/>
          <w:szCs w:val="14"/>
          <w:shd w:val="clear" w:fill="FFFFFF"/>
        </w:rPr>
        <w:t>一九六三年五月二十九日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官僚主义是领导机关最容易犯的一种政治病症。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官僚主义是剥削阶级长期统治的遗产。中国长期是封建社会，一百年来又是半封建半殖民地社会，官僚主义更是有深远的影响。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官僚主义与自由主义、个人主义、命令主义、事务主义、分散主义、本位主义、宗派主义，都是密切相关的。我们反对官僚主义，也就必须联系到反对这些主义。当然，不单单是这七种，但这七种特别突出。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官僚主义有各种表现，我现在把它分开来说。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第一种，高高在上，孤陋寡闻，不了解下情，不调查研究，不抓具体政策，不做政治思想工作，脱离群众，脱离实际，一旦发号施令，必将误国误民。这是脱离领导、脱离群众的官僚主义。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党的路线、政策再好，如果执行的业务部门给阻塞住了，那就是把党和群众隔开了。所以我把这种官僚主义列为第一种。这种官僚主义是领导者尤其是高级领导者必须时时警惕的。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第二种，狂妄自大，骄傲自满；主观片面，粗枝大叶；不抓业务，空谈政治；不听人言，蛮横专断；不顾实际，胡乱指挥。这是强迫命令式的官僚主义。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一个人站在领导地位，不虚心，不平易近人，自以为了不起、什么都懂，只要有这种思想并且在作风中表现出来，就危险了。这种人大概总是不去抓业务，觉得我是领导政治的，人家的话听不进去，觉得琐碎，也不研究人家讲话的内容，结果就蛮横专断，瞎乱指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三种，从早到晚，忙忙碌碌，一年到头，辛辛苦苦；对事情没有调查，对人员没有考察；发言无准备，工作无计划；既不研究政策，又不依靠群众，盲目单干，不辨方向。这是无头脑的、迷失方向的、事务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常有人说：“我做个辛辛苦苦的官僚主义。”好像这种官僚主义还能容许似的。我看，这种官僚主义也要批判。如果是个普通干部，忙忙碌碌，有时方向不大清楚，那还可以谅解。如果是个领导干部，怎么能容许他是个事务主义者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第四种，官气熏天，不可向迩；唯我独尊，使人望而生畏；颐指气使，不以平等待人；作风粗暴，动辄破口骂人。这是老爷式的官僚主义。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第五种，不学无术，耻于下问；浮夸谎报，瞒哄中央；弄虚作假，文过饰非；功则归己，过则归人。这是不老实的官僚主义。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第六种，遇事推诿，怕负责任；承担任务，讨价还价；办事拖拉，长期不决；麻木不仁，失掉警惕。这是不负责任的官僚主义。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第七种，遇事敷衍，与人无争；老于世故，巧于应付；上捧下拉，面面俱圆。这是做官混饭吃的官僚主义。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第八种，学政治不成，钻业务不进；语言无味，领导无方；尸位素餐，滥竽充数。这是颟顸无能的官僚主义。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第九种，糊糊涂涂，混混沌沌，人云亦云，得过且过，饱食终日，无所用心；一问三不知，一曝十日寒。这是糊涂无用的官僚主义。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种，文件要人代读，边听边睡，不看就批，错了怪人；对事情心中无数，又不愿跟人商量，推来推去，不了了之；对上则支支吾吾，唯唯诺诺，对下则不懂装懂，指手画脚，对同级则貌合神离，同床异梦。这是懒汉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第十一种，机构庞杂，人浮于事，重床叠屋，团团转转，人多事乱，不务正业，浪费资财，破坏制度。这是机关式的官僚主义。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凡是机关大而人多的地方，必定要出官僚主义，这几乎成为规律了。那里的领导人即使精明强干，也会有官僚主义。因为那个机关本来不需要那么大，机构搞得那么臃肿，一定会有很多人不办事情，吵吵嚷嚷，很多事情在那里兜圈子，办不出去。把机关搞小，有事情一商量就解决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第十二种，指示多，不看；报告多，不批；表报多，不用；会议多，不传；来往多，不谈。这是文牍主义和形式主义的官僚主义。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第十三种，图享受，怕艰苦；好伸手，走后门；一人做“官”，全家享福，一人得道，鸡犬升天；请客送礼，置装添私；苦乐不均，内外不一。这是特殊化的官僚主义。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我们国家的干部是人民的公仆，应该和群众同甘苦，共命运。如果图享受，怕艰苦，甚至走后门，特殊化，那是会引起群众公愤的。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第十四种，“官”越做越大，脾气越来越坏，生活要求越来越高，房子越大越好，装饰越贵越好，供应越多越好；领导干部这样，必定引起周围的人铺张浪费，左右的人上下其手。这是摆官架子的官僚主义。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第十五种，假公济私，移私作公；监守自盗，执法犯法；多吃多占，不退不还。这是自私自利的官僚主义。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第十六种，伸手向党要名誉，要地位，不给还不满意；对工作挑肥拣瘦，对待遇斤斤计较；对同事拉拉扯扯，对群众漠不关心。这是争名夺利的官僚主义。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第十七种，多头领导，互不团结；政出多门，工作散乱；互相排挤，上下隔阂；既不集中，也无民主。这是闹不团结的官僚主义。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第十八种，目无组织，任用私人，结党营私，互相包庇；封建关系，派别利益；个人超越一切，小公损害大公。这是宗派性的官僚主义。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第十九种，革命意志衰退，政治生活蜕化；靠老资格，摆官架子；大吃大喝，好逸恶劳，游山玩水，走马观花；既不用脑，也不动手；不注意国家利益，不关心群众生活。这是蜕化变质的官僚主义。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官僚主义发展到这个程度，就严重得很了。一个干部、一个共产党员的最基本的要求，就是要有革命的热情，要有朝气、有干劲。革命热情一衰退，政治上就要蜕化了。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第二十种，助长歪风邪气，纵容坏人坏事；打击报复，违法乱纪，压制民主，欺凌群众；直至敌我不分，互相勾结，作奸犯科，害党害国。这是走上非常危险道路的官僚主义。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举了这么多种官僚主义，分析不一定很科学，也不是说在一个机关中所有各种官僚主义都已经发生。但是，必须看到，官僚主义在我们执政的党内，在我们的国家机关内，的确是十分有害、非常危险的。在我们领导干部中，官僚主义严重的虽然是少数，然而，正如党中央三月一日的指示〔1〕上所说，官僚主义的态度和作风已经给我们的工作造成许多损失，如果听其发展，不坚决加以克服，必将造成更大的危害。我们绝不能容许官僚主义再继续发展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根据《周恩来选集》下卷刊印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〔1〕指一九六三年三月一日中共中央发布的《关于厉行增产节约和反对贪污盗窃、反对投机倒把、反对铺张浪费、反对分散主义、反对官僚主义运动的指示》。</w:t>
      </w:r>
    </w:p>
    <w:p>
      <w:pPr>
        <w:rPr>
          <w:rFonts w:hint="default" w:ascii="宋体" w:hAnsi="宋体" w:eastAsia="宋体" w:cs="宋体"/>
          <w:b w:val="0"/>
          <w:i w:val="0"/>
          <w:caps w:val="0"/>
          <w:color w:val="000000"/>
          <w:spacing w:val="0"/>
          <w:sz w:val="14"/>
          <w:szCs w:val="14"/>
          <w:shd w:val="clear" w:fill="FFFFFF"/>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2018-02-25 09:02</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两篇文章放一起看效果明显，前几一个基本是政治正确符合常识的体亏屁思的废话</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是什么，为什么，怎么办，做了吗</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每后一个的权值是前面的十倍</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pStyle w:val="2"/>
        <w:keepNext w:val="0"/>
        <w:keepLines w:val="0"/>
        <w:widowControl/>
        <w:suppressLineNumbers w:val="0"/>
        <w:spacing w:before="0" w:beforeAutospacing="0" w:after="0" w:afterAutospacing="0" w:line="13" w:lineRule="atLeast"/>
        <w:ind w:left="0" w:right="0"/>
        <w:rPr>
          <w:b/>
          <w:sz w:val="24"/>
          <w:szCs w:val="24"/>
        </w:rPr>
      </w:pPr>
      <w:r>
        <w:rPr>
          <w:b/>
          <w:i w:val="0"/>
          <w:caps w:val="0"/>
          <w:color w:val="333333"/>
          <w:spacing w:val="0"/>
          <w:sz w:val="24"/>
          <w:szCs w:val="24"/>
          <w:shd w:val="clear" w:fill="FFFFFF"/>
        </w:rPr>
        <w:t>一位乡镇干部的实话：精准扶贫的困惑与反思！</w:t>
      </w:r>
    </w:p>
    <w:p>
      <w:pPr>
        <w:keepNext w:val="0"/>
        <w:keepLines w:val="0"/>
        <w:widowControl/>
        <w:suppressLineNumbers w:val="0"/>
        <w:shd w:val="clear" w:fill="FFFFFF"/>
        <w:spacing w:before="240" w:beforeAutospacing="0"/>
        <w:ind w:left="0" w:firstLine="0"/>
        <w:jc w:val="left"/>
        <w:rPr>
          <w:rFonts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auto"/>
          <w:spacing w:val="0"/>
          <w:sz w:val="14"/>
          <w:szCs w:val="14"/>
          <w:u w:val="none"/>
          <w:shd w:val="clear" w:fill="FFFFFF"/>
        </w:rPr>
        <w:drawing>
          <wp:inline distT="0" distB="0" distL="114300" distR="114300">
            <wp:extent cx="476250" cy="476250"/>
            <wp:effectExtent l="0" t="0" r="6350" b="6350"/>
            <wp:docPr id="23" name="图片 1" descr="IMG_25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22"/>
                    <a:stretch>
                      <a:fillRect/>
                    </a:stretch>
                  </pic:blipFill>
                  <pic:spPr>
                    <a:xfrm>
                      <a:off x="0" y="0"/>
                      <a:ext cx="476250" cy="476250"/>
                    </a:xfrm>
                    <a:prstGeom prst="rect">
                      <a:avLst/>
                    </a:prstGeom>
                    <a:noFill/>
                    <a:ln w="9525">
                      <a:noFill/>
                    </a:ln>
                  </pic:spPr>
                </pic:pic>
              </a:graphicData>
            </a:graphic>
          </wp:inline>
        </w:drawing>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begin"/>
      </w:r>
      <w:r>
        <w:rPr>
          <w:rFonts w:hint="default" w:ascii="-apple-system" w:hAnsi="-apple-system" w:eastAsia="-apple-system" w:cs="-apple-system"/>
          <w:i w:val="0"/>
          <w:caps w:val="0"/>
          <w:color w:val="808080"/>
          <w:spacing w:val="0"/>
          <w:kern w:val="0"/>
          <w:sz w:val="14"/>
          <w:szCs w:val="14"/>
          <w:u w:val="none"/>
          <w:shd w:val="clear" w:fill="FFFFFF"/>
          <w:lang w:val="en-US" w:eastAsia="zh-CN" w:bidi="ar"/>
        </w:rPr>
        <w:instrText xml:space="preserve"> HYPERLINK "https://www.zhihu.com/people/quandier" \t "https://zhuanlan.zhihu.com/p/_blank" </w:instrTex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separate"/>
      </w:r>
      <w:r>
        <w:rPr>
          <w:rStyle w:val="6"/>
          <w:rFonts w:hint="default" w:ascii="-apple-system" w:hAnsi="-apple-system" w:eastAsia="-apple-system" w:cs="-apple-system"/>
          <w:i w:val="0"/>
          <w:caps w:val="0"/>
          <w:color w:val="808080"/>
          <w:spacing w:val="0"/>
          <w:sz w:val="14"/>
          <w:szCs w:val="14"/>
          <w:u w:val="none"/>
          <w:shd w:val="clear" w:fill="FFFFFF"/>
        </w:rPr>
        <w:t>农地圈</w: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240" w:beforeAutospacing="0"/>
        <w:ind w:left="0" w:firstLine="0"/>
        <w:jc w:val="left"/>
        <w:rPr>
          <w:rFonts w:hint="default"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808080"/>
          <w:spacing w:val="0"/>
          <w:kern w:val="0"/>
          <w:sz w:val="14"/>
          <w:szCs w:val="14"/>
          <w:shd w:val="clear" w:fill="FFFFFF"/>
          <w:lang w:val="en-US" w:eastAsia="zh-CN" w:bidi="ar"/>
        </w:rPr>
        <w:t>1 年前</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因为贫困户的特殊身份所获得的优惠，使一些位处贫困边缘的农户心理失衡，为了讨个说法到处上访，新的社会矛盾不断激化。</w:t>
      </w:r>
    </w:p>
    <w:p>
      <w:pPr>
        <w:keepNext w:val="0"/>
        <w:keepLines w:val="0"/>
        <w:widowControl/>
        <w:suppressLineNumbers w:val="0"/>
        <w:shd w:val="clear" w:fill="FFFFFF"/>
        <w:spacing w:before="240" w:beforeAutospacing="0" w:after="300" w:afterAutospacing="0" w:line="17" w:lineRule="atLeast"/>
        <w:ind w:left="0" w:right="0" w:firstLine="0"/>
        <w:jc w:val="left"/>
        <w:rPr>
          <w:rFonts w:hint="default" w:ascii="-apple-system" w:hAnsi="-apple-system" w:eastAsia="-apple-system" w:cs="-apple-system"/>
          <w:i w:val="0"/>
          <w:caps w:val="0"/>
          <w:color w:val="333333"/>
          <w:spacing w:val="0"/>
          <w:sz w:val="27"/>
          <w:szCs w:val="27"/>
        </w:rPr>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4857750" cy="2895600"/>
            <wp:effectExtent l="0" t="0" r="6350" b="0"/>
            <wp:docPr id="2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7"/>
                    <pic:cNvPicPr>
                      <a:picLocks noChangeAspect="1"/>
                    </pic:cNvPicPr>
                  </pic:nvPicPr>
                  <pic:blipFill>
                    <a:blip r:embed="rId23"/>
                    <a:stretch>
                      <a:fillRect/>
                    </a:stretch>
                  </pic:blipFill>
                  <pic:spPr>
                    <a:xfrm>
                      <a:off x="0" y="0"/>
                      <a:ext cx="4857750" cy="28956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很多媒体报道了山东、广西等省精准扶贫工作中贫困户识别不准等问题，各地的精准扶贫，有硬骨也有软肋，虽然表现方式不同，但问题如出一辙。</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为什么会出现类似的问题，作为一名基层精准扶贫工作的执行者、参与者，我从基层这个视角谈一谈自己的看法和切身感受。</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400800" cy="4238625"/>
            <wp:effectExtent l="0" t="0" r="0" b="3175"/>
            <wp:docPr id="2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IMG_258"/>
                    <pic:cNvPicPr>
                      <a:picLocks noChangeAspect="1"/>
                    </pic:cNvPicPr>
                  </pic:nvPicPr>
                  <pic:blipFill>
                    <a:blip r:embed="rId24"/>
                    <a:stretch>
                      <a:fillRect/>
                    </a:stretch>
                  </pic:blipFill>
                  <pic:spPr>
                    <a:xfrm>
                      <a:off x="0" y="0"/>
                      <a:ext cx="6400800" cy="4238625"/>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一、揠苗助长、欲速则不达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精准扶贫的专项贷款、安全农宅、产业发展等输血造血措施，出发点是好的，但未必能达到预期目的，原因是政府的初衷和农户的打算难以“情投意合”！</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你让我建宅，我不能建，孩子找对象嫌山区条件艰苦，不愿到山区居住；</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你让我养殖，我不能养，市场经济萧条，有亏本的人做前车之鉴；</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你让我种植，我没有技术也没有劳力；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你让我易地搬迁，政策资金投入不足，条件目前尚不成熟。</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你有你的美好愿望，我有我的难言之隐。</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看似天上掉下个大元宝，我却无能为力把它捡起来！残酷的现实，使“扶上马送一程”的帮扶措施成了农民难以完成的考题！</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一些农民打着产业发展的旗号贷款或买小汽车、或为子女还房贷、或归还陈年旧债，改变贷款用途的现象时有发生。精准贷款，本来是政府借鸡生蛋的远景规划，到头来被农民变通为杀鸡取卵的应急措施。啼笑皆非的投机取巧之术，使政府的良苦用心陷入 “人类一思考，上帝就发笑”徒劳境地！</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因为贫困户的特殊身份所获得的优惠，使一些位处贫困边缘的农户心理失衡，为了讨个说法到处上访，新的社会矛盾不断激化。</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5705475" cy="4152900"/>
            <wp:effectExtent l="0" t="0" r="9525" b="0"/>
            <wp:docPr id="2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IMG_259"/>
                    <pic:cNvPicPr>
                      <a:picLocks noChangeAspect="1"/>
                    </pic:cNvPicPr>
                  </pic:nvPicPr>
                  <pic:blipFill>
                    <a:blip r:embed="rId25"/>
                    <a:stretch>
                      <a:fillRect/>
                    </a:stretch>
                  </pic:blipFill>
                  <pic:spPr>
                    <a:xfrm>
                      <a:off x="0" y="0"/>
                      <a:ext cx="5705475" cy="41529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无为，而民自化；我好静，而民自正；我无事，而民自富；我无欲，而民自朴。”早在远古时期，春秋时期的圣贤大哲老子先生已经给了我们答案，以清静之道来治理国家，顺应事物的发展规律，有所为有所不为才是实事求是的精髓所在。</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过多地对农民指手划脚，大包大揽、一厢情愿地按自己的主观意志为农民设计发展蓝图，甚至追求整齐划一、一步到位，反倒捆绑了农民的手脚、限制了农民的主观能动性的发挥！营造良好的外部发展环境，让他们结合自己的身板“量体裁衣”、充分地发挥自己的长处，或许才能在发展的路上走得更远更快！</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3800475" cy="228600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6"/>
                    <a:stretch>
                      <a:fillRect/>
                    </a:stretch>
                  </pic:blipFill>
                  <pic:spPr>
                    <a:xfrm>
                      <a:off x="0" y="0"/>
                      <a:ext cx="3800475" cy="22860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二、繁文缛节，形式主义泛滥</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现在精准扶贫中的很多做法是，站在理想主义的制高点，做着与实际脱节的公式化设计。</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大量的表册（每个户涉及表册约21种）雪片般飘向基层，看似疏而不漏、细针密缕的设计，企图把涉及扶贫的所有信息都打捞上来，遗憾的是设计主次不分，工作精力平均分配，重要信息因精力投入不足被平庸化。回想上级一年来的精准扶贫信息采集，每次任务分配都是军令如山倒的气势、急急如律令的节奏、怠慢者斩立决的魄力！为了强调责任，文件规定每个信息都必须进村入户采集！</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现实情况是，即使坐在办公室里“5+2”、“白+黑”拼命地加班加点、分秒必争地“纸”上扶贫，也跟不上上级救场如救火般的催促，我们那里还有时间进村入户？除非你有金猴分身术！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请理解下级的闭门造车，这一切都是被迫无奈！如果我们进村入户，把时间消耗在往来的路上和群众交流的时间里，也许早已错过了上级限定的工作时间，按期完不成任务，跟不上大局部署还得接受纪律惩处。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一些严重脱离实际的“聪明”设计，形式主义被演绎到极致。基层提供的数据基本上都是领会上级的政治意图编造的，而不是客观现实本来面目的真实反映！精准扶贫的纸质资料和系统数据，大多数和户内的实际情况不符！请谅解我们的苦衷，我们也不想昧着良心弄虚作假，我们也清楚地知道纸上谈兵会有什么样的后果！实在是人在局内身不由己！</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我们想不明白，与其繁文缛节的搞繁琐哲学，为何不删繁就简抓实质要害，像广西一样把干部的精力解放出来进村入户摸清底子以后再确定战略部署。</w:t>
      </w:r>
    </w:p>
    <w:p>
      <w:pPr>
        <w:keepNext w:val="0"/>
        <w:keepLines w:val="0"/>
        <w:widowControl/>
        <w:suppressLineNumbers w:val="0"/>
        <w:spacing w:before="240" w:beforeAutospacing="0" w:after="300" w:afterAutospacing="0"/>
        <w:ind w:left="0" w:right="0"/>
        <w:jc w:val="left"/>
      </w:pPr>
      <w:r>
        <w:rPr>
          <w:rFonts w:ascii="-apple-system" w:hAnsi="-apple-system" w:eastAsia="-apple-system" w:cs="-apple-system"/>
          <w:i w:val="0"/>
          <w:caps w:val="0"/>
          <w:color w:val="333333"/>
          <w:spacing w:val="0"/>
          <w:sz w:val="27"/>
          <w:szCs w:val="27"/>
          <w:shd w:val="clear" w:fill="FFFFFF"/>
        </w:rPr>
        <w:drawing>
          <wp:inline distT="0" distB="0" distL="114300" distR="114300">
            <wp:extent cx="4762500" cy="3219450"/>
            <wp:effectExtent l="0" t="0" r="0" b="6350"/>
            <wp:docPr id="2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56"/>
                    <pic:cNvPicPr>
                      <a:picLocks noChangeAspect="1"/>
                    </pic:cNvPicPr>
                  </pic:nvPicPr>
                  <pic:blipFill>
                    <a:blip r:embed="rId27"/>
                    <a:stretch>
                      <a:fillRect/>
                    </a:stretch>
                  </pic:blipFill>
                  <pic:spPr>
                    <a:xfrm>
                      <a:off x="0" y="0"/>
                      <a:ext cx="4762500" cy="321945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三、朝令夕改、无所适从</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“下级早已过了河，上级还在摸石头”，这是过去一年精准扶贫业务指导的形象写照。扶贫基础资料整建和“1+17”措施落实过程中，上级的笼统指导使基层干部走了不少弯路和回头路。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我不禁想问，如果精准扶贫还处在探索和试点阶段，又何苦反复折腾？如果到了一锤定音、铁板钉钉的落实阶段，又何必改弦易辙，举棋不定？如此出尔反尔， “折腾”的恐怕不是财力人力，而是政府的诚信和形象！</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076950" cy="2971800"/>
            <wp:effectExtent l="0" t="0" r="6350" b="0"/>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28"/>
                    <a:stretch>
                      <a:fillRect/>
                    </a:stretch>
                  </pic:blipFill>
                  <pic:spPr>
                    <a:xfrm>
                      <a:off x="0" y="0"/>
                      <a:ext cx="6076950" cy="29718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四、准备不充分，滥养违规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2013年贫困户建档立卡时，上级只提了人均纯收入这一条准入门槛，除此之外没有其它的约束限制，后来动态管理时提倡民主（如今的民主，公说公有理，婆说婆有理，很难达成统一的共识）评议，即以自然村为单位召开群众会民主评议。与其说是民主，倒不如说是民粹！群众说了算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也许有人会说，基层干部干嘛去了，为什么不好好把关？</w:t>
      </w:r>
      <w:r>
        <w:rPr>
          <w:rStyle w:val="5"/>
          <w:rFonts w:hint="default" w:ascii="-apple-system" w:hAnsi="-apple-system" w:eastAsia="-apple-system" w:cs="-apple-system"/>
          <w:i w:val="0"/>
          <w:caps w:val="0"/>
          <w:color w:val="333333"/>
          <w:spacing w:val="0"/>
          <w:sz w:val="27"/>
          <w:szCs w:val="27"/>
          <w:shd w:val="clear" w:fill="FFFFFF"/>
        </w:rPr>
        <w:t>我想问：贫困户的具体标准是什么，有具体明确的量化尺度吗？仅凭人均纯收入就能准确地界定贫困户吗？测算人均纯收入，农民能够把一些隐性收入和盘托出吗？银行存款是个人隐私，你有权力到银行查询吗？</w:t>
      </w:r>
      <w:r>
        <w:rPr>
          <w:rFonts w:hint="default" w:ascii="-apple-system" w:hAnsi="-apple-system" w:eastAsia="-apple-system" w:cs="-apple-system"/>
          <w:i w:val="0"/>
          <w:caps w:val="0"/>
          <w:color w:val="333333"/>
          <w:spacing w:val="0"/>
          <w:sz w:val="27"/>
          <w:szCs w:val="27"/>
          <w:shd w:val="clear" w:fill="FFFFFF"/>
        </w:rPr>
        <w:t>还有一点上级部门可能有所不知，一些邪恶势力为评上贫困户反复缠访，基层干部的安全谁能保障？维护行政秩序需要法制保障，可惜基层的法治基本处于瘫痪状态！</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评议贫困户之前，上级态度暧昧、三缄其口，没有明确的政策导向和严明的制度约束。等评议有了结果，具体措施落实了，上级象小孩变脸了：吃了我的糖你给我吐出来！理由是，贫困户评判不准，给出的措施和优惠我要收回。</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没有规矩，难成方圆。小朋友玩游戏还得有规则呢，如此严肃的工作有关部门不提前制定规矩，坐观事态不妙之后突然有了新规，这不是“养违规”吗？上级调查研究不深入、事前准备不充分、具体措施不明确，实践过程中难免出现盲动主义和“养违规”现象。</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r>
        <w:rPr>
          <w:rStyle w:val="5"/>
          <w:rFonts w:hint="default" w:ascii="-apple-system" w:hAnsi="-apple-system" w:eastAsia="-apple-system" w:cs="-apple-system"/>
          <w:i w:val="0"/>
          <w:caps w:val="0"/>
          <w:color w:val="333333"/>
          <w:spacing w:val="0"/>
          <w:sz w:val="27"/>
          <w:szCs w:val="27"/>
          <w:shd w:val="clear" w:fill="FFFFFF"/>
        </w:rPr>
        <w:t>“梨子什么滋味，吃了才知道；鞋子合不合脚，穿了才知道”。</w:t>
      </w:r>
      <w:r>
        <w:rPr>
          <w:rFonts w:hint="default" w:ascii="-apple-system" w:hAnsi="-apple-system" w:eastAsia="-apple-system" w:cs="-apple-system"/>
          <w:i w:val="0"/>
          <w:caps w:val="0"/>
          <w:color w:val="333333"/>
          <w:spacing w:val="0"/>
          <w:sz w:val="27"/>
          <w:szCs w:val="27"/>
          <w:shd w:val="clear" w:fill="FFFFFF"/>
        </w:rPr>
        <w:t>顶层设计与基层基础怎样珠联璧合？政策创意怎样接上地气？实践会给出答案！</w:t>
      </w:r>
    </w:p>
    <w:p>
      <w:pPr>
        <w:pStyle w:val="2"/>
        <w:keepNext w:val="0"/>
        <w:keepLines w:val="0"/>
        <w:widowControl/>
        <w:suppressLineNumbers w:val="0"/>
        <w:shd w:val="clear" w:fill="FFFFFF"/>
        <w:spacing w:before="120" w:beforeAutospacing="0" w:after="40" w:afterAutospacing="0" w:line="320" w:lineRule="atLeast"/>
        <w:ind w:left="0" w:right="0" w:firstLine="0"/>
        <w:rPr>
          <w:rFonts w:hint="default" w:ascii="-apple-system" w:hAnsi="-apple-system" w:eastAsia="-apple-system" w:cs="-apple-system"/>
          <w:b/>
          <w:i w:val="0"/>
          <w:caps w:val="0"/>
          <w:color w:val="1A1A1A"/>
          <w:spacing w:val="0"/>
          <w:sz w:val="22"/>
          <w:szCs w:val="22"/>
          <w:shd w:val="clear" w:fill="FFFFFF"/>
        </w:rPr>
      </w:pP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apple-system" w:hAnsi="-apple-system" w:eastAsia="宋体" w:cs="-apple-system"/>
          <w:b/>
          <w:i w:val="0"/>
          <w:caps w:val="0"/>
          <w:color w:val="1A1A1A"/>
          <w:spacing w:val="0"/>
          <w:sz w:val="22"/>
          <w:szCs w:val="22"/>
          <w:shd w:val="clear" w:fill="FFFFFF"/>
          <w:lang w:val="en-US" w:eastAsia="zh-CN"/>
        </w:rPr>
      </w:pPr>
      <w:r>
        <w:rPr>
          <w:rFonts w:hint="eastAsia" w:ascii="-apple-system" w:hAnsi="-apple-system" w:cs="-apple-system"/>
          <w:b/>
          <w:i w:val="0"/>
          <w:caps w:val="0"/>
          <w:color w:val="1A1A1A"/>
          <w:spacing w:val="0"/>
          <w:sz w:val="22"/>
          <w:szCs w:val="22"/>
          <w:shd w:val="clear" w:fill="FFFFFF"/>
          <w:lang w:val="en-US" w:eastAsia="zh-CN"/>
        </w:rPr>
        <w:t>===================</w:t>
      </w:r>
    </w:p>
    <w:p>
      <w:pPr>
        <w:pStyle w:val="2"/>
        <w:keepNext w:val="0"/>
        <w:keepLines w:val="0"/>
        <w:widowControl/>
        <w:suppressLineNumbers w:val="0"/>
        <w:shd w:val="clear" w:fill="FFFFFF"/>
        <w:spacing w:before="120" w:beforeAutospacing="0" w:after="40" w:afterAutospacing="0" w:line="320" w:lineRule="atLeast"/>
        <w:ind w:left="0" w:right="0" w:firstLine="0"/>
        <w:rPr>
          <w:rFonts w:ascii="-apple-system" w:hAnsi="-apple-system" w:eastAsia="-apple-system" w:cs="-apple-system"/>
          <w:b/>
          <w:i w:val="0"/>
          <w:caps w:val="0"/>
          <w:color w:val="1A1A1A"/>
          <w:spacing w:val="0"/>
          <w:sz w:val="22"/>
          <w:szCs w:val="22"/>
        </w:rPr>
      </w:pPr>
      <w:r>
        <w:rPr>
          <w:rFonts w:hint="default" w:ascii="-apple-system" w:hAnsi="-apple-system" w:eastAsia="-apple-system" w:cs="-apple-system"/>
          <w:b/>
          <w:i w:val="0"/>
          <w:caps w:val="0"/>
          <w:color w:val="1A1A1A"/>
          <w:spacing w:val="0"/>
          <w:sz w:val="22"/>
          <w:szCs w:val="22"/>
          <w:shd w:val="clear" w:fill="FFFFFF"/>
        </w:rPr>
        <w:t>2017年的精准扶贫工作全国各地都是怎么样的？</w:t>
      </w:r>
    </w:p>
    <w:p>
      <w:pPr>
        <w:keepNext w:val="0"/>
        <w:keepLines w:val="0"/>
        <w:widowControl/>
        <w:suppressLineNumbers w:val="0"/>
        <w:spacing w:after="240" w:afterAutospacing="0"/>
        <w:jc w:val="left"/>
      </w:pPr>
      <w:bookmarkStart w:id="0" w:name="_GoBack"/>
      <w:bookmarkEnd w:id="0"/>
      <w:r>
        <w:rPr>
          <w:rFonts w:ascii="宋体" w:hAnsi="宋体" w:eastAsia="宋体" w:cs="宋体"/>
          <w:kern w:val="0"/>
          <w:sz w:val="24"/>
          <w:szCs w:val="24"/>
          <w:lang w:val="en-US" w:eastAsia="zh-CN" w:bidi="ar"/>
        </w:rPr>
        <w:t>苏小花</w:t>
      </w:r>
      <w:r>
        <w:rPr>
          <w:rFonts w:hint="eastAsia" w:ascii="宋体" w:hAnsi="宋体" w:eastAsia="宋体" w:cs="宋体"/>
          <w:kern w:val="0"/>
          <w:sz w:val="24"/>
          <w:szCs w:val="24"/>
          <w:lang w:val="en-US" w:eastAsia="zh-CN" w:bidi="ar"/>
        </w:rPr>
        <w:t>的回答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链接：https://www.zhihu.com/question/60322233/answer/291158336</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干部忙 忙到实处少，忙出效果万里无一，忙出牢骚满地皆是。</w:t>
      </w:r>
    </w:p>
    <w:p>
      <w:pPr>
        <w:pStyle w:val="3"/>
        <w:keepNext w:val="0"/>
        <w:keepLines w:val="0"/>
        <w:widowControl/>
        <w:suppressLineNumbers w:val="0"/>
      </w:pPr>
      <w:r>
        <w:t>群众累 累出票子少，累到脱贫万里无一，累出牢骚满地皆是。</w:t>
      </w:r>
    </w:p>
    <w:p>
      <w:pPr>
        <w:pStyle w:val="3"/>
        <w:keepNext w:val="0"/>
        <w:keepLines w:val="0"/>
        <w:widowControl/>
        <w:suppressLineNumbers w:val="0"/>
      </w:pPr>
      <w:r>
        <w:t>干部：这帮贱民要求太多。得寸进尺。</w:t>
      </w:r>
      <w:r>
        <w:br w:type="textWrapping"/>
      </w:r>
      <w:r>
        <w:t>群众：这帮干部毛都不懂。指手画脚。</w:t>
      </w:r>
      <w:r>
        <w:br w:type="textWrapping"/>
      </w:r>
      <w:r>
        <w:t>干部：精准扶贫变精准填表，审计核查多部门联动，一分油水都捞不到。</w:t>
      </w:r>
      <w:r>
        <w:br w:type="textWrapping"/>
      </w:r>
      <w:r>
        <w:t>群众：买七万块树苗能少三分之一，不是干部贪还是商人坏？俺们不撕破脸去点一遍数，锅又是我们的。</w:t>
      </w:r>
      <w:r>
        <w:br w:type="textWrapping"/>
      </w:r>
      <w:r>
        <w:t>干部：上逼下磨，日子委实难过，都多少人辞职了！</w:t>
      </w:r>
      <w:r>
        <w:br w:type="textWrapping"/>
      </w:r>
      <w:r>
        <w:t>群众：就你们在屋子里写写画画吹吹牛一个月挣几千，还喊日子难过。俺们按你要求养几头猪，起早摸黑一年赚不到五千！</w:t>
      </w:r>
      <w:r>
        <w:br w:type="textWrapping"/>
      </w:r>
      <w:r>
        <w:t>-----------------</w:t>
      </w:r>
      <w:r>
        <w:br w:type="textWrapping"/>
      </w:r>
      <w:r>
        <w:t>以上为2017扶贫普遍现象</w:t>
      </w:r>
      <w:r>
        <w:br w:type="textWrapping"/>
      </w:r>
      <w:r>
        <w:t>-----------------</w:t>
      </w:r>
      <w:r>
        <w:br w:type="textWrapping"/>
      </w:r>
      <w:r>
        <w:t>矛盾根子还是在干部作风上！</w:t>
      </w:r>
    </w:p>
    <w:p>
      <w:pPr>
        <w:pStyle w:val="3"/>
        <w:keepNext w:val="0"/>
        <w:keepLines w:val="0"/>
        <w:widowControl/>
        <w:suppressLineNumbers w:val="0"/>
      </w:pPr>
      <w:r>
        <w:t>哪些吐槽表格多材料多的，没有大量的表格、统计、材料，体制内的大戏怎么唱？</w:t>
      </w:r>
      <w:r>
        <w:br w:type="textWrapping"/>
      </w:r>
      <w:r>
        <w:t>话说体制内的哪部大戏不是这么演的？为何到了扶贫这里，一些职业演员就开始大喊大叫呢？</w:t>
      </w:r>
    </w:p>
    <w:p>
      <w:pPr>
        <w:pStyle w:val="3"/>
        <w:keepNext w:val="0"/>
        <w:keepLines w:val="0"/>
        <w:widowControl/>
        <w:suppressLineNumbers w:val="0"/>
      </w:pPr>
      <w:r>
        <w:t>是妓女良心开始忏悔还是老人临终前的反省？我想都不是！而是扶贫这部戏给的奶酪和之前给的不一样！素养不够的演员GET不到奶酪在哪！所以他们哭了叫了！当然，叫的响的肯定会后悔的。包括网上一些叫唤的。</w:t>
      </w:r>
      <w:r>
        <w:br w:type="textWrapping"/>
      </w:r>
      <w:r>
        <w:t>毕竟扶贫已经是关系成败的政治任务！</w:t>
      </w:r>
    </w:p>
    <w:p>
      <w:pPr>
        <w:pStyle w:val="3"/>
        <w:keepNext w:val="0"/>
        <w:keepLines w:val="0"/>
        <w:widowControl/>
        <w:suppressLineNumbers w:val="0"/>
      </w:pPr>
      <w:r>
        <w:t>我就问这些体制内职业演员真的走心了吗？提起扶贫就是种植养殖加电商，你不烦我还烦了！</w:t>
      </w:r>
      <w:r>
        <w:br w:type="textWrapping"/>
      </w:r>
      <w:r>
        <w:t>有点格局行不行？</w:t>
      </w:r>
    </w:p>
    <w:p>
      <w:pPr>
        <w:pStyle w:val="3"/>
        <w:keepNext w:val="0"/>
        <w:keepLines w:val="0"/>
        <w:widowControl/>
        <w:suppressLineNumbers w:val="0"/>
      </w:pPr>
      <w:r>
        <w:t>说个故事。</w:t>
      </w:r>
    </w:p>
    <w:p>
      <w:pPr>
        <w:pStyle w:val="3"/>
        <w:keepNext w:val="0"/>
        <w:keepLines w:val="0"/>
        <w:widowControl/>
        <w:suppressLineNumbers w:val="0"/>
      </w:pPr>
      <w:r>
        <w:t>我老家有旅游产业，所以贫困人口不多，扶贫人员选来选去选中了村口老太太当扶贫对象，</w:t>
      </w:r>
    </w:p>
    <w:p>
      <w:pPr>
        <w:pStyle w:val="3"/>
        <w:keepNext w:val="0"/>
        <w:keepLines w:val="0"/>
        <w:widowControl/>
        <w:suppressLineNumbers w:val="0"/>
      </w:pPr>
      <w:r>
        <w:t>老太太养了一群鸡，每天村里到上海的客车都带上两只土鸡到上海那边我们村里人开的饭店，回来给老太太一百多块钱。</w:t>
      </w:r>
    </w:p>
    <w:p>
      <w:pPr>
        <w:pStyle w:val="3"/>
        <w:keepNext w:val="0"/>
        <w:keepLines w:val="0"/>
        <w:widowControl/>
        <w:suppressLineNumbers w:val="0"/>
      </w:pPr>
      <w:r>
        <w:t>在我看来，这就是电商，而且是最适应传统熟人社会的电商，有效利用了关系渠道，零销售成本物流成本那种。</w:t>
      </w:r>
    </w:p>
    <w:p>
      <w:pPr>
        <w:pStyle w:val="3"/>
        <w:keepNext w:val="0"/>
        <w:keepLines w:val="0"/>
        <w:widowControl/>
        <w:suppressLineNumbers w:val="0"/>
      </w:pPr>
      <w:r>
        <w:t>扶贫人员认真地帮老太在淘宝京东申请网站，花了大力气把老太的土鸡放在了县市淘宝城市馆展览，末了花了老太上千块，一年下来除了刷的二十单，成绩是零。</w:t>
      </w:r>
    </w:p>
    <w:p>
      <w:pPr>
        <w:pStyle w:val="3"/>
        <w:keepNext w:val="0"/>
        <w:keepLines w:val="0"/>
        <w:widowControl/>
        <w:suppressLineNumbers w:val="0"/>
      </w:pPr>
      <w:r>
        <w:t>扶贫人员感慨自己花了大量精力没取得成效，于是得出结论，老太太蠢，搞不好电商。</w:t>
      </w:r>
    </w:p>
    <w:p>
      <w:pPr>
        <w:pStyle w:val="3"/>
        <w:keepNext w:val="0"/>
        <w:keepLines w:val="0"/>
        <w:widowControl/>
        <w:suppressLineNumbers w:val="0"/>
      </w:pPr>
      <w:r>
        <w:t>而这时，老太太已经通过村里到上海到杭州的两辆客车把土鸡供应到了本村人开的四家土菜馆和土菜馆周边好几家社区。知根知底的原料，口口相传的口碑、最低的物流成本....这些现代生鲜农业渴求的东西，被非规模化非标准化没读过书的老太解决了。</w:t>
      </w:r>
    </w:p>
    <w:p>
      <w:pPr>
        <w:pStyle w:val="3"/>
        <w:keepNext w:val="0"/>
        <w:keepLines w:val="0"/>
        <w:widowControl/>
        <w:suppressLineNumbers w:val="0"/>
      </w:pPr>
      <w:r>
        <w:t>当然，老太也脱贫了。靠的是她自己，不是纸上谈兵的扶贫办演员！</w:t>
      </w:r>
    </w:p>
    <w:p>
      <w:pPr>
        <w:pStyle w:val="3"/>
        <w:keepNext w:val="0"/>
        <w:keepLines w:val="0"/>
        <w:widowControl/>
        <w:suppressLineNumbers w:val="0"/>
      </w:pPr>
      <w:r>
        <w:t>______________________________</w:t>
      </w:r>
    </w:p>
    <w:p>
      <w:pPr>
        <w:pStyle w:val="3"/>
        <w:keepNext w:val="0"/>
        <w:keepLines w:val="0"/>
        <w:widowControl/>
        <w:suppressLineNumbers w:val="0"/>
      </w:pPr>
      <w:r>
        <w:t>试图为扶贫同志辩护的，请问这么多扶贫工作人员，倘若一二有心，在我这个传统丝茶江南之省，资源这么丰富，扶贫已经开展这么久，我还没有看到利用海淘重现一村一乡c2c丝茶贸易，增强内生动力和可持续发展经济的做法。</w:t>
      </w:r>
    </w:p>
    <w:p>
      <w:pPr>
        <w:pStyle w:val="3"/>
        <w:keepNext w:val="0"/>
        <w:keepLines w:val="0"/>
        <w:widowControl/>
        <w:suppressLineNumbers w:val="0"/>
      </w:pPr>
      <w:r>
        <w:t>在直播大火，快手已经有很多农民靠直播致富的今天，没有看到用直播来宣传农品，宣传景色，宣传农民脱贫自强不息精神，宣传新一代农民青年风貌，宣传传统生产工艺品的扶贫举措！</w:t>
      </w:r>
      <w:r>
        <w:br w:type="textWrapping"/>
      </w:r>
      <w:r>
        <w:t>——个人认为不仅仅是见识和眼光，而是体制内的人真心缺责任感和创造力！</w:t>
      </w:r>
    </w:p>
    <w:p>
      <w:pPr>
        <w:pStyle w:val="3"/>
        <w:keepNext w:val="0"/>
        <w:keepLines w:val="0"/>
        <w:widowControl/>
        <w:suppressLineNumbers w:val="0"/>
      </w:pPr>
      <w:r>
        <w:t>——就算这些路都走不通，也应该是尝试之后的走不通！（我认为这些创新在一县一地是大有可为的）。</w:t>
      </w:r>
      <w:r>
        <w:br w:type="textWrapping"/>
      </w:r>
      <w:r>
        <w:t>而不是路都不敢走，一个劲编养殖种植电商或劳务输出打工的故事了事！（这都陈词滥调了都，能脱贫十年前就靠这些脱了）</w:t>
      </w:r>
    </w:p>
    <w:p>
      <w:pPr>
        <w:pStyle w:val="3"/>
        <w:keepNext w:val="0"/>
        <w:keepLines w:val="0"/>
        <w:widowControl/>
        <w:suppressLineNumbers w:val="0"/>
      </w:pPr>
      <w:r>
        <w:t>既然这些干部没责任感没创造力，那就老老实实填表，不要牢骚满腹。</w:t>
      </w:r>
      <w:r>
        <w:br w:type="textWrapping"/>
      </w:r>
      <w:r>
        <w:t>上面人给你们权力和机会了，不敢争取自己的奶酪，只能嘤嘤嘤嘤的委屈哭，这怪谁呢？</w:t>
      </w:r>
    </w:p>
    <w:p>
      <w:pPr>
        <w:keepNext w:val="0"/>
        <w:keepLines w:val="0"/>
        <w:widowControl/>
        <w:suppressLineNumbers w:val="0"/>
        <w:jc w:val="left"/>
      </w:pPr>
    </w:p>
    <w:p>
      <w:pPr>
        <w:pStyle w:val="3"/>
        <w:keepNext w:val="0"/>
        <w:keepLines w:val="0"/>
        <w:widowControl/>
        <w:suppressLineNumbers w:val="0"/>
      </w:pPr>
      <w:r>
        <w:t>接下来是土豪和有担当有创造力的体制内人士撑起某档基层的年代。</w:t>
      </w:r>
      <w:r>
        <w:br w:type="textWrapping"/>
      </w:r>
      <w:r>
        <w:t>扶贫工作正是试金石！</w:t>
      </w:r>
    </w:p>
    <w:p>
      <w:pPr>
        <w:pStyle w:val="3"/>
        <w:keepNext w:val="0"/>
        <w:keepLines w:val="0"/>
        <w:widowControl/>
        <w:suppressLineNumbers w:val="0"/>
      </w:pPr>
      <w:r>
        <w:t>------------------</w:t>
      </w:r>
      <w:r>
        <w:br w:type="textWrapping"/>
      </w:r>
      <w:r>
        <w:t>楼下还有扶贫工作人员吐槽扶贫对象太富裕的！</w:t>
      </w:r>
      <w:r>
        <w:br w:type="textWrapping"/>
      </w:r>
      <w:r>
        <w:t>贫困户资料不正是扶贫办摸底调查出来的吗？</w:t>
      </w:r>
      <w:r>
        <w:br w:type="textWrapping"/>
      </w:r>
      <w:r>
        <w:t>之所以不选最穷最需要帮扶的，不正是为了你们好完成任务吗？</w:t>
      </w:r>
    </w:p>
    <w:p>
      <w:pPr>
        <w:pStyle w:val="3"/>
        <w:keepNext w:val="0"/>
        <w:keepLines w:val="0"/>
        <w:widowControl/>
        <w:suppressLineNumbers w:val="0"/>
      </w:pPr>
      <w:r>
        <w:t>你这吐槽明显误伤友军！</w:t>
      </w:r>
    </w:p>
    <w:p>
      <w:pPr>
        <w:pStyle w:val="3"/>
        <w:keepNext w:val="0"/>
        <w:keepLines w:val="0"/>
        <w:widowControl/>
        <w:suppressLineNumbers w:val="0"/>
      </w:pPr>
      <w:r>
        <w:t>再说你真是忧国忧民那就放心大胆把事情曝光给上级纪委。</w:t>
      </w:r>
      <w:r>
        <w:br w:type="textWrapping"/>
      </w:r>
      <w:r>
        <w:t>扶贫腐败和弄虚作假是2018严查问题！</w:t>
      </w:r>
      <w:r>
        <w:br w:type="textWrapping"/>
      </w:r>
      <w:r>
        <w:t>没那份担当风骨，拜托不要把锅推给群众！</w:t>
      </w:r>
    </w:p>
    <w:p>
      <w:pPr>
        <w:pStyle w:val="3"/>
        <w:keepNext w:val="0"/>
        <w:keepLines w:val="0"/>
        <w:widowControl/>
        <w:suppressLineNumbers w:val="0"/>
      </w:pPr>
      <w:r>
        <w:t>我不否认基层有刁民，而且还很多！</w:t>
      </w:r>
      <w:r>
        <w:br w:type="textWrapping"/>
      </w:r>
      <w:r>
        <w:t>但最刁的刁民，都坏不过经过实务熏陶的基层小吏。</w:t>
      </w:r>
      <w:r>
        <w:br w:type="textWrapping"/>
      </w:r>
      <w:r>
        <w:t>那些收过农业税，捆过大月份孕妇打胎，强拆时笑嘻嘻拦住农民合家老小的角色们，哪个还有一丝人性？</w:t>
      </w:r>
    </w:p>
    <w:p>
      <w:pPr>
        <w:pStyle w:val="3"/>
        <w:keepNext w:val="0"/>
        <w:keepLines w:val="0"/>
        <w:widowControl/>
        <w:suppressLineNumbers w:val="0"/>
      </w:pPr>
      <w:r>
        <w:t>没有实务熏陶的，请把扶贫工作当作修行。你将来面对的同事和上级，比这些你眼里刁民坏一万倍。</w:t>
      </w:r>
      <w:r>
        <w:br w:type="textWrapping"/>
      </w:r>
      <w:r>
        <w:t>你想做个好官，请务必比他们更精明。</w:t>
      </w:r>
      <w:r>
        <w:br w:type="textWrapping"/>
      </w:r>
      <w:r>
        <w:t>如果没那本事，那就乖乖填表。</w:t>
      </w:r>
      <w:r>
        <w:br w:type="textWrapping"/>
      </w:r>
      <w:r>
        <w:t>老实人总归不会出大事！</w:t>
      </w:r>
      <w:r>
        <w:br w:type="textWrapping"/>
      </w:r>
      <w:r>
        <w:t>—————————</w:t>
      </w:r>
      <w:r>
        <w:br w:type="textWrapping"/>
      </w:r>
      <w:r>
        <w:t>最后说个题外话，和我恋爱过六年多的那个人虽然我现在并不喜欢他，但他做事还是相当有魄力有担当的。</w:t>
      </w:r>
      <w:r>
        <w:br w:type="textWrapping"/>
      </w:r>
      <w:r>
        <w:t>他组织发动全县村官和扶贫专干去对接杭州各社区，通过社区要名单上门走访，邀请杭州孤寡及失独老人来县里旅游散心。</w:t>
      </w:r>
    </w:p>
    <w:p>
      <w:pPr>
        <w:pStyle w:val="3"/>
        <w:keepNext w:val="0"/>
        <w:keepLines w:val="0"/>
        <w:widowControl/>
        <w:suppressLineNumbers w:val="0"/>
      </w:pPr>
      <w:r>
        <w:t>又在县里组织歌舞表演（年轻大学生村官，贫困户家孩子为骨干）。通过表演拉近距离。</w:t>
      </w:r>
    </w:p>
    <w:p>
      <w:pPr>
        <w:pStyle w:val="3"/>
        <w:keepNext w:val="0"/>
        <w:keepLines w:val="0"/>
        <w:widowControl/>
        <w:suppressLineNumbers w:val="0"/>
      </w:pPr>
      <w:r>
        <w:t>最后组织了认亲大会，让失独老人和本地有小孩的贫困户结对子。又让村官建群，在群里卖给这些失独老人本地困难户家里产的健康绿色农产品，祝他们长寿。</w:t>
      </w:r>
    </w:p>
    <w:p>
      <w:pPr>
        <w:pStyle w:val="3"/>
        <w:keepNext w:val="0"/>
        <w:keepLines w:val="0"/>
        <w:widowControl/>
        <w:suppressLineNumbers w:val="0"/>
      </w:pPr>
      <w:r>
        <w:t>这些大城市退休失独老人家境都不错。这么一来解决了他们年老孤独问题，也解决了很多贫困户家庭生活问题。</w:t>
      </w:r>
    </w:p>
    <w:p>
      <w:pPr>
        <w:pStyle w:val="3"/>
        <w:keepNext w:val="0"/>
        <w:keepLines w:val="0"/>
        <w:widowControl/>
        <w:suppressLineNumbers w:val="0"/>
      </w:pPr>
      <w:r>
        <w:t>剩下真正三无两有贫困户，在以上政策执行三个月并摸底了反馈情况后，他拍板财政兜底通过养老产业卖地来建立专项基金帮扶，彻底解决问题。</w:t>
      </w:r>
    </w:p>
    <w:p>
      <w:pPr>
        <w:pStyle w:val="3"/>
        <w:keepNext w:val="0"/>
        <w:keepLines w:val="0"/>
        <w:widowControl/>
        <w:suppressLineNumbers w:val="0"/>
      </w:pPr>
      <w:r>
        <w:t>等于是贫困农户家的宅基地和农地，由政府拿来统一开发，卖乡村别墅给杭州那边愿意来本县定居的失独老人。钱用来建立基金专款扶贫。（三无两有：无劳动能力无经济外援无子女，有病残有经济欠债）</w:t>
      </w:r>
    </w:p>
    <w:p>
      <w:pPr>
        <w:keepNext w:val="0"/>
        <w:keepLines w:val="0"/>
        <w:widowControl/>
        <w:suppressLineNumbers w:val="0"/>
        <w:jc w:val="left"/>
      </w:pPr>
    </w:p>
    <w:p>
      <w:pPr>
        <w:pStyle w:val="3"/>
        <w:keepNext w:val="0"/>
        <w:keepLines w:val="0"/>
        <w:widowControl/>
        <w:suppressLineNumbers w:val="0"/>
      </w:pPr>
      <w:r>
        <w:t>这样既帮助了失独老人走出阴影，又帮助了贫困人口脱贫，还引入部分外地高素质老年人才入住乡村（拿杭州退休工资在本地消费）。并进一步推进了农村养老地产发展。</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目前效果据说不错。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当然这和老家地理位置好也有关系。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但至少不是千篇一律的种植养殖电商劳务输出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"C:/question/60322233/answer/291158336" \t "C:\\Users\\ADMINI~1\\AppData\\Local\\Temp\\_blank"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编辑于 2018-01-07</w:t>
      </w:r>
      <w:r>
        <w:rPr>
          <w:rFonts w:ascii="宋体" w:hAnsi="宋体" w:eastAsia="宋体" w:cs="宋体"/>
          <w:kern w:val="0"/>
          <w:sz w:val="24"/>
          <w:szCs w:val="24"/>
          <w:lang w:val="en-US" w:eastAsia="zh-CN" w:bidi="ar"/>
        </w:rPr>
        <w:fldChar w:fldCharType="end"/>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p>
    <w:p>
      <w:pPr>
        <w:rPr>
          <w:rFonts w:hint="eastAsia" w:ascii="宋体" w:hAnsi="宋体" w:eastAsia="宋体" w:cs="宋体"/>
          <w:b w:val="0"/>
          <w:i w:val="0"/>
          <w:caps w:val="0"/>
          <w:color w:val="000000"/>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Biaodian Pr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7017"/>
    <w:rsid w:val="195E2CF8"/>
    <w:rsid w:val="25306B4A"/>
    <w:rsid w:val="27517CCE"/>
    <w:rsid w:val="2A584FB3"/>
    <w:rsid w:val="2D4D27DC"/>
    <w:rsid w:val="2DBD004A"/>
    <w:rsid w:val="2E4E3B89"/>
    <w:rsid w:val="371314DC"/>
    <w:rsid w:val="3CB17826"/>
    <w:rsid w:val="3CCD11F7"/>
    <w:rsid w:val="4301694C"/>
    <w:rsid w:val="52BA1188"/>
    <w:rsid w:val="54550DE6"/>
    <w:rsid w:val="57CF23D2"/>
    <w:rsid w:val="67F270BD"/>
    <w:rsid w:val="70425A55"/>
    <w:rsid w:val="70964DC0"/>
    <w:rsid w:val="74B72566"/>
    <w:rsid w:val="783771C9"/>
    <w:rsid w:val="7D415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hyperlink" Target="https://www.zhihu.com/people/quandier" TargetMode="Externa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2018-02-25T01:11:33Z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