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 w:line="17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53C"/>
          <w:spacing w:val="0"/>
          <w:sz w:val="27"/>
          <w:szCs w:val="27"/>
        </w:rPr>
        <w:t>00000022资本主义的审慎魅力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 w:line="17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78CC"/>
          <w:spacing w:val="0"/>
          <w:sz w:val="27"/>
          <w:szCs w:val="27"/>
          <w:u w:val="none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78CC"/>
          <w:spacing w:val="0"/>
          <w:sz w:val="27"/>
          <w:szCs w:val="27"/>
          <w:u w:val="none"/>
        </w:rPr>
        <w:instrText xml:space="preserve"> HYPERLINK "https://xueqiu.com/5674464747/75347667" \o "https://xueqiu.com/5674464747/75347667" \t "https://xueqiu.com/edit/_blank"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78CC"/>
          <w:spacing w:val="0"/>
          <w:sz w:val="27"/>
          <w:szCs w:val="27"/>
          <w:u w:val="none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2C78CC"/>
          <w:spacing w:val="0"/>
          <w:sz w:val="27"/>
          <w:szCs w:val="27"/>
          <w:u w:val="none"/>
        </w:rPr>
        <w:t>https://xueqiu.com/5674464747/75347667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78CC"/>
          <w:spacing w:val="0"/>
          <w:sz w:val="27"/>
          <w:szCs w:val="27"/>
          <w:u w:val="no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F6AF5"/>
    <w:rsid w:val="138F6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2017-08-11T00:38:00Z</dcterms:created>
  <dc:creator>Administrator</dc:creator>
  <cp:lastModifiedBy>Administrator</cp:lastModifiedBy>
  <dcterms:modified xsi:type="dcterms:W3CDTF">2017-08-11T00:38:55Z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