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97" w:rsidRDefault="00D7265C">
      <w:r>
        <w:t>Nowadays, this whole world is undergoing a revolu</w:t>
      </w:r>
      <w:r w:rsidR="00B14A4E">
        <w:t>tion of artificial intelligence,</w:t>
      </w:r>
    </w:p>
    <w:p w:rsidR="00B14A4E" w:rsidRDefault="00B14A4E">
      <w:r>
        <w:t>which has entered almost every aspect of human industry and daily life.</w:t>
      </w:r>
    </w:p>
    <w:p w:rsidR="00843618" w:rsidRDefault="00476AC5" w:rsidP="00843618">
      <w:r>
        <w:t xml:space="preserve">Computer vision, acting as the eye to human beings, </w:t>
      </w:r>
      <w:r w:rsidR="00271875">
        <w:t xml:space="preserve">is a </w:t>
      </w:r>
      <w:r w:rsidR="00271875" w:rsidRPr="00271875">
        <w:t>crucial</w:t>
      </w:r>
      <w:r w:rsidR="00271875">
        <w:t xml:space="preserve"> source of </w:t>
      </w:r>
      <w:r w:rsidR="00843618" w:rsidRPr="00843618">
        <w:t>information acquisition</w:t>
      </w:r>
      <w:r w:rsidR="00B85444">
        <w:t>,</w:t>
      </w:r>
    </w:p>
    <w:p w:rsidR="00B85444" w:rsidRDefault="00B85444" w:rsidP="00843618">
      <w:r>
        <w:t xml:space="preserve">thus </w:t>
      </w:r>
      <w:r w:rsidR="00A61EA9">
        <w:t>plays</w:t>
      </w:r>
      <w:r w:rsidR="00A61EA9" w:rsidRPr="00A61EA9">
        <w:t xml:space="preserve"> a deciding role</w:t>
      </w:r>
      <w:r w:rsidR="00A61EA9">
        <w:t xml:space="preserve"> in </w:t>
      </w:r>
      <w:r w:rsidR="00EA1289">
        <w:t>artificial intelligence</w:t>
      </w:r>
      <w:r w:rsidR="00A61EA9">
        <w:t>.</w:t>
      </w:r>
    </w:p>
    <w:p w:rsidR="005770DF" w:rsidRDefault="000872EE" w:rsidP="00843618">
      <w:r>
        <w:t xml:space="preserve">Visual tracking is </w:t>
      </w:r>
      <w:r w:rsidR="007A746D">
        <w:t xml:space="preserve">responsible </w:t>
      </w:r>
      <w:r w:rsidR="00AD551C">
        <w:t>for estimating the location and status of moving objects,</w:t>
      </w:r>
    </w:p>
    <w:p w:rsidR="00AD551C" w:rsidRDefault="00E71246" w:rsidP="00843618">
      <w:r>
        <w:t xml:space="preserve">which makes it a building block of many computer visual applications and of </w:t>
      </w:r>
    </w:p>
    <w:p w:rsidR="00E71246" w:rsidRDefault="00E71246" w:rsidP="00843618">
      <w:r>
        <w:t xml:space="preserve">fundamental theoretical importance as well as </w:t>
      </w:r>
      <w:r w:rsidR="004C2B56">
        <w:t>i</w:t>
      </w:r>
      <w:r w:rsidR="004C2B56" w:rsidRPr="004C2B56">
        <w:t>rreplaceable</w:t>
      </w:r>
      <w:r w:rsidR="004C2B56">
        <w:t xml:space="preserve"> </w:t>
      </w:r>
      <w:r w:rsidRPr="00E71246">
        <w:t>application value</w:t>
      </w:r>
      <w:r w:rsidR="00A916B6">
        <w:t>.</w:t>
      </w:r>
    </w:p>
    <w:p w:rsidR="00DE74B1" w:rsidRDefault="00072E99" w:rsidP="00843618">
      <w:r>
        <w:t>In spite of</w:t>
      </w:r>
      <w:r w:rsidR="002F07C2">
        <w:t xml:space="preserve"> 30 years’ </w:t>
      </w:r>
      <w:r w:rsidR="007D1BE3">
        <w:t xml:space="preserve">research efforts, </w:t>
      </w:r>
      <w:r w:rsidR="00A821A4">
        <w:t xml:space="preserve">since the requirement for intelligence is continuously </w:t>
      </w:r>
      <w:r w:rsidR="004B28DE">
        <w:t>increasing,</w:t>
      </w:r>
    </w:p>
    <w:p w:rsidR="00A916B6" w:rsidRPr="00843618" w:rsidRDefault="00042953" w:rsidP="00843618">
      <w:r>
        <w:t xml:space="preserve">visual tracking </w:t>
      </w:r>
      <w:r w:rsidR="007733B8">
        <w:t>is still under the pressure of many challenging factor</w:t>
      </w:r>
      <w:r w:rsidR="009F1D43">
        <w:t>s</w:t>
      </w:r>
      <w:r w:rsidR="007733B8">
        <w:t>.</w:t>
      </w:r>
    </w:p>
    <w:p w:rsidR="00476AC5" w:rsidRPr="009F1D43" w:rsidRDefault="00991241">
      <w:pPr>
        <w:rPr>
          <w:rFonts w:hint="eastAsia"/>
        </w:rPr>
      </w:pPr>
      <w:r>
        <w:rPr>
          <w:rFonts w:hint="eastAsia"/>
        </w:rPr>
        <w:t xml:space="preserve">Firstly, </w:t>
      </w:r>
      <w:r w:rsidR="00E75F37">
        <w:t xml:space="preserve">the accuracy, robustness and adaptability of visual tracking algorithms are not </w:t>
      </w:r>
      <w:r w:rsidR="00E75F37" w:rsidRPr="00E75F37">
        <w:t xml:space="preserve">developed </w:t>
      </w:r>
      <w:r w:rsidR="00E75F37">
        <w:t>e</w:t>
      </w:r>
      <w:r w:rsidR="00360C28">
        <w:t>nough to deal with various baffling factor</w:t>
      </w:r>
      <w:r w:rsidR="00637433">
        <w:t>s</w:t>
      </w:r>
      <w:r w:rsidR="00360C28">
        <w:t xml:space="preserve"> and sophisticated object motion.</w:t>
      </w:r>
    </w:p>
    <w:p w:rsidR="005A4965" w:rsidRDefault="00070C5B">
      <w:r>
        <w:rPr>
          <w:rFonts w:hint="eastAsia"/>
        </w:rPr>
        <w:t xml:space="preserve">Secondly, </w:t>
      </w:r>
      <w:r w:rsidR="004C672D" w:rsidRPr="004C672D">
        <w:t>with the purpose of</w:t>
      </w:r>
      <w:r w:rsidR="004C672D">
        <w:t xml:space="preserve"> higher accuracy, </w:t>
      </w:r>
    </w:p>
    <w:p w:rsidR="00D7265C" w:rsidRDefault="00752E84">
      <w:r>
        <w:t>tracking algorithms</w:t>
      </w:r>
      <w:r w:rsidR="00D45C5E">
        <w:t xml:space="preserve"> are becoming </w:t>
      </w:r>
      <w:r w:rsidR="00A161EF" w:rsidRPr="00A161EF">
        <w:t xml:space="preserve">increasingly </w:t>
      </w:r>
      <w:r w:rsidR="00D45C5E">
        <w:t>sophisticated</w:t>
      </w:r>
      <w:r w:rsidR="002E510B">
        <w:t xml:space="preserve">, </w:t>
      </w:r>
    </w:p>
    <w:p w:rsidR="002E510B" w:rsidRDefault="001F46E0">
      <w:r>
        <w:rPr>
          <w:rFonts w:hint="eastAsia"/>
        </w:rPr>
        <w:t xml:space="preserve">which </w:t>
      </w:r>
      <w:r w:rsidR="00EC0879">
        <w:t xml:space="preserve">often </w:t>
      </w:r>
      <w:r>
        <w:rPr>
          <w:rFonts w:hint="eastAsia"/>
        </w:rPr>
        <w:t>lead</w:t>
      </w:r>
      <w:r w:rsidR="00EC0879">
        <w:t>s</w:t>
      </w:r>
      <w:r>
        <w:rPr>
          <w:rFonts w:hint="eastAsia"/>
        </w:rPr>
        <w:t xml:space="preserve"> to unacceptable </w:t>
      </w:r>
      <w:r w:rsidR="006B44D1">
        <w:t xml:space="preserve">tracking </w:t>
      </w:r>
      <w:r w:rsidR="006B44D1" w:rsidRPr="006B44D1">
        <w:t>efficiency</w:t>
      </w:r>
      <w:r w:rsidR="006B44D1">
        <w:t>.</w:t>
      </w:r>
    </w:p>
    <w:p w:rsidR="00CF15C3" w:rsidRDefault="00363F97">
      <w:r>
        <w:t xml:space="preserve">Last but not least, </w:t>
      </w:r>
      <w:r w:rsidR="00EE3C94">
        <w:t>with the availability of h</w:t>
      </w:r>
      <w:r w:rsidR="00EE3C94" w:rsidRPr="00EE3C94">
        <w:t xml:space="preserve">eterogeneous </w:t>
      </w:r>
      <w:r w:rsidR="00EE3C94">
        <w:t xml:space="preserve">compute </w:t>
      </w:r>
      <w:r w:rsidR="00EE3C94" w:rsidRPr="00EE3C94">
        <w:t>platform</w:t>
      </w:r>
      <w:r w:rsidR="00210605">
        <w:t>,</w:t>
      </w:r>
    </w:p>
    <w:p w:rsidR="00210605" w:rsidRDefault="00210605">
      <w:r>
        <w:t xml:space="preserve">the high-performance implementation of </w:t>
      </w:r>
      <w:r>
        <w:t>tracking algorithms</w:t>
      </w:r>
      <w:r>
        <w:t xml:space="preserve"> is hard to achieve,</w:t>
      </w:r>
    </w:p>
    <w:p w:rsidR="00210605" w:rsidRDefault="00D17E1B">
      <w:r>
        <w:t xml:space="preserve">and the </w:t>
      </w:r>
      <w:r>
        <w:t>implementation</w:t>
      </w:r>
      <w:r>
        <w:t xml:space="preserve"> also suffers from poor portability</w:t>
      </w:r>
      <w:r w:rsidR="00072B21">
        <w:t xml:space="preserve"> in different hardware devices</w:t>
      </w:r>
      <w:r>
        <w:t>.</w:t>
      </w:r>
    </w:p>
    <w:p w:rsidR="00F236A4" w:rsidRPr="00754F6D" w:rsidRDefault="00F236A4"/>
    <w:p w:rsidR="00722291" w:rsidRDefault="007D2831" w:rsidP="00845724">
      <w:r>
        <w:rPr>
          <w:rFonts w:hint="eastAsia"/>
        </w:rPr>
        <w:t xml:space="preserve">To </w:t>
      </w:r>
      <w:r w:rsidR="00D10831">
        <w:t>solve the</w:t>
      </w:r>
      <w:r>
        <w:t xml:space="preserve"> mentioned </w:t>
      </w:r>
      <w:r w:rsidR="006C36AA">
        <w:t xml:space="preserve">issues, </w:t>
      </w:r>
    </w:p>
    <w:p w:rsidR="00F236A4" w:rsidRDefault="00845724" w:rsidP="00845724">
      <w:r>
        <w:t>this paper focuses on ``key t</w:t>
      </w:r>
      <w:r w:rsidR="00EE595E">
        <w:t>echniques for</w:t>
      </w:r>
      <w:r w:rsidR="00EE595E">
        <w:rPr>
          <w:rFonts w:hint="eastAsia"/>
        </w:rPr>
        <w:t xml:space="preserve"> </w:t>
      </w:r>
      <w:r w:rsidR="00EE595E">
        <w:t>high-performance visual t</w:t>
      </w:r>
      <w:r>
        <w:t>racking</w:t>
      </w:r>
      <w:r>
        <w:t>’’</w:t>
      </w:r>
      <w:r w:rsidR="00EE595E">
        <w:t xml:space="preserve">, </w:t>
      </w:r>
    </w:p>
    <w:p w:rsidR="00315995" w:rsidRDefault="00315995" w:rsidP="00845724">
      <w:r>
        <w:t xml:space="preserve">and tries to </w:t>
      </w:r>
      <w:r w:rsidR="00194389">
        <w:t xml:space="preserve">achieve </w:t>
      </w:r>
      <w:r w:rsidR="00194389">
        <w:t>high</w:t>
      </w:r>
      <w:r w:rsidR="0002045A">
        <w:t xml:space="preserve"> </w:t>
      </w:r>
      <w:r w:rsidR="005A7CD2">
        <w:t>tracking</w:t>
      </w:r>
      <w:r w:rsidR="005A7CD2">
        <w:t xml:space="preserve"> </w:t>
      </w:r>
      <w:r w:rsidR="00866CE5">
        <w:t>p</w:t>
      </w:r>
      <w:r w:rsidR="00866CE5">
        <w:t>erformance</w:t>
      </w:r>
      <w:r w:rsidR="00866CE5">
        <w:t xml:space="preserve"> </w:t>
      </w:r>
      <w:r w:rsidR="0002045A">
        <w:t xml:space="preserve">through two </w:t>
      </w:r>
      <w:r w:rsidR="0021362F" w:rsidRPr="0021362F">
        <w:t>research directions</w:t>
      </w:r>
      <w:r w:rsidR="00CC2D42">
        <w:t>:</w:t>
      </w:r>
    </w:p>
    <w:p w:rsidR="00CC2D42" w:rsidRDefault="002943E0" w:rsidP="00845724">
      <w:r>
        <w:t xml:space="preserve">high-performance </w:t>
      </w:r>
      <w:r w:rsidR="00016B5D">
        <w:t>algorithm</w:t>
      </w:r>
      <w:r w:rsidR="00CD2610">
        <w:t xml:space="preserve"> for </w:t>
      </w:r>
      <w:r>
        <w:t>visual tracking</w:t>
      </w:r>
      <w:r w:rsidR="00080A92">
        <w:t xml:space="preserve">, and </w:t>
      </w:r>
      <w:r w:rsidR="000E3E95">
        <w:t>high-performance</w:t>
      </w:r>
      <w:r w:rsidR="000E3E95">
        <w:t xml:space="preserve"> </w:t>
      </w:r>
      <w:r w:rsidR="000E3E95">
        <w:t xml:space="preserve">implementation of tracking </w:t>
      </w:r>
      <w:r w:rsidR="00B86B5D">
        <w:t>algorithm</w:t>
      </w:r>
      <w:r w:rsidR="00C82AD5">
        <w:t>.</w:t>
      </w:r>
    </w:p>
    <w:p w:rsidR="00C82AD5" w:rsidRDefault="00076F4B" w:rsidP="00845724">
      <w:r>
        <w:rPr>
          <w:rFonts w:hint="eastAsia"/>
        </w:rPr>
        <w:t xml:space="preserve">The </w:t>
      </w:r>
      <w:r w:rsidRPr="00076F4B">
        <w:t>primary</w:t>
      </w:r>
      <w:r>
        <w:t xml:space="preserve"> </w:t>
      </w:r>
      <w:r w:rsidR="00BD78A9">
        <w:t xml:space="preserve">contributions and </w:t>
      </w:r>
      <w:r w:rsidR="00BD78A9" w:rsidRPr="00BD78A9">
        <w:t>innovation</w:t>
      </w:r>
      <w:r w:rsidR="00BD78A9">
        <w:t>s</w:t>
      </w:r>
      <w:r w:rsidR="00543A3D">
        <w:t xml:space="preserve"> of this paper are as follows:</w:t>
      </w:r>
    </w:p>
    <w:p w:rsidR="00543A3D" w:rsidRDefault="00543A3D" w:rsidP="00845724"/>
    <w:p w:rsidR="00285B8E" w:rsidRDefault="001E40BB" w:rsidP="001E40BB">
      <w:r>
        <w:rPr>
          <w:rFonts w:hint="eastAsia"/>
        </w:rPr>
        <w:t xml:space="preserve">1. </w:t>
      </w:r>
      <w:r w:rsidR="003F5911">
        <w:rPr>
          <w:rFonts w:hint="eastAsia"/>
        </w:rPr>
        <w:t xml:space="preserve">A general method for </w:t>
      </w:r>
      <w:r>
        <w:t>cooperating detection proposal from object detection area with</w:t>
      </w:r>
    </w:p>
    <w:p w:rsidR="001E40BB" w:rsidRDefault="001E40BB" w:rsidP="001E40BB">
      <w:r>
        <w:t xml:space="preserve">visual tracking is proposed. In order to </w:t>
      </w:r>
      <w:r w:rsidR="0047214B">
        <w:t xml:space="preserve">improve </w:t>
      </w:r>
      <w:r w:rsidR="00865DF2">
        <w:t>the scale and aspect ratio adaptability</w:t>
      </w:r>
    </w:p>
    <w:p w:rsidR="00865DF2" w:rsidRDefault="00865DF2" w:rsidP="001E40BB">
      <w:r>
        <w:t xml:space="preserve">of visual tracking algorithm, this paper combines a detection proposal generator named </w:t>
      </w:r>
    </w:p>
    <w:p w:rsidR="00865DF2" w:rsidRDefault="00865DF2" w:rsidP="001E40BB">
      <w:r>
        <w:t>EdgeBoxes, with a correlation filter based tracker.</w:t>
      </w:r>
    </w:p>
    <w:p w:rsidR="00865DF2" w:rsidRDefault="00DF2153" w:rsidP="001E40BB">
      <w:r>
        <w:t xml:space="preserve">To precisely discriminate flexible detection proposals, the </w:t>
      </w:r>
      <w:r>
        <w:t>correlation filter</w:t>
      </w:r>
      <w:r>
        <w:t xml:space="preserve"> is optimized with</w:t>
      </w:r>
    </w:p>
    <w:p w:rsidR="00DF2153" w:rsidRDefault="00DF2153" w:rsidP="001E40BB">
      <w:r>
        <w:t>feature integration and robust</w:t>
      </w:r>
      <w:r w:rsidR="004E0F89">
        <w:t xml:space="preserve"> updating scheme.</w:t>
      </w:r>
    </w:p>
    <w:p w:rsidR="004E0F89" w:rsidRDefault="004E0F89" w:rsidP="001E40BB">
      <w:r>
        <w:t xml:space="preserve">To </w:t>
      </w:r>
      <w:r w:rsidR="00734C42">
        <w:t>improve tracking efficiency and robustness, proposal rejection and update with damping</w:t>
      </w:r>
    </w:p>
    <w:p w:rsidR="00734C42" w:rsidRDefault="00734C42" w:rsidP="001E40BB">
      <w:pPr>
        <w:rPr>
          <w:rFonts w:hint="eastAsia"/>
        </w:rPr>
      </w:pPr>
      <w:r>
        <w:rPr>
          <w:rFonts w:hint="eastAsia"/>
        </w:rPr>
        <w:t>are added into tracking process.</w:t>
      </w:r>
    </w:p>
    <w:p w:rsidR="00734C42" w:rsidRDefault="004B5D5C" w:rsidP="001E40BB">
      <w:r>
        <w:t>The resultant tracker shows superior robustness and adaptability on a large video dataset,</w:t>
      </w:r>
    </w:p>
    <w:p w:rsidR="004B5D5C" w:rsidRDefault="004B5D5C" w:rsidP="001E40BB">
      <w:r>
        <w:t>and satisfactory tracking speed is also achieved.</w:t>
      </w:r>
    </w:p>
    <w:p w:rsidR="004B5D5C" w:rsidRDefault="004B5D5C" w:rsidP="001E40BB"/>
    <w:p w:rsidR="004B5D5C" w:rsidRDefault="002A1626" w:rsidP="001E40BB">
      <w:r>
        <w:t xml:space="preserve">2. </w:t>
      </w:r>
      <w:r w:rsidR="00290474">
        <w:t xml:space="preserve">The effect of detection proposal in visual tracking is revealed, </w:t>
      </w:r>
      <w:r w:rsidR="00003585">
        <w:t xml:space="preserve">and a proposal generator is optimized for tracking task. </w:t>
      </w:r>
    </w:p>
    <w:p w:rsidR="00A762A0" w:rsidRDefault="00F64939" w:rsidP="001E40BB">
      <w:r>
        <w:t xml:space="preserve">This paper adapts several </w:t>
      </w:r>
      <w:r w:rsidRPr="00F64939">
        <w:t>representative</w:t>
      </w:r>
      <w:r>
        <w:t xml:space="preserve"> detection proposal generators to tracking task, </w:t>
      </w:r>
    </w:p>
    <w:p w:rsidR="00F64939" w:rsidRDefault="00F64939" w:rsidP="001E40BB">
      <w:r>
        <w:t>and integrates them properly into a visual tracker.</w:t>
      </w:r>
    </w:p>
    <w:p w:rsidR="00F64939" w:rsidRDefault="0068180C" w:rsidP="001E40BB">
      <w:r>
        <w:t xml:space="preserve">Moreover, in order to </w:t>
      </w:r>
      <w:r w:rsidRPr="0068180C">
        <w:t>conquer</w:t>
      </w:r>
      <w:r>
        <w:t xml:space="preserve"> the </w:t>
      </w:r>
      <w:r w:rsidRPr="0068180C">
        <w:t>weakness</w:t>
      </w:r>
      <w:r>
        <w:t xml:space="preserve"> of EdgeBoxes in tracking, </w:t>
      </w:r>
    </w:p>
    <w:p w:rsidR="0068180C" w:rsidRDefault="00950A7A" w:rsidP="001E40BB">
      <w:r>
        <w:t>an optimization step called ``background suppression’’ is added.</w:t>
      </w:r>
    </w:p>
    <w:p w:rsidR="00950A7A" w:rsidRDefault="00950A7A" w:rsidP="001E40BB">
      <w:r>
        <w:t xml:space="preserve">Through sufficient experiments, this paper proves that there is a strong positive correlation </w:t>
      </w:r>
      <w:r>
        <w:lastRenderedPageBreak/>
        <w:t xml:space="preserve">between </w:t>
      </w:r>
    </w:p>
    <w:p w:rsidR="00950A7A" w:rsidRDefault="00950A7A" w:rsidP="001E40BB">
      <w:r>
        <w:t>proposal quality and tracking accuracy.</w:t>
      </w:r>
    </w:p>
    <w:p w:rsidR="00950A7A" w:rsidRDefault="00950A7A" w:rsidP="001E40BB">
      <w:r>
        <w:t xml:space="preserve">Experiment results also validate the </w:t>
      </w:r>
      <w:r w:rsidRPr="00950A7A">
        <w:t>effectiveness</w:t>
      </w:r>
      <w:r>
        <w:t xml:space="preserve"> of background suppression optimization for</w:t>
      </w:r>
    </w:p>
    <w:p w:rsidR="00950A7A" w:rsidRDefault="00950A7A" w:rsidP="001E40BB">
      <w:pPr>
        <w:rPr>
          <w:rFonts w:hint="eastAsia"/>
        </w:rPr>
      </w:pPr>
      <w:r>
        <w:t>EdgeBoxes.</w:t>
      </w:r>
    </w:p>
    <w:p w:rsidR="001E40BB" w:rsidRDefault="001E40BB" w:rsidP="00D12B59"/>
    <w:p w:rsidR="00D12B59" w:rsidRDefault="00BD5B98" w:rsidP="00D12B59">
      <w:r>
        <w:rPr>
          <w:rFonts w:hint="eastAsia"/>
        </w:rPr>
        <w:t xml:space="preserve">3. </w:t>
      </w:r>
      <w:r w:rsidR="00E05BD8">
        <w:t xml:space="preserve">The whole TLD tracking application is implemented on a </w:t>
      </w:r>
      <w:r w:rsidR="00E05BD8">
        <w:t>h</w:t>
      </w:r>
      <w:r w:rsidR="00E05BD8" w:rsidRPr="00EE3C94">
        <w:t xml:space="preserve">eterogeneous </w:t>
      </w:r>
      <w:r w:rsidR="00E05BD8">
        <w:t xml:space="preserve">compute </w:t>
      </w:r>
      <w:r w:rsidR="00E05BD8" w:rsidRPr="00EE3C94">
        <w:t>platform</w:t>
      </w:r>
    </w:p>
    <w:p w:rsidR="00E05BD8" w:rsidRDefault="00E05BD8" w:rsidP="00D12B59">
      <w:r>
        <w:t>based on OpenCL parallel programming model.</w:t>
      </w:r>
    </w:p>
    <w:p w:rsidR="00D65E59" w:rsidRDefault="00BD1768" w:rsidP="00D12B59">
      <w:r>
        <w:t>By analyzing</w:t>
      </w:r>
      <w:r w:rsidR="008F66AD">
        <w:t xml:space="preserve"> and extract</w:t>
      </w:r>
      <w:r>
        <w:t>ing</w:t>
      </w:r>
      <w:r w:rsidR="008F66AD">
        <w:t xml:space="preserve"> the computation-intensive parts and bottlenecks of TLD algorithm,</w:t>
      </w:r>
    </w:p>
    <w:p w:rsidR="00E417C8" w:rsidRDefault="00F26A75" w:rsidP="00D12B59">
      <w:r>
        <w:rPr>
          <w:rFonts w:hint="eastAsia"/>
        </w:rPr>
        <w:t xml:space="preserve">this paper </w:t>
      </w:r>
      <w:r>
        <w:t>parallelize</w:t>
      </w:r>
      <w:r w:rsidR="008207E6">
        <w:t>s</w:t>
      </w:r>
      <w:r>
        <w:t xml:space="preserve"> </w:t>
      </w:r>
      <w:r w:rsidR="00AC02A1">
        <w:t xml:space="preserve">the </w:t>
      </w:r>
      <w:r w:rsidR="00C42F30">
        <w:t>follows com</w:t>
      </w:r>
      <w:r w:rsidR="00683CCB">
        <w:t>pone</w:t>
      </w:r>
      <w:r w:rsidR="00C42F30">
        <w:t>n</w:t>
      </w:r>
      <w:r w:rsidR="00683CCB">
        <w:t xml:space="preserve">ts: </w:t>
      </w:r>
    </w:p>
    <w:p w:rsidR="008F66AD" w:rsidRDefault="00683CCB" w:rsidP="00D12B59">
      <w:r>
        <w:t xml:space="preserve">the </w:t>
      </w:r>
      <w:r w:rsidR="00AC02A1">
        <w:t>feature extraction and classification procedures of Fern random forest,</w:t>
      </w:r>
    </w:p>
    <w:p w:rsidR="00AC02A1" w:rsidRDefault="001D0382" w:rsidP="00D12B59">
      <w:r>
        <w:t xml:space="preserve">the NCC computation of Nearest Neighbor classifier, </w:t>
      </w:r>
      <w:r w:rsidR="00DC107F">
        <w:t>and the overlap ratio calculation and sample</w:t>
      </w:r>
    </w:p>
    <w:p w:rsidR="00DC107F" w:rsidRDefault="00DC107F" w:rsidP="00D12B59">
      <w:r>
        <w:t>selection procedures of learning module.</w:t>
      </w:r>
    </w:p>
    <w:p w:rsidR="00D86A81" w:rsidRDefault="009339B7" w:rsidP="00D12B59">
      <w:r>
        <w:t xml:space="preserve">Moreover, </w:t>
      </w:r>
      <w:r w:rsidR="002317C8">
        <w:t xml:space="preserve">because the </w:t>
      </w:r>
      <w:r w:rsidR="002317C8">
        <w:t>Fern random forest</w:t>
      </w:r>
      <w:r w:rsidR="002317C8">
        <w:t xml:space="preserve"> and LK optical flow tracking are two independent components, this paper overlaps their execution</w:t>
      </w:r>
      <w:r w:rsidR="009C2641">
        <w:t>s</w:t>
      </w:r>
      <w:r w:rsidR="002317C8">
        <w:t xml:space="preserve"> on two different compute devices.</w:t>
      </w:r>
    </w:p>
    <w:p w:rsidR="002317C8" w:rsidRDefault="005B3D12" w:rsidP="00D12B59">
      <w:r>
        <w:rPr>
          <w:rFonts w:hint="eastAsia"/>
        </w:rPr>
        <w:t xml:space="preserve">By assigning each Kernel program to its suitable device, </w:t>
      </w:r>
      <w:r w:rsidR="00EB56BA">
        <w:t>satisfactory over-all speedup is achieved,</w:t>
      </w:r>
    </w:p>
    <w:p w:rsidR="00EB56BA" w:rsidRDefault="00EB56BA" w:rsidP="00D12B59">
      <w:r>
        <w:t xml:space="preserve">which </w:t>
      </w:r>
      <w:r w:rsidR="00AC3CA2">
        <w:t xml:space="preserve">can </w:t>
      </w:r>
      <w:r w:rsidR="00AC3CA2" w:rsidRPr="00AC3CA2">
        <w:t>adequately</w:t>
      </w:r>
      <w:r w:rsidR="00AC3CA2">
        <w:t xml:space="preserve"> </w:t>
      </w:r>
      <w:r w:rsidR="00042B2F">
        <w:t>satisfy</w:t>
      </w:r>
      <w:r w:rsidR="00FB7BBA" w:rsidRPr="00FB7BBA">
        <w:t xml:space="preserve"> </w:t>
      </w:r>
      <w:r w:rsidR="00AC3CA2">
        <w:t xml:space="preserve">real time tracking </w:t>
      </w:r>
      <w:r w:rsidR="001227CD" w:rsidRPr="001227CD">
        <w:t>demand</w:t>
      </w:r>
      <w:r w:rsidR="001227CD">
        <w:t>.</w:t>
      </w:r>
    </w:p>
    <w:p w:rsidR="001C3321" w:rsidRPr="00757084" w:rsidRDefault="001C3321" w:rsidP="00D12B59"/>
    <w:p w:rsidR="00194C37" w:rsidRDefault="00B03E8F" w:rsidP="0004381E">
      <w:r>
        <w:t xml:space="preserve">4. </w:t>
      </w:r>
      <w:r w:rsidR="00B45593">
        <w:t xml:space="preserve">A novel code transformation method is proposed to </w:t>
      </w:r>
      <w:r w:rsidR="00CB7D70">
        <w:t>i</w:t>
      </w:r>
      <w:r w:rsidR="00194C37">
        <w:t>mprove the</w:t>
      </w:r>
      <w:r w:rsidR="0004381E">
        <w:t xml:space="preserve"> performance portability </w:t>
      </w:r>
      <w:r w:rsidR="00194C37">
        <w:t>of</w:t>
      </w:r>
    </w:p>
    <w:p w:rsidR="001C3321" w:rsidRDefault="00194C37" w:rsidP="00194C37">
      <w:r>
        <w:t>GPU-specific</w:t>
      </w:r>
      <w:r>
        <w:rPr>
          <w:rFonts w:hint="eastAsia"/>
        </w:rPr>
        <w:t xml:space="preserve"> </w:t>
      </w:r>
      <w:r w:rsidR="00575B53">
        <w:t>OpenCL K</w:t>
      </w:r>
      <w:r w:rsidR="0004381E">
        <w:t>ernels on</w:t>
      </w:r>
      <w:r>
        <w:t xml:space="preserve"> </w:t>
      </w:r>
      <w:r w:rsidR="0004381E">
        <w:t>CPUs</w:t>
      </w:r>
      <w:r>
        <w:t>.</w:t>
      </w:r>
    </w:p>
    <w:p w:rsidR="00194C37" w:rsidRPr="00B03E8F" w:rsidRDefault="00A66055" w:rsidP="00194C37">
      <w:r>
        <w:rPr>
          <w:rFonts w:hint="eastAsia"/>
        </w:rPr>
        <w:t>This method is based on a</w:t>
      </w:r>
      <w:r w:rsidR="00A37718">
        <w:rPr>
          <w:rFonts w:hint="eastAsia"/>
        </w:rPr>
        <w:t xml:space="preserve"> </w:t>
      </w:r>
      <w:r w:rsidR="001255AF">
        <w:rPr>
          <w:rFonts w:hint="eastAsia"/>
        </w:rPr>
        <w:t xml:space="preserve">new </w:t>
      </w:r>
      <w:r w:rsidR="006E5653">
        <w:t xml:space="preserve">kind of </w:t>
      </w:r>
      <w:r w:rsidR="00A37718">
        <w:rPr>
          <w:rFonts w:hint="eastAsia"/>
        </w:rPr>
        <w:t xml:space="preserve">array access descriptor </w:t>
      </w:r>
      <w:r>
        <w:t>from this paper,</w:t>
      </w:r>
    </w:p>
    <w:p w:rsidR="00E417C8" w:rsidRDefault="00DD5598" w:rsidP="00D12B59">
      <w:r>
        <w:rPr>
          <w:rFonts w:hint="eastAsia"/>
        </w:rPr>
        <w:t xml:space="preserve">and thus can </w:t>
      </w:r>
      <w:r w:rsidR="00071C2C">
        <w:t xml:space="preserve">eliminate all the </w:t>
      </w:r>
      <w:r w:rsidR="00071C2C" w:rsidRPr="00071C2C">
        <w:t>redundant</w:t>
      </w:r>
      <w:r w:rsidR="004510D0">
        <w:t xml:space="preserve"> local memory usages along with corresponding</w:t>
      </w:r>
    </w:p>
    <w:p w:rsidR="004510D0" w:rsidRDefault="004510D0" w:rsidP="00D12B59">
      <w:r>
        <w:t>synchronizations</w:t>
      </w:r>
      <w:r w:rsidR="00347B9D">
        <w:t xml:space="preserve"> in work-item coalescing step</w:t>
      </w:r>
      <w:r>
        <w:t>.</w:t>
      </w:r>
    </w:p>
    <w:p w:rsidR="00D52B27" w:rsidRDefault="00E44D6A" w:rsidP="00D52B27">
      <w:r>
        <w:rPr>
          <w:rFonts w:hint="eastAsia"/>
        </w:rPr>
        <w:t xml:space="preserve">In the post-optimization step, </w:t>
      </w:r>
      <w:r w:rsidR="00BD66AC">
        <w:t xml:space="preserve">this method </w:t>
      </w:r>
      <w:r w:rsidR="00D52B27">
        <w:t>not only extract</w:t>
      </w:r>
      <w:r w:rsidR="00EC4A1C">
        <w:t>s</w:t>
      </w:r>
      <w:r w:rsidR="00D52B27">
        <w:t xml:space="preserve"> parallelism</w:t>
      </w:r>
    </w:p>
    <w:p w:rsidR="00D52B27" w:rsidRDefault="00D52B27" w:rsidP="00D52B27">
      <w:r>
        <w:t>and localit</w:t>
      </w:r>
      <w:r w:rsidR="00EF6B02">
        <w:t xml:space="preserve">y </w:t>
      </w:r>
      <w:r w:rsidR="0061249D">
        <w:t>from</w:t>
      </w:r>
      <w:r w:rsidR="00EF6B02">
        <w:t xml:space="preserve"> the original GPU-specific K</w:t>
      </w:r>
      <w:r>
        <w:t>ernels,</w:t>
      </w:r>
    </w:p>
    <w:p w:rsidR="00417492" w:rsidRDefault="00D52B27" w:rsidP="00D52B27">
      <w:r>
        <w:t>but also consider</w:t>
      </w:r>
      <w:r w:rsidR="00EC4A1C">
        <w:t>s</w:t>
      </w:r>
      <w:r>
        <w:t xml:space="preserve"> t</w:t>
      </w:r>
      <w:r w:rsidR="007478B4">
        <w:t>he architectural details of the</w:t>
      </w:r>
      <w:r w:rsidR="007478B4">
        <w:rPr>
          <w:rFonts w:hint="eastAsia"/>
        </w:rPr>
        <w:t xml:space="preserve"> </w:t>
      </w:r>
      <w:r>
        <w:t xml:space="preserve">target </w:t>
      </w:r>
      <w:r w:rsidR="007478B4">
        <w:t>CPUs</w:t>
      </w:r>
      <w:r w:rsidR="00417492">
        <w:t>,</w:t>
      </w:r>
    </w:p>
    <w:p w:rsidR="00DC107F" w:rsidRDefault="00417492" w:rsidP="00D52B27">
      <w:r>
        <w:t xml:space="preserve">which </w:t>
      </w:r>
      <w:r w:rsidR="00B43265">
        <w:t xml:space="preserve">leads to further </w:t>
      </w:r>
      <w:r w:rsidR="00500C2E">
        <w:t>performance gains</w:t>
      </w:r>
      <w:r w:rsidR="00D52B27">
        <w:t>.</w:t>
      </w:r>
    </w:p>
    <w:p w:rsidR="00502460" w:rsidRDefault="00CE543D" w:rsidP="00502460">
      <w:r>
        <w:t>Experiments</w:t>
      </w:r>
      <w:r>
        <w:rPr>
          <w:rFonts w:hint="eastAsia"/>
        </w:rPr>
        <w:t xml:space="preserve"> </w:t>
      </w:r>
      <w:r w:rsidR="0094258E">
        <w:t>show that, for GPU-specific K</w:t>
      </w:r>
      <w:r w:rsidR="001E5124">
        <w:t xml:space="preserve">ernels, </w:t>
      </w:r>
    </w:p>
    <w:p w:rsidR="00502460" w:rsidRDefault="00CF27CA" w:rsidP="00502460">
      <w:r>
        <w:t xml:space="preserve">the </w:t>
      </w:r>
      <w:r w:rsidR="00502460">
        <w:t xml:space="preserve">new OpenCL </w:t>
      </w:r>
      <w:r w:rsidR="00912F43">
        <w:t>runtime</w:t>
      </w:r>
      <w:r w:rsidR="00502460">
        <w:t xml:space="preserve"> </w:t>
      </w:r>
      <w:r w:rsidR="003E6EB3">
        <w:t>equipping</w:t>
      </w:r>
      <w:r w:rsidR="002C3768">
        <w:t xml:space="preserve"> with</w:t>
      </w:r>
      <w:r w:rsidR="003E6EB3">
        <w:t xml:space="preserve"> the method</w:t>
      </w:r>
      <w:r w:rsidR="00C10D3A">
        <w:t xml:space="preserve"> </w:t>
      </w:r>
      <w:r w:rsidR="00C10D3A">
        <w:t>above</w:t>
      </w:r>
      <w:bookmarkStart w:id="0" w:name="_GoBack"/>
      <w:bookmarkEnd w:id="0"/>
      <w:r w:rsidR="003E6EB3">
        <w:t xml:space="preserve"> </w:t>
      </w:r>
      <w:r w:rsidR="000C1456">
        <w:t>can outperform</w:t>
      </w:r>
      <w:r w:rsidR="00502460">
        <w:t xml:space="preserve"> the </w:t>
      </w:r>
      <w:r w:rsidR="00FD378E">
        <w:t>official</w:t>
      </w:r>
    </w:p>
    <w:p w:rsidR="00717A53" w:rsidRPr="00F64939" w:rsidRDefault="00E40FF2" w:rsidP="00502460">
      <w:pPr>
        <w:rPr>
          <w:rFonts w:hint="eastAsia"/>
        </w:rPr>
      </w:pPr>
      <w:r>
        <w:t>Intel OpenCL runtime on CPUs.</w:t>
      </w:r>
    </w:p>
    <w:sectPr w:rsidR="00717A53" w:rsidRPr="00F6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311" w:rsidRDefault="00D80311" w:rsidP="006A4097">
      <w:r>
        <w:separator/>
      </w:r>
    </w:p>
  </w:endnote>
  <w:endnote w:type="continuationSeparator" w:id="0">
    <w:p w:rsidR="00D80311" w:rsidRDefault="00D80311" w:rsidP="006A4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311" w:rsidRDefault="00D80311" w:rsidP="006A4097">
      <w:r>
        <w:separator/>
      </w:r>
    </w:p>
  </w:footnote>
  <w:footnote w:type="continuationSeparator" w:id="0">
    <w:p w:rsidR="00D80311" w:rsidRDefault="00D80311" w:rsidP="006A4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A1F"/>
    <w:multiLevelType w:val="hybridMultilevel"/>
    <w:tmpl w:val="79BCA120"/>
    <w:lvl w:ilvl="0" w:tplc="B5B6B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DA32E0"/>
    <w:multiLevelType w:val="hybridMultilevel"/>
    <w:tmpl w:val="C39E383A"/>
    <w:lvl w:ilvl="0" w:tplc="258CC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4E17F5"/>
    <w:multiLevelType w:val="hybridMultilevel"/>
    <w:tmpl w:val="6A665798"/>
    <w:lvl w:ilvl="0" w:tplc="B338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3C741E"/>
    <w:multiLevelType w:val="hybridMultilevel"/>
    <w:tmpl w:val="112AC05C"/>
    <w:lvl w:ilvl="0" w:tplc="4344E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95"/>
    <w:rsid w:val="00003585"/>
    <w:rsid w:val="00014E31"/>
    <w:rsid w:val="00016B5D"/>
    <w:rsid w:val="0002045A"/>
    <w:rsid w:val="00042953"/>
    <w:rsid w:val="00042B2F"/>
    <w:rsid w:val="0004381E"/>
    <w:rsid w:val="00070C5B"/>
    <w:rsid w:val="00071C2C"/>
    <w:rsid w:val="00072B21"/>
    <w:rsid w:val="00072E99"/>
    <w:rsid w:val="00076F4B"/>
    <w:rsid w:val="00080A92"/>
    <w:rsid w:val="000872EE"/>
    <w:rsid w:val="000C1456"/>
    <w:rsid w:val="000E3E95"/>
    <w:rsid w:val="001227CD"/>
    <w:rsid w:val="001255AF"/>
    <w:rsid w:val="0018019F"/>
    <w:rsid w:val="00194389"/>
    <w:rsid w:val="00194C37"/>
    <w:rsid w:val="00197316"/>
    <w:rsid w:val="001A616F"/>
    <w:rsid w:val="001B216D"/>
    <w:rsid w:val="001C3321"/>
    <w:rsid w:val="001D0382"/>
    <w:rsid w:val="001E40BB"/>
    <w:rsid w:val="001E5124"/>
    <w:rsid w:val="001F46E0"/>
    <w:rsid w:val="002020F6"/>
    <w:rsid w:val="00210605"/>
    <w:rsid w:val="00211FFA"/>
    <w:rsid w:val="0021362F"/>
    <w:rsid w:val="002317C8"/>
    <w:rsid w:val="00254565"/>
    <w:rsid w:val="002653BE"/>
    <w:rsid w:val="00271875"/>
    <w:rsid w:val="00285B8E"/>
    <w:rsid w:val="00290474"/>
    <w:rsid w:val="002943E0"/>
    <w:rsid w:val="002A1626"/>
    <w:rsid w:val="002B13B2"/>
    <w:rsid w:val="002C3768"/>
    <w:rsid w:val="002C489B"/>
    <w:rsid w:val="002E510B"/>
    <w:rsid w:val="002F07C2"/>
    <w:rsid w:val="00315995"/>
    <w:rsid w:val="00347B9D"/>
    <w:rsid w:val="00360C28"/>
    <w:rsid w:val="00363F97"/>
    <w:rsid w:val="0036436D"/>
    <w:rsid w:val="003B3EBE"/>
    <w:rsid w:val="003C0FEC"/>
    <w:rsid w:val="003E6EB3"/>
    <w:rsid w:val="003F5911"/>
    <w:rsid w:val="003F7783"/>
    <w:rsid w:val="00417492"/>
    <w:rsid w:val="004510D0"/>
    <w:rsid w:val="00467483"/>
    <w:rsid w:val="0047214B"/>
    <w:rsid w:val="00476AC5"/>
    <w:rsid w:val="004A2364"/>
    <w:rsid w:val="004B28DE"/>
    <w:rsid w:val="004B5D5C"/>
    <w:rsid w:val="004C176B"/>
    <w:rsid w:val="004C2B56"/>
    <w:rsid w:val="004C672D"/>
    <w:rsid w:val="004E0F89"/>
    <w:rsid w:val="00500C2E"/>
    <w:rsid w:val="00502460"/>
    <w:rsid w:val="00543A3D"/>
    <w:rsid w:val="005677CC"/>
    <w:rsid w:val="00575B53"/>
    <w:rsid w:val="005770DF"/>
    <w:rsid w:val="005A4965"/>
    <w:rsid w:val="005A7CD2"/>
    <w:rsid w:val="005B3D12"/>
    <w:rsid w:val="005D752B"/>
    <w:rsid w:val="005E74BD"/>
    <w:rsid w:val="005F0BF1"/>
    <w:rsid w:val="0061249D"/>
    <w:rsid w:val="00616908"/>
    <w:rsid w:val="00637433"/>
    <w:rsid w:val="006714AE"/>
    <w:rsid w:val="0068180C"/>
    <w:rsid w:val="00683CCB"/>
    <w:rsid w:val="006A4097"/>
    <w:rsid w:val="006B44D1"/>
    <w:rsid w:val="006C2FBE"/>
    <w:rsid w:val="006C36AA"/>
    <w:rsid w:val="006D4B47"/>
    <w:rsid w:val="006E5653"/>
    <w:rsid w:val="00717A53"/>
    <w:rsid w:val="00722291"/>
    <w:rsid w:val="00734C42"/>
    <w:rsid w:val="00741060"/>
    <w:rsid w:val="007478B4"/>
    <w:rsid w:val="00752E84"/>
    <w:rsid w:val="00754F6D"/>
    <w:rsid w:val="00757084"/>
    <w:rsid w:val="007733B8"/>
    <w:rsid w:val="00784A96"/>
    <w:rsid w:val="007A746D"/>
    <w:rsid w:val="007C3EC8"/>
    <w:rsid w:val="007D1BE3"/>
    <w:rsid w:val="007D2831"/>
    <w:rsid w:val="007E6CB7"/>
    <w:rsid w:val="008207E6"/>
    <w:rsid w:val="00827301"/>
    <w:rsid w:val="00843618"/>
    <w:rsid w:val="00845724"/>
    <w:rsid w:val="00865DF2"/>
    <w:rsid w:val="00866CE5"/>
    <w:rsid w:val="00886B55"/>
    <w:rsid w:val="008D48F8"/>
    <w:rsid w:val="008D4C0E"/>
    <w:rsid w:val="008F66AD"/>
    <w:rsid w:val="009074AF"/>
    <w:rsid w:val="00912F43"/>
    <w:rsid w:val="009339B7"/>
    <w:rsid w:val="0094258E"/>
    <w:rsid w:val="00950A7A"/>
    <w:rsid w:val="00991241"/>
    <w:rsid w:val="009C2641"/>
    <w:rsid w:val="009F1D43"/>
    <w:rsid w:val="00A161EF"/>
    <w:rsid w:val="00A249D3"/>
    <w:rsid w:val="00A26916"/>
    <w:rsid w:val="00A37718"/>
    <w:rsid w:val="00A61EA9"/>
    <w:rsid w:val="00A63078"/>
    <w:rsid w:val="00A66055"/>
    <w:rsid w:val="00A762A0"/>
    <w:rsid w:val="00A821A4"/>
    <w:rsid w:val="00A916B6"/>
    <w:rsid w:val="00AC02A1"/>
    <w:rsid w:val="00AC3CA2"/>
    <w:rsid w:val="00AD551C"/>
    <w:rsid w:val="00B03E8F"/>
    <w:rsid w:val="00B14A4E"/>
    <w:rsid w:val="00B36877"/>
    <w:rsid w:val="00B43265"/>
    <w:rsid w:val="00B45593"/>
    <w:rsid w:val="00B6299C"/>
    <w:rsid w:val="00B85444"/>
    <w:rsid w:val="00B86B5D"/>
    <w:rsid w:val="00BD1768"/>
    <w:rsid w:val="00BD5B98"/>
    <w:rsid w:val="00BD66AC"/>
    <w:rsid w:val="00BD78A9"/>
    <w:rsid w:val="00C10D3A"/>
    <w:rsid w:val="00C42F30"/>
    <w:rsid w:val="00C52745"/>
    <w:rsid w:val="00C82AD5"/>
    <w:rsid w:val="00CB34CF"/>
    <w:rsid w:val="00CB7D70"/>
    <w:rsid w:val="00CC2D42"/>
    <w:rsid w:val="00CD2610"/>
    <w:rsid w:val="00CE543D"/>
    <w:rsid w:val="00CE72E2"/>
    <w:rsid w:val="00CF15C3"/>
    <w:rsid w:val="00CF27CA"/>
    <w:rsid w:val="00D10831"/>
    <w:rsid w:val="00D12B59"/>
    <w:rsid w:val="00D17E1B"/>
    <w:rsid w:val="00D45C5E"/>
    <w:rsid w:val="00D52B27"/>
    <w:rsid w:val="00D65D2F"/>
    <w:rsid w:val="00D65E59"/>
    <w:rsid w:val="00D7265C"/>
    <w:rsid w:val="00D80311"/>
    <w:rsid w:val="00D866EF"/>
    <w:rsid w:val="00D86A81"/>
    <w:rsid w:val="00DB0A95"/>
    <w:rsid w:val="00DB45B3"/>
    <w:rsid w:val="00DC107F"/>
    <w:rsid w:val="00DD5598"/>
    <w:rsid w:val="00DE74B1"/>
    <w:rsid w:val="00DF2153"/>
    <w:rsid w:val="00DF5E4E"/>
    <w:rsid w:val="00E05BD8"/>
    <w:rsid w:val="00E40B7D"/>
    <w:rsid w:val="00E40FF2"/>
    <w:rsid w:val="00E417C8"/>
    <w:rsid w:val="00E44D6A"/>
    <w:rsid w:val="00E71246"/>
    <w:rsid w:val="00E75F37"/>
    <w:rsid w:val="00E95C66"/>
    <w:rsid w:val="00EA1289"/>
    <w:rsid w:val="00EB56BA"/>
    <w:rsid w:val="00EC0879"/>
    <w:rsid w:val="00EC4A1C"/>
    <w:rsid w:val="00EE3C94"/>
    <w:rsid w:val="00EE595E"/>
    <w:rsid w:val="00EF2C07"/>
    <w:rsid w:val="00EF6B02"/>
    <w:rsid w:val="00F236A4"/>
    <w:rsid w:val="00F255FF"/>
    <w:rsid w:val="00F26A75"/>
    <w:rsid w:val="00F44276"/>
    <w:rsid w:val="00F504BB"/>
    <w:rsid w:val="00F64939"/>
    <w:rsid w:val="00FB7BBA"/>
    <w:rsid w:val="00FD378E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DFE995-135C-423B-B4AA-EE8B4913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097"/>
    <w:rPr>
      <w:sz w:val="18"/>
      <w:szCs w:val="18"/>
    </w:rPr>
  </w:style>
  <w:style w:type="paragraph" w:styleId="a5">
    <w:name w:val="List Paragraph"/>
    <w:basedOn w:val="a"/>
    <w:uiPriority w:val="34"/>
    <w:qFormat/>
    <w:rsid w:val="00CE72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4758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4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1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1999">
                  <w:marLeft w:val="0"/>
                  <w:marRight w:val="0"/>
                  <w:marTop w:val="75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Dafei</dc:creator>
  <cp:keywords/>
  <dc:description/>
  <cp:lastModifiedBy>Dafei</cp:lastModifiedBy>
  <cp:revision>436</cp:revision>
  <dcterms:created xsi:type="dcterms:W3CDTF">2017-04-26T03:10:00Z</dcterms:created>
  <dcterms:modified xsi:type="dcterms:W3CDTF">2017-04-26T06:04:00Z</dcterms:modified>
</cp:coreProperties>
</file>