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5C455" w14:textId="5C015F72" w:rsidR="00802425" w:rsidRDefault="008578C4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>A Joint Model of Text and Aspect Ratings for Sentiment Summarization</w:t>
      </w:r>
      <w:r>
        <w:rPr>
          <w:rFonts w:ascii="NimbusRomNo9L-Medi" w:hAnsi="NimbusRomNo9L-Medi" w:cs="NimbusRomNo9L-Medi"/>
          <w:kern w:val="0"/>
          <w:sz w:val="29"/>
          <w:szCs w:val="29"/>
        </w:rPr>
        <w:br/>
      </w:r>
      <w:r w:rsidR="006B578E">
        <w:rPr>
          <w:rFonts w:ascii="NimbusRomNo9L-Medi" w:hAnsi="NimbusRomNo9L-Medi" w:cs="NimbusRomNo9L-Medi"/>
          <w:kern w:val="0"/>
          <w:sz w:val="24"/>
          <w:szCs w:val="24"/>
        </w:rPr>
        <w:t>1 Introduction</w:t>
      </w:r>
    </w:p>
    <w:p w14:paraId="6517ABBB" w14:textId="37CDECFD" w:rsidR="008578C4" w:rsidRDefault="006B578E" w:rsidP="006B578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Instead, we propose an unsupervised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model that leverages aspect ratings that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frequently accompany an online review.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First, ratable aspects normally represent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coherent topics which can be potentially discovered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from co-occurrence information in the text.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Second, we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hypothesize that the most predictive features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of an aspect rating are features derived from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text segments discussing the corresponding aspect</w:t>
      </w:r>
    </w:p>
    <w:p w14:paraId="26F72FC8" w14:textId="72097615" w:rsidR="006B578E" w:rsidRDefault="006B578E" w:rsidP="006B578E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 The Model</w:t>
      </w:r>
    </w:p>
    <w:p w14:paraId="7003EB1A" w14:textId="277C1124" w:rsidR="006B578E" w:rsidRDefault="006B578E" w:rsidP="006B578E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In this section we describe a new statistical model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called the Multi-Aspect Sentiment model (MAS),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which consists of two parts. The first part is based 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Multi-Grain Latent Dirichlet Allocation (</w:t>
      </w:r>
      <w:proofErr w:type="spellStart"/>
      <w:r>
        <w:rPr>
          <w:rFonts w:ascii="NimbusRomNo9L-Regu" w:hAnsi="NimbusRomNo9L-Regu" w:cs="NimbusRomNo9L-Regu"/>
          <w:kern w:val="0"/>
          <w:sz w:val="22"/>
        </w:rPr>
        <w:t>Titov</w:t>
      </w:r>
      <w:proofErr w:type="spellEnd"/>
      <w:r>
        <w:rPr>
          <w:rFonts w:ascii="NimbusRomNo9L-Regu" w:hAnsi="NimbusRomNo9L-Regu" w:cs="NimbusRomNo9L-Regu"/>
          <w:kern w:val="0"/>
          <w:sz w:val="22"/>
        </w:rPr>
        <w:t xml:space="preserve"> and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McDonald, 2008), which has been previously shown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to build topics that are representative of ratable aspects.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second part is a set of sentiment predictors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per aspect that are designed to force specific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topics in the model to be directly correlated with a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proofErr w:type="gramStart"/>
      <w:r>
        <w:rPr>
          <w:rFonts w:ascii="NimbusRomNo9L-Regu" w:hAnsi="NimbusRomNo9L-Regu" w:cs="NimbusRomNo9L-Regu"/>
          <w:kern w:val="0"/>
          <w:sz w:val="22"/>
        </w:rPr>
        <w:t>particular aspect</w:t>
      </w:r>
      <w:proofErr w:type="gramEnd"/>
      <w:r>
        <w:rPr>
          <w:rFonts w:ascii="NimbusRomNo9L-Regu" w:hAnsi="NimbusRomNo9L-Regu" w:cs="NimbusRomNo9L-Regu"/>
          <w:kern w:val="0"/>
          <w:sz w:val="22"/>
        </w:rPr>
        <w:t>.</w:t>
      </w:r>
      <w:r>
        <w:rPr>
          <w:rFonts w:ascii="NimbusRomNo9L-Regu" w:hAnsi="NimbusRomNo9L-Regu" w:cs="NimbusRomNo9L-Regu"/>
          <w:kern w:val="0"/>
          <w:sz w:val="22"/>
        </w:rPr>
        <w:br/>
      </w:r>
      <w:r>
        <w:rPr>
          <w:rFonts w:ascii="NimbusRomNo9L-Medi" w:hAnsi="NimbusRomNo9L-Medi" w:cs="NimbusRomNo9L-Medi"/>
          <w:kern w:val="0"/>
          <w:sz w:val="22"/>
        </w:rPr>
        <w:t>2.1 Multi-Grain LDA</w:t>
      </w:r>
    </w:p>
    <w:p w14:paraId="5DAA634D" w14:textId="1C7AAEC4" w:rsidR="006B578E" w:rsidRDefault="000A5B2D" w:rsidP="000A5B2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MG-LDA models two distinct types of topics: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global topics and local topics. As in LDA,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distribution of global topics is fixed for a document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(a user review). However, the distribution of local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topics </w:t>
      </w:r>
      <w:proofErr w:type="gramStart"/>
      <w:r>
        <w:rPr>
          <w:rFonts w:ascii="NimbusRomNo9L-Regu" w:hAnsi="NimbusRomNo9L-Regu" w:cs="NimbusRomNo9L-Regu"/>
          <w:kern w:val="0"/>
          <w:sz w:val="22"/>
        </w:rPr>
        <w:t>is allowed to</w:t>
      </w:r>
      <w:proofErr w:type="gramEnd"/>
      <w:r>
        <w:rPr>
          <w:rFonts w:ascii="NimbusRomNo9L-Regu" w:hAnsi="NimbusRomNo9L-Regu" w:cs="NimbusRomNo9L-Regu"/>
          <w:kern w:val="0"/>
          <w:sz w:val="22"/>
        </w:rPr>
        <w:t xml:space="preserve"> vary across the document.</w:t>
      </w:r>
    </w:p>
    <w:p w14:paraId="298F46A8" w14:textId="4BF89320" w:rsidR="000A5B2D" w:rsidRDefault="000A5B2D" w:rsidP="000A5B2D">
      <w:pPr>
        <w:autoSpaceDE w:val="0"/>
        <w:autoSpaceDN w:val="0"/>
        <w:adjustRightInd w:val="0"/>
        <w:jc w:val="center"/>
        <w:rPr>
          <w:rFonts w:ascii="NimbusRomNo9L-Regu" w:hAnsi="NimbusRomNo9L-Regu" w:cs="NimbusRomNo9L-Regu" w:hint="eastAsia"/>
          <w:kern w:val="0"/>
          <w:sz w:val="22"/>
        </w:rPr>
      </w:pPr>
      <w:r>
        <w:rPr>
          <w:noProof/>
        </w:rPr>
        <w:drawing>
          <wp:inline distT="0" distB="0" distL="0" distR="0" wp14:anchorId="1A31111D" wp14:editId="676A3AE2">
            <wp:extent cx="3781425" cy="2428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13D4" w14:textId="7161D687" w:rsidR="000A5B2D" w:rsidRDefault="000A5B2D" w:rsidP="000A5B2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2.2 Multi-Aspect Sentiment Model</w:t>
      </w:r>
    </w:p>
    <w:p w14:paraId="516FDE7F" w14:textId="6F0B8916" w:rsidR="000A5B2D" w:rsidRDefault="000A5B2D" w:rsidP="000A5B2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Thus, if we model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prediction of aspect ratings jointly with the construction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of explicitly associated topics, then such a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model should benefit from both higher quality topics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and a direct assignment from topics to aspects. This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is the basic idea behind the Multi-Aspect Sentiment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model (MAS).</w:t>
      </w:r>
    </w:p>
    <w:p w14:paraId="2896FADE" w14:textId="23D508AA" w:rsidR="000A5B2D" w:rsidRDefault="000A5B2D" w:rsidP="000A5B2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The distribution of a sentiment rating </w:t>
      </w:r>
      <w:proofErr w:type="spellStart"/>
      <w:r>
        <w:rPr>
          <w:rFonts w:ascii="CMMI10" w:hAnsi="CMMI10" w:cs="CMMI10"/>
          <w:kern w:val="0"/>
          <w:sz w:val="22"/>
        </w:rPr>
        <w:t>y</w:t>
      </w:r>
      <w:r>
        <w:rPr>
          <w:rFonts w:ascii="CMMI8" w:hAnsi="CMMI8" w:cs="CMMI8"/>
          <w:kern w:val="0"/>
          <w:sz w:val="16"/>
          <w:szCs w:val="16"/>
        </w:rPr>
        <w:t>a</w:t>
      </w:r>
      <w:proofErr w:type="spellEnd"/>
      <w:r>
        <w:rPr>
          <w:rFonts w:ascii="CMMI8" w:hAnsi="CMMI8" w:cs="CMMI8" w:hint="eastAsia"/>
          <w:kern w:val="0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for each rated aspect </w:t>
      </w:r>
      <w:r>
        <w:rPr>
          <w:rFonts w:ascii="CMMI10" w:hAnsi="CMMI10" w:cs="CMMI10"/>
          <w:kern w:val="0"/>
          <w:sz w:val="22"/>
        </w:rPr>
        <w:t xml:space="preserve">a </w:t>
      </w:r>
      <w:r>
        <w:rPr>
          <w:rFonts w:ascii="NimbusRomNo9L-Regu" w:hAnsi="NimbusRomNo9L-Regu" w:cs="NimbusRomNo9L-Regu"/>
          <w:kern w:val="0"/>
          <w:sz w:val="22"/>
        </w:rPr>
        <w:t>is computed from two scores.</w:t>
      </w:r>
      <w:r>
        <w:rPr>
          <w:rFonts w:ascii="CMMI8" w:hAnsi="CMMI8" w:cs="CMMI8" w:hint="eastAsia"/>
          <w:kern w:val="0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The first score is computed </w:t>
      </w:r>
      <w:proofErr w:type="gramStart"/>
      <w:r>
        <w:rPr>
          <w:rFonts w:ascii="NimbusRomNo9L-Regu" w:hAnsi="NimbusRomNo9L-Regu" w:cs="NimbusRomNo9L-Regu"/>
          <w:kern w:val="0"/>
          <w:sz w:val="22"/>
        </w:rPr>
        <w:t>on the basis of</w:t>
      </w:r>
      <w:proofErr w:type="gramEnd"/>
      <w:r>
        <w:rPr>
          <w:rFonts w:ascii="NimbusRomNo9L-Regu" w:hAnsi="NimbusRomNo9L-Regu" w:cs="NimbusRomNo9L-Regu"/>
          <w:kern w:val="0"/>
          <w:sz w:val="22"/>
        </w:rPr>
        <w:t xml:space="preserve"> all the </w:t>
      </w:r>
      <w:proofErr w:type="spellStart"/>
      <w:r>
        <w:rPr>
          <w:rFonts w:ascii="NimbusRomNo9L-Regu" w:hAnsi="NimbusRomNo9L-Regu" w:cs="NimbusRomNo9L-Regu"/>
          <w:kern w:val="0"/>
          <w:sz w:val="22"/>
        </w:rPr>
        <w:t>ngrams</w:t>
      </w:r>
      <w:proofErr w:type="spellEnd"/>
      <w:r>
        <w:rPr>
          <w:rFonts w:ascii="NimbusRomNo9L-Regu" w:hAnsi="NimbusRomNo9L-Regu" w:cs="NimbusRomNo9L-Regu"/>
          <w:kern w:val="0"/>
          <w:sz w:val="22"/>
        </w:rPr>
        <w:t>,</w:t>
      </w:r>
      <w:r>
        <w:rPr>
          <w:rFonts w:ascii="CMMI8" w:hAnsi="CMMI8" w:cs="CMMI8" w:hint="eastAsia"/>
          <w:kern w:val="0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but using a common set of weights independent</w:t>
      </w:r>
      <w:r>
        <w:rPr>
          <w:rFonts w:ascii="CMMI8" w:hAnsi="CMMI8" w:cs="CMMI8" w:hint="eastAsia"/>
          <w:kern w:val="0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of the aspect </w:t>
      </w:r>
      <w:r>
        <w:rPr>
          <w:rFonts w:ascii="CMMI10" w:hAnsi="CMMI10" w:cs="CMMI10"/>
          <w:kern w:val="0"/>
          <w:sz w:val="22"/>
        </w:rPr>
        <w:t>a</w:t>
      </w:r>
      <w:r>
        <w:rPr>
          <w:rFonts w:ascii="NimbusRomNo9L-Regu" w:hAnsi="NimbusRomNo9L-Regu" w:cs="NimbusRomNo9L-Regu"/>
          <w:kern w:val="0"/>
          <w:sz w:val="22"/>
        </w:rPr>
        <w:t>. Another score is computed only</w:t>
      </w:r>
      <w:r>
        <w:rPr>
          <w:rFonts w:ascii="CMMI8" w:hAnsi="CMMI8" w:cs="CMMI8" w:hint="eastAsia"/>
          <w:kern w:val="0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using n-grams associated with the related topic, bu</w:t>
      </w:r>
      <w:r>
        <w:rPr>
          <w:rFonts w:ascii="NimbusRomNo9L-Regu" w:hAnsi="NimbusRomNo9L-Regu" w:cs="NimbusRomNo9L-Regu"/>
          <w:kern w:val="0"/>
          <w:sz w:val="22"/>
        </w:rPr>
        <w:t xml:space="preserve">t </w:t>
      </w:r>
      <w:r>
        <w:rPr>
          <w:rFonts w:ascii="NimbusRomNo9L-Regu" w:hAnsi="NimbusRomNo9L-Regu" w:cs="NimbusRomNo9L-Regu"/>
          <w:kern w:val="0"/>
          <w:sz w:val="22"/>
        </w:rPr>
        <w:t>an aspect-specific set of weights is used in this computation.</w:t>
      </w:r>
      <w:r>
        <w:rPr>
          <w:rFonts w:ascii="CMMI8" w:hAnsi="CMMI8" w:cs="CMMI8" w:hint="eastAsia"/>
          <w:kern w:val="0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More formally, we consider the log-linear</w:t>
      </w:r>
      <w:r>
        <w:rPr>
          <w:rFonts w:ascii="CMMI8" w:hAnsi="CMMI8" w:cs="CMMI8" w:hint="eastAsia"/>
          <w:kern w:val="0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distribution:</w:t>
      </w:r>
    </w:p>
    <w:p w14:paraId="3EBA3348" w14:textId="7B611C59" w:rsidR="000A5B2D" w:rsidRDefault="000A5B2D" w:rsidP="000A5B2D">
      <w:pPr>
        <w:autoSpaceDE w:val="0"/>
        <w:autoSpaceDN w:val="0"/>
        <w:adjustRightInd w:val="0"/>
        <w:jc w:val="center"/>
        <w:rPr>
          <w:rFonts w:ascii="CMMI8" w:hAnsi="CMMI8" w:cs="CMMI8"/>
          <w:kern w:val="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77B91B1" wp14:editId="0A911862">
            <wp:extent cx="3743325" cy="504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7DBD" w14:textId="0095D601" w:rsidR="000A5B2D" w:rsidRDefault="00282E20" w:rsidP="000A5B2D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2.3 Inference in MAS</w:t>
      </w:r>
    </w:p>
    <w:p w14:paraId="0F3FA10F" w14:textId="22A3EFE4" w:rsidR="00282E20" w:rsidRDefault="00282E20" w:rsidP="000A5B2D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 Experiments</w:t>
      </w:r>
    </w:p>
    <w:p w14:paraId="0636BEDF" w14:textId="500256F9" w:rsidR="00282E20" w:rsidRDefault="00282E20" w:rsidP="000A5B2D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3.1 Qualitative Evaluation</w:t>
      </w:r>
    </w:p>
    <w:p w14:paraId="017ABCA1" w14:textId="77777777" w:rsidR="00282E20" w:rsidRDefault="00282E20" w:rsidP="00282E2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3.2 Sentence Labeling</w:t>
      </w:r>
    </w:p>
    <w:p w14:paraId="19C7AE69" w14:textId="54FF709F" w:rsidR="000A5B2D" w:rsidRDefault="00282E20" w:rsidP="00282E2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A primary advantage of MAS over unsupervised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models, such as MG-LDA or clustering, is that topics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are linked to a rated aspect, i.e., we know exactly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which topics model which aspects.</w:t>
      </w:r>
    </w:p>
    <w:p w14:paraId="66907859" w14:textId="17793800" w:rsidR="00282E20" w:rsidRDefault="00282E20" w:rsidP="00282E2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 Related Work</w:t>
      </w:r>
    </w:p>
    <w:p w14:paraId="20660628" w14:textId="74868695" w:rsidR="00282E20" w:rsidRDefault="00282E20" w:rsidP="00282E2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 Conclusions</w:t>
      </w:r>
    </w:p>
    <w:p w14:paraId="7D29E50E" w14:textId="2095BC08" w:rsidR="00282E20" w:rsidRDefault="00282E20" w:rsidP="00282E2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In this paper we presented a joint model of text and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aspect ratings for extracting text to be displayed in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sentiment summaries. The model uses aspect ratings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to discover the corresponding topics and can thus extract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fragments of text discussing these aspects without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need of annotated data. We demonstrated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that the model indeed discovers corresponding coherent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topics and achieves accuracy in sentence labeling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comparable to a standard supervised model.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primary area of future work is to incorporate the</w:t>
      </w:r>
    </w:p>
    <w:p w14:paraId="67E6082C" w14:textId="659460AB" w:rsidR="00282E20" w:rsidRPr="00282E20" w:rsidRDefault="00282E20" w:rsidP="00282E20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model into an end-to-end sentiment summarization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system in order to evaluate it at that level.</w:t>
      </w:r>
      <w:bookmarkStart w:id="0" w:name="_GoBack"/>
      <w:bookmarkEnd w:id="0"/>
    </w:p>
    <w:sectPr w:rsidR="00282E20" w:rsidRPr="00282E20" w:rsidSect="00AC379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83"/>
    <w:rsid w:val="00095383"/>
    <w:rsid w:val="000A5B2D"/>
    <w:rsid w:val="00282E20"/>
    <w:rsid w:val="006B578E"/>
    <w:rsid w:val="00802425"/>
    <w:rsid w:val="008578C4"/>
    <w:rsid w:val="00AC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2908"/>
  <w15:chartTrackingRefBased/>
  <w15:docId w15:val="{A9E5895B-A226-4F69-858B-22AC3B46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2019-06-16T16:44:00Z</dcterms:created>
  <dcterms:modified xsi:type="dcterms:W3CDTF">2019-06-16T17:28:00Z</dcterms:modified>
</cp:coreProperties>
</file>