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5C5BB" w14:textId="77777777" w:rsidR="001C1CA6" w:rsidRDefault="001C1CA6" w:rsidP="001C1CA6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Summarizing Opinions: Aspect Extraction Meets Sentiment Prediction</w:t>
      </w:r>
    </w:p>
    <w:p w14:paraId="1DE4B414" w14:textId="0F790878" w:rsidR="00AA1674" w:rsidRDefault="001C1CA6" w:rsidP="001C1CA6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 xml:space="preserve">and They Are </w:t>
      </w:r>
      <w:proofErr w:type="spellStart"/>
      <w:r>
        <w:rPr>
          <w:rFonts w:ascii="NimbusRomNo9L-Medi" w:hAnsi="NimbusRomNo9L-Medi" w:cs="NimbusRomNo9L-Medi"/>
          <w:kern w:val="0"/>
          <w:sz w:val="29"/>
          <w:szCs w:val="29"/>
        </w:rPr>
        <w:t>BothWeakly</w:t>
      </w:r>
      <w:proofErr w:type="spellEnd"/>
      <w:r>
        <w:rPr>
          <w:rFonts w:ascii="NimbusRomNo9L-Medi" w:hAnsi="NimbusRomNo9L-Medi" w:cs="NimbusRomNo9L-Medi"/>
          <w:kern w:val="0"/>
          <w:sz w:val="29"/>
          <w:szCs w:val="29"/>
        </w:rPr>
        <w:t xml:space="preserve"> Supervised</w:t>
      </w:r>
    </w:p>
    <w:p w14:paraId="3146AA67" w14:textId="21531358" w:rsidR="001C1CA6" w:rsidRDefault="001C1CA6" w:rsidP="001C1CA6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0B19CF78" w14:textId="6271124F" w:rsidR="001C1CA6" w:rsidRDefault="001C1CA6" w:rsidP="001C1CA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proofErr w:type="gramStart"/>
      <w:r>
        <w:rPr>
          <w:rFonts w:ascii="NimbusRomNo9L-Regu" w:hAnsi="NimbusRomNo9L-Regu" w:cs="NimbusRomNo9L-Regu"/>
          <w:kern w:val="0"/>
          <w:sz w:val="22"/>
        </w:rPr>
        <w:t>The majority of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work on opinion summarization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is </w:t>
      </w:r>
      <w:r>
        <w:rPr>
          <w:rFonts w:ascii="NimbusRomNo9L-ReguItal" w:hAnsi="NimbusRomNo9L-ReguItal" w:cs="NimbusRomNo9L-ReguItal"/>
          <w:kern w:val="0"/>
          <w:sz w:val="22"/>
        </w:rPr>
        <w:t>entity-centric</w:t>
      </w:r>
      <w:r>
        <w:rPr>
          <w:rFonts w:ascii="NimbusRomNo9L-Regu" w:hAnsi="NimbusRomNo9L-Regu" w:cs="NimbusRomNo9L-Regu"/>
          <w:kern w:val="0"/>
          <w:sz w:val="22"/>
        </w:rPr>
        <w:t>, aiming to create summaries from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text collections that are relevant to a particular entity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interest, e.g., product, person, company,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so on.</w:t>
      </w:r>
    </w:p>
    <w:p w14:paraId="26D84C39" w14:textId="63A0F927" w:rsidR="001C1CA6" w:rsidRDefault="001C1CA6" w:rsidP="001C1CA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 popular decomposition of the problem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involves three subtasks</w:t>
      </w:r>
      <w:r>
        <w:rPr>
          <w:rFonts w:ascii="NimbusRomNo9L-Regu" w:hAnsi="NimbusRomNo9L-Regu" w:cs="NimbusRomNo9L-Regu" w:hint="eastAsia"/>
          <w:kern w:val="0"/>
          <w:sz w:val="22"/>
        </w:rPr>
        <w:t>:</w:t>
      </w:r>
    </w:p>
    <w:p w14:paraId="318341FB" w14:textId="7F73954F" w:rsidR="001C1CA6" w:rsidRDefault="001C1CA6" w:rsidP="001C1CA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(1) </w:t>
      </w:r>
      <w:r>
        <w:rPr>
          <w:rFonts w:ascii="NimbusRomNo9L-ReguItal" w:hAnsi="NimbusRomNo9L-ReguItal" w:cs="NimbusRomNo9L-ReguItal"/>
          <w:kern w:val="0"/>
          <w:sz w:val="22"/>
        </w:rPr>
        <w:t xml:space="preserve">aspect extraction </w:t>
      </w:r>
      <w:r>
        <w:rPr>
          <w:rFonts w:ascii="NimbusRomNo9L-Regu" w:hAnsi="NimbusRomNo9L-Regu" w:cs="NimbusRomNo9L-Regu"/>
          <w:kern w:val="0"/>
          <w:sz w:val="22"/>
        </w:rPr>
        <w:t>which aims to find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specific features pertaining to the entity of interest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(e.g., battery life, sound quality, ease of use)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identify expressions that discuss them</w:t>
      </w:r>
    </w:p>
    <w:p w14:paraId="1033FBA7" w14:textId="185DDC57" w:rsidR="001C1CA6" w:rsidRDefault="001C1CA6" w:rsidP="001C1CA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(2) </w:t>
      </w:r>
      <w:r>
        <w:rPr>
          <w:rFonts w:ascii="NimbusRomNo9L-ReguItal" w:hAnsi="NimbusRomNo9L-ReguItal" w:cs="NimbusRomNo9L-ReguItal"/>
          <w:kern w:val="0"/>
          <w:sz w:val="22"/>
        </w:rPr>
        <w:t>sentiment</w:t>
      </w:r>
      <w:r>
        <w:rPr>
          <w:rFonts w:ascii="NimbusRomNo9L-ReguItal" w:hAnsi="NimbusRomNo9L-ReguItal" w:cs="NimbusRomNo9L-ReguItal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 xml:space="preserve">prediction </w:t>
      </w:r>
      <w:r>
        <w:rPr>
          <w:rFonts w:ascii="NimbusRomNo9L-Regu" w:hAnsi="NimbusRomNo9L-Regu" w:cs="NimbusRomNo9L-Regu"/>
          <w:kern w:val="0"/>
          <w:sz w:val="22"/>
        </w:rPr>
        <w:t>which determines the sentiment</w:t>
      </w:r>
      <w:r>
        <w:rPr>
          <w:rFonts w:ascii="NimbusRomNo9L-ReguItal" w:hAnsi="NimbusRomNo9L-ReguItal" w:cs="NimbusRomNo9L-ReguItal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orientation (positive or negative) on the aspects</w:t>
      </w:r>
      <w:r>
        <w:rPr>
          <w:rFonts w:ascii="NimbusRomNo9L-ReguItal" w:hAnsi="NimbusRomNo9L-ReguItal" w:cs="NimbusRomNo9L-ReguItal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found in the first step</w:t>
      </w:r>
    </w:p>
    <w:p w14:paraId="63DAAD6D" w14:textId="6523D8AD" w:rsidR="001C1CA6" w:rsidRDefault="001C1CA6" w:rsidP="001C1CA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(3) </w:t>
      </w:r>
      <w:r>
        <w:rPr>
          <w:rFonts w:ascii="NimbusRomNo9L-ReguItal" w:hAnsi="NimbusRomNo9L-ReguItal" w:cs="NimbusRomNo9L-ReguItal"/>
          <w:kern w:val="0"/>
          <w:sz w:val="22"/>
        </w:rPr>
        <w:t>summary generation</w:t>
      </w:r>
      <w:r>
        <w:rPr>
          <w:rFonts w:ascii="NimbusRomNo9L-ReguItal" w:hAnsi="NimbusRomNo9L-ReguItal" w:cs="NimbusRomNo9L-ReguItal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which presents the identified opinions to the</w:t>
      </w:r>
      <w:r>
        <w:rPr>
          <w:rFonts w:ascii="NimbusRomNo9L-ReguItal" w:hAnsi="NimbusRomNo9L-ReguItal" w:cs="NimbusRomNo9L-ReguItal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user</w:t>
      </w:r>
    </w:p>
    <w:p w14:paraId="2B3C5518" w14:textId="63DD3E53" w:rsidR="001C1CA6" w:rsidRDefault="001C1CA6" w:rsidP="001C1CA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present a neural framework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 opinion extraction from product reviews.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Central to our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system is the ability to accurately identify aspect</w:t>
      </w:r>
      <w:r>
        <w:rPr>
          <w:rFonts w:ascii="Times New Roman" w:hAnsi="Times New Roman" w:cs="Times New Roman"/>
          <w:color w:val="808080"/>
          <w:kern w:val="0"/>
          <w:sz w:val="40"/>
          <w:szCs w:val="40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specific opinions by using different sources of information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freely available with product reviews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(product domain labels, user ratings) and minimal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domain knowledge (essentially a few aspect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denoting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keywords).</w:t>
      </w:r>
    </w:p>
    <w:p w14:paraId="2D316E60" w14:textId="70AE544E" w:rsidR="001C1CA6" w:rsidRDefault="001C1CA6" w:rsidP="001C1CA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Related Work</w:t>
      </w:r>
    </w:p>
    <w:p w14:paraId="6AE53AE8" w14:textId="777BE7AA" w:rsidR="001C1CA6" w:rsidRDefault="001C1CA6" w:rsidP="001C1CA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Aspect Extraction</w:t>
      </w:r>
    </w:p>
    <w:p w14:paraId="67736675" w14:textId="714D1259" w:rsidR="007770AD" w:rsidRDefault="007770AD" w:rsidP="001C1CA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Sentiment Prediction</w:t>
      </w:r>
    </w:p>
    <w:p w14:paraId="34C5D91E" w14:textId="4B0691DD" w:rsidR="007770AD" w:rsidRDefault="007770AD" w:rsidP="001C1CA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Multi-document Summarization</w:t>
      </w:r>
    </w:p>
    <w:p w14:paraId="5616B9CE" w14:textId="5D45ED30" w:rsidR="007770AD" w:rsidRDefault="007770AD" w:rsidP="001C1CA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Problem Formulation</w:t>
      </w:r>
    </w:p>
    <w:p w14:paraId="5EA92FAA" w14:textId="03A707D0" w:rsidR="007770AD" w:rsidRDefault="007770AD" w:rsidP="001C1CA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Aspect Extraction</w:t>
      </w:r>
    </w:p>
    <w:p w14:paraId="39E35DC0" w14:textId="22298ACF" w:rsidR="007770AD" w:rsidRDefault="007770AD" w:rsidP="007770A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Multi-</w:t>
      </w:r>
      <w:r>
        <w:rPr>
          <w:rFonts w:ascii="NimbusRomNo9L-ReguItal" w:hAnsi="NimbusRomNo9L-ReguItal" w:cs="NimbusRomNo9L-ReguItal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 xml:space="preserve">Seed Aspect Extractor </w:t>
      </w:r>
      <w:r>
        <w:rPr>
          <w:rFonts w:ascii="NimbusRomNo9L-Regu" w:hAnsi="NimbusRomNo9L-Regu" w:cs="NimbusRomNo9L-Regu"/>
          <w:kern w:val="0"/>
          <w:sz w:val="22"/>
        </w:rPr>
        <w:t>(MATE) model</w:t>
      </w:r>
    </w:p>
    <w:p w14:paraId="2EBEE431" w14:textId="563172BB" w:rsidR="007770AD" w:rsidRDefault="007770AD" w:rsidP="007770A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4.1 Aspect-Based Autoencoder</w:t>
      </w:r>
    </w:p>
    <w:p w14:paraId="420B48CC" w14:textId="389740B9" w:rsidR="007770AD" w:rsidRDefault="00C76893" w:rsidP="00C7689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model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learns a segment-level aspect predictor without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supervision by attempting to reconstruct the input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segment’s encoding as a linear combination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aspect embeddings.</w:t>
      </w:r>
    </w:p>
    <w:p w14:paraId="75600E55" w14:textId="77777777" w:rsidR="0014632B" w:rsidRDefault="0014632B" w:rsidP="00C76893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0F4C47F7" w14:textId="51A85F57" w:rsidR="00C76893" w:rsidRDefault="00C76893" w:rsidP="00C7689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6803099" wp14:editId="7ED522E3">
            <wp:extent cx="3619500" cy="733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76A1" w14:textId="4BB821BE" w:rsidR="00C76893" w:rsidRDefault="00C76893" w:rsidP="00C7689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4A13462" wp14:editId="476368CB">
            <wp:extent cx="35433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D46D" w14:textId="77777777" w:rsidR="0014632B" w:rsidRDefault="00C76893" w:rsidP="0014632B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4.2 Multi-Seed Aspect Extractor</w:t>
      </w:r>
    </w:p>
    <w:p w14:paraId="24B1C39C" w14:textId="54A5B432" w:rsidR="0014632B" w:rsidRDefault="0014632B" w:rsidP="0014632B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 Multi-Task Objective</w:t>
      </w:r>
    </w:p>
    <w:p w14:paraId="52A9F76F" w14:textId="77777777" w:rsidR="0014632B" w:rsidRDefault="0014632B" w:rsidP="0014632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MATE (and ABAE) relies on the attention encoder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 identify and attend to each segment’s aspect-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signalling</w:t>
      </w:r>
      <w:proofErr w:type="spellEnd"/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words. The reconstruction objective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only provides a weak training signal, so we devise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 multi-task extension to enhance the encoder’s effectiveness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without additional annotations. It is important not to use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out-of-domain segments for segment reconstruction,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 they will confuse the aspect extractor due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 the aspect mismatch between different domains.</w:t>
      </w:r>
    </w:p>
    <w:p w14:paraId="5D864D44" w14:textId="77777777" w:rsidR="0014632B" w:rsidRDefault="0014632B" w:rsidP="0014632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Opinion Summarization</w:t>
      </w:r>
    </w:p>
    <w:p w14:paraId="044F11C8" w14:textId="77777777" w:rsidR="0014632B" w:rsidRDefault="0014632B" w:rsidP="0014632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Opinion Polarity</w:t>
      </w:r>
    </w:p>
    <w:p w14:paraId="6869E498" w14:textId="77777777" w:rsidR="0014632B" w:rsidRDefault="0014632B" w:rsidP="0014632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Opinion Ranking</w:t>
      </w:r>
    </w:p>
    <w:p w14:paraId="41738B3D" w14:textId="77777777" w:rsidR="0014632B" w:rsidRPr="0014632B" w:rsidRDefault="0014632B" w:rsidP="0014632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Opinion Selection</w:t>
      </w:r>
    </w:p>
    <w:p w14:paraId="08B16BD8" w14:textId="77777777" w:rsidR="0014632B" w:rsidRDefault="0014632B" w:rsidP="0014632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The O</w:t>
      </w:r>
      <w:r>
        <w:rPr>
          <w:rFonts w:ascii="NimbusRomNo9L-Medi" w:hAnsi="NimbusRomNo9L-Medi" w:cs="NimbusRomNo9L-Medi"/>
          <w:kern w:val="0"/>
          <w:sz w:val="19"/>
          <w:szCs w:val="19"/>
        </w:rPr>
        <w:t>PO</w:t>
      </w:r>
      <w:r>
        <w:rPr>
          <w:rFonts w:ascii="NimbusRomNo9L-Medi" w:hAnsi="NimbusRomNo9L-Medi" w:cs="NimbusRomNo9L-Medi"/>
          <w:kern w:val="0"/>
          <w:sz w:val="24"/>
          <w:szCs w:val="24"/>
        </w:rPr>
        <w:t>S</w:t>
      </w:r>
      <w:r>
        <w:rPr>
          <w:rFonts w:ascii="NimbusRomNo9L-Medi" w:hAnsi="NimbusRomNo9L-Medi" w:cs="NimbusRomNo9L-Medi"/>
          <w:kern w:val="0"/>
          <w:sz w:val="19"/>
          <w:szCs w:val="19"/>
        </w:rPr>
        <w:t xml:space="preserve">UM </w:t>
      </w:r>
      <w:r>
        <w:rPr>
          <w:rFonts w:ascii="NimbusRomNo9L-Medi" w:hAnsi="NimbusRomNo9L-Medi" w:cs="NimbusRomNo9L-Medi"/>
          <w:kern w:val="0"/>
          <w:sz w:val="24"/>
          <w:szCs w:val="24"/>
        </w:rPr>
        <w:t>Dataset</w:t>
      </w:r>
    </w:p>
    <w:p w14:paraId="1982F84A" w14:textId="77777777" w:rsidR="0014632B" w:rsidRDefault="0014632B" w:rsidP="0014632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Aspects</w:t>
      </w:r>
    </w:p>
    <w:p w14:paraId="507BF8E9" w14:textId="77777777" w:rsidR="0014632B" w:rsidRDefault="0014632B" w:rsidP="0014632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Opinion Summaries</w:t>
      </w:r>
    </w:p>
    <w:p w14:paraId="310CBF04" w14:textId="77777777" w:rsidR="0014632B" w:rsidRDefault="0014632B" w:rsidP="0014632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 Experiments</w:t>
      </w:r>
    </w:p>
    <w:p w14:paraId="65D1DD30" w14:textId="6A208AEB" w:rsidR="00C76893" w:rsidRDefault="0014632B" w:rsidP="0065394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Implementation Details</w:t>
      </w:r>
      <w:r w:rsidR="0065394F">
        <w:rPr>
          <w:rFonts w:ascii="NimbusRomNo9L-Medi" w:hAnsi="NimbusRomNo9L-Medi" w:cs="NimbusRomNo9L-Medi"/>
          <w:kern w:val="0"/>
          <w:sz w:val="22"/>
        </w:rPr>
        <w:t xml:space="preserve">: </w:t>
      </w:r>
      <w:r w:rsidR="0065394F">
        <w:rPr>
          <w:rFonts w:ascii="NimbusRomNo9L-Regu" w:hAnsi="NimbusRomNo9L-Regu" w:cs="NimbusRomNo9L-Regu"/>
          <w:kern w:val="0"/>
          <w:sz w:val="22"/>
        </w:rPr>
        <w:t>Reviews were lemmatized</w:t>
      </w:r>
      <w:r w:rsidR="0065394F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65394F">
        <w:rPr>
          <w:rFonts w:ascii="NimbusRomNo9L-Regu" w:hAnsi="NimbusRomNo9L-Regu" w:cs="NimbusRomNo9L-Regu"/>
          <w:kern w:val="0"/>
          <w:sz w:val="22"/>
        </w:rPr>
        <w:t>and stop words were removed.</w:t>
      </w:r>
    </w:p>
    <w:p w14:paraId="7D7E560C" w14:textId="1CC8F9E4" w:rsidR="0065394F" w:rsidRDefault="0065394F" w:rsidP="0065394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Aspect Extraction</w:t>
      </w:r>
    </w:p>
    <w:p w14:paraId="65275420" w14:textId="7E983E5A" w:rsidR="0065394F" w:rsidRDefault="0065394F" w:rsidP="0065394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Opinion Salience</w:t>
      </w:r>
    </w:p>
    <w:p w14:paraId="319CF470" w14:textId="041856E5" w:rsidR="0065394F" w:rsidRDefault="0065394F" w:rsidP="0065394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Opinion Summaries</w:t>
      </w:r>
    </w:p>
    <w:p w14:paraId="34CA3867" w14:textId="1550352A" w:rsidR="0065394F" w:rsidRDefault="0065394F" w:rsidP="0065394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8 Conclusions</w:t>
      </w:r>
    </w:p>
    <w:p w14:paraId="411447C0" w14:textId="6A0C58E6" w:rsidR="0065394F" w:rsidRPr="00C76893" w:rsidRDefault="0065394F" w:rsidP="0065394F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presented a weakly supervised neural framework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 aspect-based opinion summarization.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Our method combined a seeded aspect extractor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that is trained under a </w:t>
      </w:r>
      <w:r>
        <w:rPr>
          <w:rFonts w:ascii="NimbusRomNo9L-Regu" w:hAnsi="NimbusRomNo9L-Regu" w:cs="NimbusRomNo9L-Regu"/>
          <w:kern w:val="0"/>
          <w:sz w:val="22"/>
        </w:rPr>
        <w:lastRenderedPageBreak/>
        <w:t>multi-task objective without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direct supervision, and a multiple instance learning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sentiment predictor, to identify and extract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useful comments in product reviews. We evaluated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our weakly supervised models on a new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opinion summarization corpus across three subtasks,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namely aspect identification, salient opinion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extraction, and summary generation. Our approach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delivered significant improvements over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strong baselines in each of the subtasks, while 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large-scale judgment elicitation study showed that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crowd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workers favor our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summarizer over competitive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extractive and abstractive systems.</w:t>
      </w:r>
      <w:bookmarkStart w:id="0" w:name="_GoBack"/>
      <w:bookmarkEnd w:id="0"/>
    </w:p>
    <w:sectPr w:rsidR="0065394F" w:rsidRPr="00C7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F3"/>
    <w:rsid w:val="0014632B"/>
    <w:rsid w:val="001C1CA6"/>
    <w:rsid w:val="0065394F"/>
    <w:rsid w:val="007770AD"/>
    <w:rsid w:val="00AA1674"/>
    <w:rsid w:val="00C76893"/>
    <w:rsid w:val="00DC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34C9"/>
  <w15:chartTrackingRefBased/>
  <w15:docId w15:val="{97A7DC73-D454-4522-A67A-16BC0227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4294967101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2019-05-23T06:54:00Z</dcterms:created>
  <dcterms:modified xsi:type="dcterms:W3CDTF">2019-05-23T03:39:00Z</dcterms:modified>
</cp:coreProperties>
</file>