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Web前端使用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学习资料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"https://www.w3school.com.cn"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https://www.w3school.com.cn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前端基础入门介绍(包含注释)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index.html</w:t>
      </w:r>
    </w:p>
    <w:p>
      <w:pPr>
        <w:pStyle w:val="15"/>
        <w:bidi w:val="0"/>
      </w:pPr>
      <w:r>
        <w:rPr>
          <w:lang w:val="en-US" w:eastAsia="zh-CN"/>
        </w:rPr>
        <w:t xml:space="preserve">&lt;html&gt; &lt;meta http-equiv="Content-Type" content="text/html;charset=utf-8"&gt; &lt;head&gt; &lt;title&gt; 哈哈，我在哪里出现 &lt;/title&gt; &lt;/head&gt; &lt;body&gt; &lt;h1&gt;回乡偶书(二首)&lt;/h1&gt; &lt;h2&gt;其一&lt;/h2&gt; &lt;h2&gt;贺知章&lt;/h2&gt; &lt;p&gt;少小离家老大回&lt;/p&gt; &lt;p&gt;乡音无改冀毛衰&lt;/p&gt; &lt;p&gt;儿童相见不相识&lt;/p&gt; &lt;p&gt;笑问客从何处来&lt;/p&gt;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2、注释使用</w:t>
      </w:r>
    </w:p>
    <w:p>
      <w:pPr>
        <w:pStyle w:val="15"/>
        <w:bidi w:val="0"/>
      </w:pPr>
      <w:r>
        <w:rPr>
          <w:lang w:val="en-US" w:eastAsia="zh-CN"/>
        </w:rPr>
        <w:t xml:space="preserve">&lt;!DOCTYPE html&gt; &lt;html lang="en"&gt; &lt;head&gt; &lt;meta charset="UTF-8"&gt; &lt;title&gt;这是我的第二个网页&lt;/title&gt; &lt;/head&gt; &lt;body&gt; &lt;!--这个东西很重要，不要删除--&gt; &lt;h1&gt;这是余强写的第二个网页&lt;/h1&gt; &lt;!--- Html的注释，注释中的内容会被浏览器忽略，不会显示在前端 开发中一定要养成良好编写注释的习惯，注释要求简单明了 标签一般成对出现，但是也存在一些自结束标签 HTML注释功能 1、对代码的介绍、解释 2、功能介绍 3、可以注释HTML脚本，比如h1\h2\img，修改脚本功能 HTML注释注意 1、注释里面不要有注释嵌套，会失效 --&gt; &lt;!--&lt;h1&gt;哈哈哈&lt;/h1&gt;--&gt; &lt;h2&gt;祖国母亲生日快乐&lt;/h2&gt; &lt;p&gt;72年的这一天，新中国成立了&lt;/p&gt; &lt;p&gt;感谢无数的革命先烈&lt;/p&gt; &lt;p&gt;抛头颅洒热血，甘为革命写青春&lt;/p&gt;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软件安装及快捷键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软件介绍：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440"/>
        </w:tabs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HTML脚本使用Visual studio code软件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440"/>
        </w:tabs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下载地址 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2160"/>
        </w:tabs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3884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instrText xml:space="preserve"> HYPERLINK "https://code.visualstudio.com/" </w:instrTex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separate"/>
      </w:r>
      <w:r>
        <w:rPr>
          <w:rStyle w:val="14"/>
          <w:rFonts w:hint="eastAsia" w:ascii="微软雅黑" w:hAnsi="微软雅黑" w:eastAsia="微软雅黑" w:cs="微软雅黑"/>
          <w:b w:val="0"/>
          <w:bCs w:val="0"/>
          <w:i w:val="0"/>
          <w:iCs w:val="0"/>
          <w:color w:val="003884"/>
          <w:sz w:val="16"/>
          <w:szCs w:val="16"/>
          <w:u w:val="single"/>
        </w:rPr>
        <w:t>https://code.visualstudio.com/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2005" cy="2890520"/>
            <wp:effectExtent l="0" t="0" r="5715" b="508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安装后，可以安装一些需要的插件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安装插件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1、直接输入插件名，比如chinese 界面汉化包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7990" cy="1820545"/>
            <wp:effectExtent l="0" t="0" r="13970" b="8255"/>
            <wp:docPr id="1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快捷键：</w:t>
      </w:r>
    </w:p>
    <w:tbl>
      <w:tblPr>
        <w:tblStyle w:val="12"/>
        <w:tblW w:w="591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11"/>
        <w:gridCol w:w="340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ascii="Tahoma" w:hAnsi="Tahoma" w:eastAsia="Tahoma" w:cs="Tahoma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快捷键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生成HTML骨架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html:5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快速生成标签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标签+tab, h1+ 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生成6个&lt;p&gt;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p1*6+tab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生成h1-h6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h$*6+tab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在任意位置换行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ctrl+enter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选中多个光标，同时输入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按住滚轮键不松手，向下拖动鼠标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0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放大或缩小文字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Ctrl+键盘（+或者-）</w:t>
            </w:r>
          </w:p>
        </w:tc>
      </w:tr>
    </w:tbl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网页结构基本解释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实例网页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&lt;title&gt;Document&lt;/title&gt; &lt;/head&gt; &lt;body&gt; &lt;h1&gt;祖国母亲生日快乐&lt;/h1&gt; &lt;p1&gt;yuq&lt;/p1&gt; &lt;p1&gt;yuq&lt;/p1&gt; &lt;p1&gt;yuq&lt;/p1&gt; &lt;p1&gt;yuq&lt;/p1&gt; &lt;p1&gt;yuq&lt;/p1&gt; &lt;p1&gt;yuq&lt;/p1&gt; &lt;h1&gt;yuq&lt;/h1&gt;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1、&lt;!DOCTYPE html&gt;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DTD（Document Type Definotion,文本类型定义），必须出现在第一行。让浏览器知道是什么格式的文件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&lt;!&gt;，表示警示标签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DOCTYPE 表示文档类型，html就是HTML超文本标记语言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2、 html标签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整个网页必须被&lt;html&gt;&lt;/html&gt;包裹，它里面有&lt;head&gt;&lt;/head&gt; 和&lt;body&gt;&lt;/body&gt;两部分组成。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&lt;head&gt;&lt;/head&gt;:网页的配置，比如编码、视口、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9370" cy="950595"/>
            <wp:effectExtent l="0" t="0" r="1270" b="9525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所有的配置都是写在meta标签中的。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meta就是“元”的意思，表示基本配置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字符集配置,有三种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charset="UTF-8"&gt;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charset="gb2312"&gt;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charset="gbk"&gt;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UTF-8字库包含了地球上所有国家、民族的语言文字。非常全，每年更新，国际化的字库。。每个汉字占3个字节。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gb2312，gb是国标的意思，只有汉族的文字和少量其他字符。每个汉字占2个字节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gbk 是gb2312的略微增强版，文字稍微多了点，每个汉字占2个字节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&lt;body&gt;&lt;/body&gt;: 网页的正式内容，浏览器可视化区域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3、视口标签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name="viewport" content="width=device-width, initial-scale=1.0"&gt;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如果不加这个视口，手机看这个网页是俯瞰模式，将以980px宽度俯瞰页面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4、浏览器私有配置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edge是win10中的IE升级版浏览器，这句话的意思表示设置兼容性，为让edge和ie渲染方式一样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http-equiv="X-UA-Compatible" content="ie=edge"&gt;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类似的还有一些双核浏览器，比如360浏览器、QQ浏览器等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name="renderer" content="webkit"&gt;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&lt;meta content="祖国,快乐,腾讯" name="Keywords"&gt; &lt;meta name="description" content="腾讯网从2003年创立至今，已经成为集新闻信息、区域垂直生活服务、社会化媒体资讯和产品为一体的互联网媒体"&gt; &lt;title&gt;我是title&lt;/title&gt; &lt;/head&gt; &lt;body&gt; &lt;h1&gt;祖国母亲生日快乐&lt;/h1&gt;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5、keywords 关键字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最基本的SEO技术就是把keywords写好。keywords就是网页关键字。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name属性一定要设置为keywords，content就是关键字的内容，中间用逗号隔开。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&lt;meta content="祖国,快乐,腾讯" name="Keywords"&gt;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6、description页面描述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页面描述就是搜索引擎搜到你之后，展示的文字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&lt;meta name="description" content="腾讯网从2003年创立至今，已经成为集新闻信息、区域垂直生活服务、社会化媒体资讯和产品为一体的互联网媒体"&gt;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7935" cy="1264285"/>
            <wp:effectExtent l="0" t="0" r="6985" b="635"/>
            <wp:docPr id="22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</w:pPr>
      <w:r>
        <w:rPr>
          <w:rFonts w:hint="eastAsia"/>
        </w:rPr>
        <w:t>标签及其语法</w:t>
      </w:r>
    </w:p>
    <w:p>
      <w:pPr>
        <w:pStyle w:val="3"/>
        <w:bidi w:val="0"/>
      </w:pPr>
      <w:r>
        <w:rPr>
          <w:lang w:val="en-US" w:eastAsia="zh-CN"/>
        </w:rPr>
        <w:t>标签配置</w:t>
      </w:r>
    </w:p>
    <w:p>
      <w:pPr>
        <w:numPr>
          <w:ilvl w:val="0"/>
          <w:numId w:val="4"/>
        </w:numPr>
        <w:bidi w:val="0"/>
      </w:pPr>
      <w:r>
        <w:rPr>
          <w:rFonts w:hint="eastAsia"/>
        </w:rPr>
        <w:t>标签名必须书写在一对尖括号&lt;&gt;内部。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标签分为单标签和双标签，双标签必须成对出现，有开始标签和结束标签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结束标签必须有关闭符合/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根据标签内部存放内容的不同，将不同的标签划分为两个级别。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bidi w:val="0"/>
      </w:pPr>
      <w:r>
        <w:rPr>
          <w:lang w:val="en-US" w:eastAsia="zh-CN"/>
        </w:rPr>
        <w:t>单标签</w:t>
      </w:r>
    </w:p>
    <w:p>
      <w:pPr>
        <w:numPr>
          <w:ilvl w:val="0"/>
          <w:numId w:val="5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img、br、hr</w:t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>双标签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h1-h6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div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span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2、标签的分类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可以分为标签的文本级和容器级。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容器级：元素内部除了可以存放文本外，还可以嵌套标签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文本级：元素内部只能存放文本或者文本级标签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tbl>
      <w:tblPr>
        <w:tblStyle w:val="12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06"/>
        <w:gridCol w:w="11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9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容器级标签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文本级标签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div，ul，ol，dl,dt,dd,h1-h6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span\img\b\u\i</w:t>
            </w:r>
          </w:p>
        </w:tc>
      </w:tr>
    </w:tbl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3、标签属性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标签属性是标签身上的一些特殊性质，通俗讲，给标签加上某个属性就相当于给标签赋予了职能，前提是标签必须具备这些职能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1、书写位置：在开始标签或单标签的标签名后面，添加空格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2、标签分为两部分，标签名key和属性值value.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href="www.qq.com" title="qq"&gt;腾讯网&lt;/a&gt;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4、标签之间对空白换行缩进不敏感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不会根据书写位置决定位置，而是根据标签的种类决定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HTML语法中，认识标签的开始和结束，不论有没有换行，都只认识标签开始结束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标签之间还认识嵌套关系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在书写过程中，为了让代码是容易解读的，建议进行合理的换行和缩进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在上传代码过程中，为了提高传输速度，可以将代码进行压缩，删除多余的空白。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5、空白折叠现象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在普通文字之间，如果有空格、换行、缩进导致的空白，在浏览器中加载时会被折叠成一个空格显示，俗称空白折叠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要想在浏览器中正常显示空白，需要使用一些替换写法写不同的空白。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空格：使用字符实体替换书写，在代码中书写&amp;nbsp;替换空格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换行：可以使用br单标签进行书写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bidi w:val="0"/>
      </w:pPr>
      <w:r>
        <w:rPr>
          <w:lang w:val="en-US" w:eastAsia="zh-CN"/>
        </w:rPr>
        <w:t xml:space="preserve">&lt;p&gt;你好 我是张三&lt;/p&gt; </w:t>
      </w:r>
    </w:p>
    <w:p>
      <w:pPr>
        <w:bidi w:val="0"/>
      </w:pPr>
    </w:p>
    <w:p>
      <w:pPr>
        <w:bidi w:val="0"/>
      </w:pPr>
    </w:p>
    <w:p>
      <w:pPr>
        <w:bidi w:val="0"/>
      </w:pPr>
      <w:r>
        <w:rPr>
          <w:lang w:val="en-US" w:eastAsia="zh-CN"/>
        </w:rPr>
        <w:t>增加空格实体，来增加空格</w:t>
      </w:r>
    </w:p>
    <w:p>
      <w:pPr>
        <w:bidi w:val="0"/>
      </w:pPr>
      <w:r>
        <w:rPr>
          <w:lang w:val="en-US" w:eastAsia="zh-CN"/>
        </w:rPr>
        <w:t xml:space="preserve">&lt;p&gt;你好             我是张三&lt;/p&gt;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</w:pPr>
      <w:r>
        <w:rPr>
          <w:lang w:val="en-US" w:eastAsia="zh-CN"/>
        </w:rPr>
        <w:t>h标签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1、标题标签：&lt;h1&gt;&lt;/h1&gt;到&lt;h6&gt;&lt;/h6&gt;，依次递减，&lt;h1&gt;&lt;/h1&gt;尽量少用，h1标签一般是网址记录标题，一般一个网页只有一个，搜索引擎会抓它排名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&lt;h1&gt;我是h1标签&lt;/h1&gt; &lt;h2&gt;我是h2标签&lt;/h2&gt; &lt;h3&gt;我是h3标签&lt;/h3&gt; &lt;h4&gt;我是h4标签&lt;/h4&gt; &lt;h5&gt;我是h5标签&lt;/h5&gt; &lt;h6&gt;我是h6标签&lt;/h6&gt;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43325" cy="2768600"/>
            <wp:effectExtent l="0" t="0" r="5715" b="5080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26"/>
          <w:szCs w:val="26"/>
          <w:lang w:val="en-US" w:eastAsia="zh-CN" w:bidi="ar"/>
        </w:rPr>
        <w:t>2、段落标签：&lt;p&gt;&lt;/p&gt;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&lt;p&gt;王菲（Faye Wong），1969年8月8日出生于北京，中国流行乐女歌手、影视演员 [1] ，中国国家一级演员 [2] 。&lt;/p&gt; &lt;p&gt;1989年，推出首张个人专辑《王靖雯》，从而在香港乐坛正式出道 [4] 。 1992年，凭借歌曲《容易受伤的女人》而被听众所熟知。1993年，在粤语专辑《十万个为什么？》 中尝试另类音乐的风格 [5] 。 1994年，发行普通话专辑《天空》，并获得十大劲歌金曲最受欢迎女歌星奖；同年在香港红磡体育馆举办18场“最精彩演唱会”， 打破中国香港歌手初次开演唱会的场次纪录 [6] 。1996年，凭借专辑《浮躁》在国际上获得关注，并成为首位登上美国《时代周刊》封面的华人歌手 [39] 。 1998年首登央视春晚，并演唱歌曲《相约一九九八》而在中国内地获得更多关注 [7] ； 同年，发行的专辑《唱游》亚洲销量累计超过250万张 [9] [168] ，并于次年获得新加坡SPVA唱片畅销排行榜年度销量冠军 [10] 。&lt;/p&gt; &lt;p&gt;1999年，凭借英文歌曲《Eyes on Me》获得第41届日本唱片大奖亚洲音乐奖 [11] ， 同年在日本武道馆举行个人演唱会 [12] 。2002年，以970万的唱片总销量载入吉尼斯世界纪录 [169] ， 被誉为最畅销粤语唱片女歌手 [165] 。2003年主演喜剧电影《天下无双》。 2004年，凭借专辑《将爱》获得第15届台湾金曲奖最佳国语女演唱人奖 [13] 。 2005年，在结束“菲比寻常巡回演唱会”后淡出乐坛 [14] 。2010年，复出乐坛并在央视春晚上演唱歌曲《传奇》， 同年举办巡回演唱会 [15] 。2018年，与那英在春晚演唱《岁月》 [16] 。&lt;/p&gt; &lt;p&gt;演艺事业外，王菲热心公益慈善。2006年成立嫣然天使基金，以资助家庭贫困身患唇腭裂的患者等等 [18] 。&lt;/p&gt;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360" cy="1911985"/>
            <wp:effectExtent l="0" t="0" r="5080" b="8255"/>
            <wp:docPr id="27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>img标签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图片标签。单标签，文本级标签，作用：在指定位置插入一张图片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src 图片的路径，路径分为相对路径和绝对路径，</w:t>
      </w:r>
      <w:r>
        <w:rPr>
          <w:rFonts w:ascii="宋体" w:hAnsi="宋体" w:eastAsia="宋体" w:cs="宋体"/>
          <w:color w:val="DF402A"/>
          <w:kern w:val="0"/>
          <w:sz w:val="19"/>
          <w:szCs w:val="19"/>
          <w:shd w:val="clear" w:fill="FFFFFF"/>
          <w:lang w:val="en-US" w:eastAsia="zh-CN" w:bidi="ar"/>
        </w:rPr>
        <w:t>./</w:t>
      </w: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 xml:space="preserve"> 表示进入某个文件夹，</w:t>
      </w:r>
      <w:r>
        <w:rPr>
          <w:rFonts w:ascii="宋体" w:hAnsi="宋体" w:eastAsia="宋体" w:cs="宋体"/>
          <w:color w:val="DF402A"/>
          <w:kern w:val="0"/>
          <w:sz w:val="19"/>
          <w:szCs w:val="19"/>
          <w:shd w:val="clear" w:fill="FFFFFF"/>
          <w:lang w:val="en-US" w:eastAsia="zh-CN" w:bidi="ar"/>
        </w:rPr>
        <w:t xml:space="preserve">../ </w:t>
      </w:r>
      <w:r>
        <w:rPr>
          <w:rFonts w:ascii="宋体" w:hAnsi="宋体" w:eastAsia="宋体" w:cs="宋体"/>
          <w:kern w:val="0"/>
          <w:sz w:val="19"/>
          <w:szCs w:val="19"/>
          <w:shd w:val="clear" w:fill="FFFFFF"/>
          <w:lang w:val="en-US" w:eastAsia="zh-CN" w:bidi="ar"/>
        </w:rPr>
        <w:t>表示先退出来再进入某个文件夹，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9"/>
          <w:szCs w:val="19"/>
          <w:shd w:val="clear" w:fill="FFFFFF"/>
          <w:lang w:val="en-US" w:eastAsia="zh-CN" w:bidi="ar"/>
        </w:rPr>
        <w:t xml:space="preserve">还有盘符地址 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D:\person\IMG_7911.jpg 绝对路径一般不用，因为服务器没有C盘D盘这些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alt: 当图片不可显示时，替换的文本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width ：设置图片宽度，一般只设置其中一个，会等比例缩放，图片不会变现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heigth: 设置图片高度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title: 鼠标放在图片上，显示文字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border: 增加相框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&lt;!-- 盘符路径 --&gt; &lt;img src="D:\person\IMG_7911.jpg" alt="我是王菲" width='200px' title='王菲' border ='1'&gt; &lt;!-- --相对路径1 --&gt; &lt;img src="./img/32bb9f7abc0228807a7bbe0a7b4913fc.jpeg" alt="我是王菲" width='200px' title='王菲' border ='1'&gt; &lt;!-- --相对路径2 --&gt; &lt;img src="../img2/164dbb30c2fc1b30f7fdb11c8bac9dfd.jpeg" alt="我是王菲" width="200px" title="王菲" border ='1'&gt;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7685" cy="2428240"/>
            <wp:effectExtent l="0" t="0" r="635" b="10160"/>
            <wp:docPr id="25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>瞄点 a标签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英文anchor（瞄）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双标签，文本级标签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作用：在指定位置添加一个超级链接，从而实现相应跳转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shd w:val="clear" w:fill="FFFFFF"/>
          <w:lang w:val="en-US" w:eastAsia="zh-CN" w:bidi="ar"/>
        </w:rPr>
        <w:t>href 属性</w:t>
      </w: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： 超文本链接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&lt;!-- 绝对路径跳转 --&gt; &lt;p&gt; &lt;a href="https://www.baidu.com"&gt;跳转百度&lt;/a&gt; &lt;/p&gt; &lt;!-- 相对路径跳转，比如自己系统内其他网址 --&gt; &lt;p&gt; &lt;a href="08_html标签的p标签.html"&gt;跳转到p标签使用介绍&lt;/a&gt; 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677775" cy="2571750"/>
            <wp:effectExtent l="0" t="0" r="1905" b="3810"/>
            <wp:docPr id="26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777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target属性： 是否在新标签页打开链接，它的值一定是_blank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title属性： 悬浮展示文字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href="08_html标签的p标签.html" target="_blank"&gt;跳转到p标签使用介绍&lt;/a&gt; &lt;a href="08_html标签的p标签.html" target="_blank" title="p标签介绍"&gt;跳转到p标签使用介绍&lt;/a&gt;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color w:val="333333"/>
          <w:kern w:val="0"/>
          <w:sz w:val="16"/>
          <w:szCs w:val="16"/>
          <w:shd w:val="clear" w:fill="FFFFFF"/>
          <w:lang w:val="en-US" w:eastAsia="zh-CN" w:bidi="ar"/>
        </w:rPr>
        <w:t>页面内的瞄点使用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通过在页面内使用瞄点，就能快速翻转到要查的网页，方式是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z w:val="16"/>
          <w:szCs w:val="16"/>
          <w:u w:val="none"/>
          <w:shd w:val="clear" w:fill="FFFFFF"/>
        </w:rPr>
        <w:t>设置一个空瞄点，然后给这个空瞄点设置一个name属性值和瞄点的href属性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shd w:val="clear" w:fill="FFFFFF"/>
          <w:lang w:val="en-US" w:eastAsia="zh-CN" w:bidi="ar"/>
        </w:rPr>
        <w:t>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href="#znjl"&gt;早年经历&lt;/a&gt;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lang w:val="en-US" w:eastAsia="zh-CN" w:bidi="ar"/>
        </w:rPr>
        <w:t>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name='znjl'&gt;&lt;/a&gt;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&lt;title&gt;Document&lt;/title&gt; &lt;/head&gt; &lt;body&gt; &lt;h2&gt;周杰伦介绍&lt;/h2&gt; &lt;a href="#znjl"&gt;早年经历&lt;/a&gt; &lt;a href="#yyjl"&gt;演艺经历&lt;/a&gt; &lt;a href="#grsh"&gt;个人生活&lt;/a&gt;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&lt;p&gt; XXXXXXXXX文本代替符 。 &lt;/p&gt;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&lt;h3&gt;早年经历&lt;/h3&gt; &lt;a name='znjl'&gt;&lt;/a&gt; &lt;p&gt;周杰伦出生于台湾省新北市，祖籍福建省泉州市永春县 [23] 。周杰伦4岁的时候，母亲叶惠美把他送到淡江山叶幼儿音乐班学习钢琴 [24] 。周杰伦读初中二年级时，他的父母因性格不合离婚，而周杰伦则归母亲叶惠美抚养。中考时，周杰伦没有考上普通高中；同年，他因为擅长钢琴而被淡江中学第一届音乐班录取。高中毕业以后，他两次报考台北大学音乐系均没有被录取，于是他开始在一家餐馆打工&lt;/p&gt; &lt;h3&gt;演艺经历&lt;/h3&gt; &lt;a name='yyjl'&gt;&lt;/a&gt; &lt;p&gt;2000年，在杨峻荣的推荐下，周杰伦开始演唱自己创作的歌曲；11月7日，发行首张个人专辑《Jay》，并包办全部歌曲的作曲、和声编写以及监制工作 [27] ；该专辑融合了R&amp;B、嘻哈等多种音乐风格 [28] ，其中主打歌曲《星晴》获得第24届十大中文金曲优秀国语歌曲金奖 [29] ，而周杰伦也凭借该专辑在华语乐坛受到关注，并于次年举办的第12届台湾金曲奖颁奖典礼上凭借该专辑获得最佳流行音乐演唱专辑奖，入围最佳制作人奖，凭借专辑中的歌曲《可爱女人》获得第12届台湾金曲奖最佳作曲人奖提名&lt;/p&gt; &lt;h3&gt;个人生活&lt;/h3&gt; &lt;a name='grsh'&gt;&lt;/a&gt; &lt;p&gt;家庭情况 周杰伦的父亲周耀中是淡江中学的生物老师 [191] ，母亲叶惠美是淡江中学的美术老师。周杰伦跟母亲之间的关系就像弟弟跟姐姐。他也多次写歌给母亲，比如《听妈妈的话》，甚至还把母亲的名字叶惠美作为专辑的名称。由于父母离异，因此周杰伦很少提及父亲周耀中，后来在母亲和外婆叶詹阿妹的劝导下，他重新接纳了父亲。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color w:val="333333"/>
          <w:kern w:val="0"/>
          <w:sz w:val="16"/>
          <w:szCs w:val="16"/>
          <w:shd w:val="clear" w:fill="FFFFFF"/>
          <w:lang w:val="en-US" w:eastAsia="zh-CN" w:bidi="ar"/>
        </w:rPr>
        <w:t>页面瞄点跳转的方法2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通过id属性来实现定向跳转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href="#znjl"&gt;早年经历&lt;/a&gt;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id='znjl'&gt;&lt;/a&gt;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3、水平线：  &lt;hr /&gt;或者&lt;hr/&gt;或者 &lt;hr&gt;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4、换行标签：&lt;br /&gt;或者&lt;br/&gt;或者 &lt;br&gt;；间距比&lt;p&gt;&lt;/p&gt;小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无序列表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作用：定义一个没有顺序的列表结构，由两个标签组成，ul、li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ul： 英文ulordered list 无序列表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li : 英文list item 列表项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无序列表的基本使用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古典四大名著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西游记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三国演义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水浒传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红楼梦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jc w:val="left"/>
        <w:rPr>
          <w:rStyle w:val="13"/>
          <w:rFonts w:hint="eastAsia"/>
          <w:u w:val="dotted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需要注意的是，ul内部嵌套li，它们是父子关系。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规定：ul标签的内部必须只能嵌套li，li标签能嵌套任何标签，甚至ul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古典四大名著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西游记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唐僧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孙悟空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猪八戒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沙悟净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三国演义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曹操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刘备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孙权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诸葛亮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水浒传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宋江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武松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林冲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卢俊义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红楼梦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林黛玉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薛宝钗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王熙凤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贾宝玉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r>
        <w:drawing>
          <wp:inline distT="0" distB="0" distL="114300" distR="114300">
            <wp:extent cx="5266055" cy="367474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企业网页案例，可以参照腾讯新闻https://news.qq.com/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856740"/>
            <wp:effectExtent l="0" t="0" r="127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作用：定义一个有顺序的列表结构，由两个标签组成，ol、li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ol： 英文ordered list 无序列表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li : 英文list item 列表项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有序列表的基本使用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二年级排名情况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二年级2班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二年级1班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二年级3班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70500" cy="193357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三年级期末排名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三年级2班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范同学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李同学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江同学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三年级1班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樊同学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穆同学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郑同学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三年级3班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刘同学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赵同学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齐同学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定义列表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定义一个标题和内容自定义的列表结构。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由三个标签组成：dl,dt,dd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dl英文： definition list 表示创建一个自定义列表结构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 英文：definition term定义主题或者定义术语，表示一个列表的主题。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dd英文：definition description 定义解释项，表示解释和说明前面主题内容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dl内只能放dt、dd，dt和dd是同级关系。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dt和dd是容器级标签，里面可以存放任何标签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304290"/>
            <wp:effectExtent l="0" t="0" r="508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展示效果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0180" cy="1368425"/>
            <wp:effectExtent l="0" t="0" r="762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65630"/>
            <wp:effectExtent l="0" t="0" r="254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展示效果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747520"/>
            <wp:effectExtent l="0" t="0" r="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在实际企业网页制作中，下面这样的设置在工作更常见。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一个页面里使用多个dl，dl里面有dd、dt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京东网列表展示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336800"/>
            <wp:effectExtent l="0" t="0" r="3175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584450"/>
            <wp:effectExtent l="0" t="0" r="635" b="63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911225"/>
            <wp:effectExtent l="0" t="0" r="3810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577590"/>
            <wp:effectExtent l="0" t="0" r="4445" b="38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表格主要包括三个标签组成，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table：英文就是table，作用就是定义了一个表格的结构。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tr:英文是table rows作用定义了表格的行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td：  英文是table dock作用是定义表格的单元格。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table里面放tr，tr里面放td.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border-collapse:collapse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drawing>
          <wp:inline distT="0" distB="0" distL="114300" distR="114300">
            <wp:extent cx="5272405" cy="1047750"/>
            <wp:effectExtent l="0" t="0" r="635" b="38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 xml:space="preserve"> 设置边框  </w:t>
      </w:r>
      <w:r>
        <w:rPr>
          <w:rFonts w:hint="default"/>
          <w:lang w:val="en-US" w:eastAsia="zh-CN"/>
        </w:rPr>
        <w:t xml:space="preserve"> style</w:t>
      </w:r>
      <w:r>
        <w:rPr>
          <w:rFonts w:hint="eastAsia"/>
          <w:lang w:val="en-US" w:eastAsia="zh-CN"/>
        </w:rPr>
        <w:t xml:space="preserve"> 来设置边框是否要去掉双边框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93620"/>
            <wp:effectExtent l="0" t="0" r="635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如何做到跨行跨列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确定一行有多少td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然后再看一共有多少行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观察哪个单元格有合并，设置对应属性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border-collapse:collapse;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16"/>
          <w:szCs w:val="16"/>
          <w:shd w:val="clear" w:fill="F5F5F5"/>
          <w:lang w:val="en-US" w:eastAsia="zh-CN" w:bidi="ar"/>
        </w:rPr>
        <w:t>&lt;!-- colspan 表示跨列数，rowspan表示跨行数 --&gt;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表单元素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表单元素是网页中提供给用户进行点击或者输入的控件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form标签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form是表单的意思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form标签是容器级标签，内部存放可输入的控件。如果输入的表单需要提交到数据，所有的控件需要被form表单包裹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:方法的意思，指数据提交的方法，属性值post和get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action: 数据提交的位置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input标签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input标签是输入框的一种，不仅仅只有输入框，通过type属性，可以拓展多功能。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其type属性非常丰富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输入框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输入框有两个重要属性，一个是value，用户输入的内容，一个placeholder占位符（可以用来设置默认内容）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密码框</w:t>
      </w:r>
    </w:p>
    <w:p>
      <w:pPr>
        <w:bidi w:val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通过type值为password设置的，显示效果是输入后通过掩码形式显示的。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627120" cy="1120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单选框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type值为radio设置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单选框按钮都是成组出现的，</w:t>
      </w:r>
      <w:r>
        <w:rPr>
          <w:rFonts w:hint="eastAsia"/>
          <w:color w:val="FF0000"/>
          <w:lang w:val="en-US" w:eastAsia="zh-CN"/>
        </w:rPr>
        <w:t>要想实现互斥功能，需要设置相同的name属性。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16990"/>
            <wp:effectExtent l="0" t="0" r="127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复选框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也叫多选框，</w:t>
      </w:r>
      <w:r>
        <w:rPr>
          <w:rFonts w:hint="eastAsia"/>
          <w:color w:val="FF0000"/>
          <w:lang w:val="en-US" w:eastAsia="zh-CN"/>
        </w:rPr>
        <w:t>通过type值为checkbox设置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复选框进行多次点击实现选择或者取消。多选框可选择一个或者多个。建议同一组设置同样的name属性。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单选框和多选框都有一个</w:t>
      </w:r>
      <w:r>
        <w:rPr>
          <w:rFonts w:hint="eastAsia"/>
          <w:b/>
          <w:bCs/>
          <w:color w:val="FF0000"/>
          <w:lang w:val="en-US" w:eastAsia="zh-CN"/>
        </w:rPr>
        <w:t>默认选择</w:t>
      </w:r>
      <w:r>
        <w:rPr>
          <w:rFonts w:hint="eastAsia"/>
          <w:lang w:val="en-US" w:eastAsia="zh-CN"/>
        </w:rPr>
        <w:t>的功能，input添加属性checked=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”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爱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好: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运动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阅读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摄影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编程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其他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675" cy="1330325"/>
            <wp:effectExtent l="0" t="0" r="1460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rcRect b="207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通过label标签去扩大触发范围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bidi w:val="0"/>
      </w:pPr>
      <w:r>
        <w:drawing>
          <wp:inline distT="0" distB="0" distL="114300" distR="114300">
            <wp:extent cx="3680460" cy="365760"/>
            <wp:effectExtent l="0" t="0" r="762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文本域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标签textarea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之前学习的input的单行输入框，只能输入文本框。如果需要使用多行文本，就使用textarea标签，textarea是一个双标签，是文本级标签。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 : 定义文本域可视4区域有几行，单位是数字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cols: 当前行显示的字节数量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placeholder: 占位符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style=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resize:none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表示输入框可变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自我介绍：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自我介绍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请输入自我介绍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resize:none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86300" cy="1874520"/>
            <wp:effectExtent l="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下拉框表单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标签select是下拉框组成部分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标签option是下拉框内容组成部门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籍贯：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北京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上海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广州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深圳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688080" cy="114300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默认显示的不是被选中的，可以设置默认值，可以用selected 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selected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籍贯：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北京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上海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广州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深圳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注释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w3c手册，https://www.w3school.com.cn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在网页中普通文字部分，在键盘中是打不出来的，比如我们的版权号、商标符合等等，还有一种场景就是替代符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好开心啊，今天老师带领学习了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标签的作用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发现浏览器会自动识别&lt;h1&gt;用标签格式加载。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71245"/>
            <wp:effectExtent l="0" t="0" r="1905" b="1079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好开心啊，今天老师带领学习了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&amp;lt;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h1&gt;标签的作用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drawing>
          <wp:inline distT="0" distB="0" distL="114300" distR="114300">
            <wp:extent cx="5273675" cy="893445"/>
            <wp:effectExtent l="0" t="0" r="14605" b="571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使用&amp;lt;代替了&lt;符号</w:t>
      </w:r>
    </w:p>
    <w:p>
      <w:pPr>
        <w:bidi w:val="0"/>
      </w:pPr>
      <w:r>
        <w:drawing>
          <wp:inline distT="0" distB="0" distL="114300" distR="114300">
            <wp:extent cx="5268595" cy="4130040"/>
            <wp:effectExtent l="0" t="0" r="4445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div 和span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 和span 都是常用的布局标签，俗称盒子。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div :分割跨度大的跨度，div 是容器级标签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span: 小区域小跨度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作用是用来分割页面的布局，div指的是跨度布局分割，span 是文字分割。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+CSS 又叫做 div +css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div 主要作用是进行网页布局的拆分，没有明确的语义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腾讯网实例如下：</w:t>
      </w:r>
    </w:p>
    <w:p>
      <w:r>
        <w:drawing>
          <wp:inline distT="0" distB="0" distL="114300" distR="114300">
            <wp:extent cx="5273675" cy="2576195"/>
            <wp:effectExtent l="0" t="0" r="14605" b="146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span标签的作用是一个极限小，只适用于文字的跨度划分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今天一共收入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color:red;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元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r>
        <w:drawing>
          <wp:inline distT="0" distB="0" distL="114300" distR="114300">
            <wp:extent cx="5267325" cy="861060"/>
            <wp:effectExtent l="0" t="0" r="5715" b="762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全称cascading style sheet ,层叠样式表，主要用于配合HTML结构，添加页面样式、辅助布局。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HTML4.0开始，结构和样式进行了分离。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前端三层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 结构层，从语义的角度去搭建网页结构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CSS： 样式层，从美观的角度去修饰页面样式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JavaScript：行为层，从交互的角度去描述页面行为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颜色color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基本使用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 blue;"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看看我是什么颜色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"color:#FF0000;"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看看我是什么颜色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"color:rgb(255,0,255);"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看看我是什么颜色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946150"/>
            <wp:effectExtent l="0" t="0" r="9525" b="635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属性值：主要分为两种，单词表示法：一种是颜色值，一种是RGB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3604260"/>
            <wp:effectExtent l="0" t="0" r="7620" b="1524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font-size 字体大小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属性值：常用的是px为单位的数字值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根据浏览器的不同，有默认不同的字号大小，比如Chrome和IE浏览器默认就是16px的文字。Chrome最小字号是8px，IE浏览器可以更小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 22px;"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看看我是什么字体大小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bidi w:val="0"/>
      </w:pPr>
      <w:r>
        <w:drawing>
          <wp:inline distT="0" distB="0" distL="114300" distR="114300">
            <wp:extent cx="5267325" cy="1182370"/>
            <wp:effectExtent l="0" t="0" r="9525" b="1778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属性：font-family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属性值：必须以双引号包裹，属性值可以有多个，使用逗号分隔开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中文字体的常用字体属性值：微软雅黑、宋体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英文字体：Arial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有多个字体时，依据顺序进行使用展示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"font-family: '微软雅黑';"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看看我的字体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"font-family: '微软雅黑','宋体','Arial','consolas';"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看看我的字体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</w:p>
    <w:p>
      <w:pPr>
        <w:pStyle w:val="15"/>
        <w:bidi w:val="0"/>
        <w:ind w:left="0" w:leftChars="0" w:firstLine="0" w:firstLineChars="0"/>
      </w:pPr>
    </w:p>
    <w:p>
      <w:pPr>
        <w:pStyle w:val="15"/>
        <w:bidi w:val="0"/>
        <w:ind w:left="0" w:leftChars="0" w:firstLine="0" w:firstLineChars="0"/>
      </w:pPr>
      <w:r>
        <w:drawing>
          <wp:inline distT="0" distB="0" distL="114300" distR="114300">
            <wp:extent cx="5268595" cy="984250"/>
            <wp:effectExtent l="0" t="0" r="8255" b="635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盒子的三属性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盒子的三属性width、height、background-color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width: 宽度 height:高度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常用的属性值都是px为单位的属性值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background-color 属于background系列属性的一种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属性值和color一样分为单词和颜色值表示法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 100px;height: 100px;background-color:cornsilk;"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&gt;&lt;/div&gt;</w:t>
      </w:r>
    </w:p>
    <w:p>
      <w:pPr>
        <w:pStyle w:val="15"/>
        <w:bidi w:val="0"/>
        <w:ind w:left="0" w:leftChars="0" w:firstLine="0" w:firstLineChars="0"/>
      </w:pPr>
      <w:r>
        <w:drawing>
          <wp:inline distT="0" distB="0" distL="114300" distR="114300">
            <wp:extent cx="5271770" cy="1198880"/>
            <wp:effectExtent l="0" t="0" r="5080" b="127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CSS样式表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css样式表分为四种，行内式样式表、内嵌式样式表、外链式样式表、导入式样式表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行内样式表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 100px;height: 100px;background-color:cornsilk;"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&gt;&lt;/div&gt;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左标签的style属性中，等后后面的引号内属性css样式，多个属性使用分号隔开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内嵌式样式表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ind w:firstLine="1600" w:firstLineChars="1000"/>
        <w:rPr>
          <w:rFonts w:hint="default"/>
        </w:rPr>
      </w:pPr>
      <w:r>
        <w:rPr>
          <w:rFonts w:hint="default"/>
          <w:lang w:val="en-US" w:eastAsia="zh-CN"/>
        </w:rPr>
        <w:t>/* 内嵌式样式表 */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div{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font-size: 18px;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&lt;div&gt;文字&lt;/div&gt;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书写的位置在head标签的内部，title标签的下面，一对style标签中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8595" cy="1170305"/>
            <wp:effectExtent l="0" t="0" r="8255" b="1079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外链式样式表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&lt;link rel="stylesheet" href="css/1.css"&gt;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&lt;div&gt;CSS样式表的外链式demo&lt;/div&gt;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96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书写位置在head标签内，title标签下面，link标签内，通过href引入文件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&lt;link rel="stylesheet" href="css/1.css"&gt;</w:t>
      </w:r>
    </w:p>
    <w:p>
      <w:pPr>
        <w:tabs>
          <w:tab w:val="left" w:pos="13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link标签的作用就是引入外部文件，通过href属性，属性值是文件地址</w:t>
      </w:r>
    </w:p>
    <w:p>
      <w:pPr>
        <w:tabs>
          <w:tab w:val="left" w:pos="13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rel属性值如果是stylesheet,代表的就是引入样式表</w:t>
      </w:r>
    </w:p>
    <w:p>
      <w:pPr>
        <w:tabs>
          <w:tab w:val="left" w:pos="1341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3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css文件直接书写css选择器和代码，不允许输入HTML骨架</w:t>
      </w:r>
    </w:p>
    <w:p>
      <w:pPr>
        <w:tabs>
          <w:tab w:val="left" w:pos="1341"/>
        </w:tabs>
        <w:bidi w:val="0"/>
        <w:jc w:val="left"/>
      </w:pPr>
      <w:r>
        <w:drawing>
          <wp:inline distT="0" distB="0" distL="114300" distR="114300">
            <wp:extent cx="5269230" cy="1471930"/>
            <wp:effectExtent l="0" t="0" r="7620" b="1397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41"/>
        </w:tabs>
        <w:bidi w:val="0"/>
        <w:jc w:val="left"/>
      </w:pPr>
    </w:p>
    <w:p>
      <w:pPr>
        <w:tabs>
          <w:tab w:val="left" w:pos="1341"/>
        </w:tabs>
        <w:bidi w:val="0"/>
        <w:jc w:val="left"/>
      </w:pPr>
      <w:r>
        <w:drawing>
          <wp:inline distT="0" distB="0" distL="114300" distR="114300">
            <wp:extent cx="5273040" cy="958215"/>
            <wp:effectExtent l="0" t="0" r="3810" b="1333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41"/>
        </w:tabs>
        <w:bidi w:val="0"/>
        <w:jc w:val="left"/>
      </w:pPr>
    </w:p>
    <w:p>
      <w:pPr>
        <w:tabs>
          <w:tab w:val="left" w:pos="1341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导入式样式表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@import url(css/1.css);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&lt;div&gt;导入式css样式表&lt;/div&gt;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书写位置在head标签内部title标签下面，style标签内，通过@import进行导入。注意：导入式必须写在style标签的最顶部，url内部是css文件的引入地址</w:t>
      </w: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四种样式表的区别和优缺点</w:t>
      </w:r>
    </w:p>
    <w:tbl>
      <w:tblPr>
        <w:tblStyle w:val="12"/>
        <w:tblW w:w="8505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2040"/>
        <w:gridCol w:w="1845"/>
        <w:gridCol w:w="24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样式表名称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权重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优点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缺点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行内式样式表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最高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权重高，样式设置更精确清晰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1、结构和样式分离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2、不能批量修改样式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内嵌式样式表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大于导入式，等于外链式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1、将css样式和股价分离。可以进行批量处理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1、样式和骨架没有进行完全分离。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2、多个HTML文件不能使用同一套css代名词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外链式样式表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大于导入式，等于内嵌式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1、样式和骨架进行完全分离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2、多个HTML文件能使用同一套css代名词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外链式书写比较麻烦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导入式样式表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最低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1、样式和骨架进行完全分离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2、多个HTML文件能使用同一套css代名词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1、导入式有样式问题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2、引入导入式会有加载顺序问题，会变白</w:t>
            </w:r>
          </w:p>
        </w:tc>
      </w:tr>
    </w:tbl>
    <w:p>
      <w:pPr>
        <w:tabs>
          <w:tab w:val="left" w:pos="1281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单个css文件能不多个html使用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&lt;!DOCTYPE html&gt;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&lt;html lang="en"&gt;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&lt;link rel="stylesheet" href="css/1.css"&gt;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 class="cur"&gt;首页&lt;/li&gt;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&lt;li&gt;新闻&lt;/li&gt;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&lt;li&gt;体育&lt;/li&gt;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&lt;li&gt;娱乐&lt;/li&gt;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&lt;li&gt;科技&lt;/li&gt;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&lt;/ul&gt;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&lt;/html&gt;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183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0500" cy="1930400"/>
            <wp:effectExtent l="0" t="0" r="6350" b="1270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3"/>
        </w:tabs>
        <w:bidi w:val="0"/>
        <w:jc w:val="left"/>
      </w:pPr>
    </w:p>
    <w:p>
      <w:pPr>
        <w:pStyle w:val="15"/>
        <w:bidi w:val="0"/>
      </w:pPr>
      <w:r>
        <w:rPr>
          <w:rFonts w:hint="default"/>
          <w:lang w:val="en-US" w:eastAsia="zh-CN"/>
        </w:rPr>
        <w:t>&lt;!DOCTYPE html&gt;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&lt;html lang="en"&gt;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&lt;link rel="stylesheet" href="css/1.css"&gt;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&lt;li&gt;首页&lt;/li&gt;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 class="cur"&gt;新闻&lt;/li&gt;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&lt;li&gt;体育&lt;/li&gt;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&lt;li&gt;娱乐&lt;/li&gt;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&lt;li&gt;科技&lt;/li&gt;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&lt;/ul&gt;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&lt;/html&gt;</w:t>
      </w:r>
    </w:p>
    <w:p>
      <w:pPr>
        <w:pStyle w:val="15"/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753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1135" cy="1407160"/>
            <wp:effectExtent l="0" t="0" r="5715" b="254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53"/>
        </w:tabs>
        <w:bidi w:val="0"/>
        <w:jc w:val="left"/>
      </w:pPr>
    </w:p>
    <w:p>
      <w:pPr>
        <w:tabs>
          <w:tab w:val="left" w:pos="1753"/>
        </w:tabs>
        <w:bidi w:val="0"/>
        <w:jc w:val="left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选择器分为两种，一种是基础选择器，一种是高级选择器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基础选择器：标签选择器，id选择器、类名选择器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高级选择器：后代选择器、交集选择器、并集选择器</w:t>
      </w:r>
    </w:p>
    <w:p>
      <w:pPr>
        <w:tabs>
          <w:tab w:val="left" w:pos="17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753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通过标签名称选择，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书写方法就是标签名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选择范围：HTML中所有同名标签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p{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h3{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&lt;p&gt;段落标签&lt;/p&gt;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&lt;h3&gt;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二级标题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&lt;/h3&gt;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257300"/>
            <wp:effectExtent l="0" t="0" r="889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无视嵌套的作用</w:t>
      </w:r>
    </w:p>
    <w:p/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p{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h3{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&lt;p&gt;段落标签&lt;/p&gt;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    &lt;p&gt;段落标签2&lt;/p&gt;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&lt;/div&gt;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326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1135" cy="1497965"/>
            <wp:effectExtent l="0" t="0" r="5715" b="698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26"/>
        </w:tabs>
        <w:bidi w:val="0"/>
        <w:jc w:val="left"/>
      </w:pPr>
    </w:p>
    <w:p>
      <w:pPr>
        <w:tabs>
          <w:tab w:val="left" w:pos="1326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通过标签id属性进行选择，书写方法#id属性值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#p1{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#p2{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id="p1"&gt;第一段文字1&lt;/p&gt;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id="p2"&gt;第一段文字2&lt;/p&gt;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&lt;p&gt;第一段文字3&lt;/p&gt;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id其实就是标签的身份证号，具有唯一性，不允许同名id</w:t>
      </w:r>
    </w:p>
    <w:p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缺点：只能选择单选</w:t>
      </w:r>
    </w:p>
    <w:p>
      <w:p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优点：属性权重高</w:t>
      </w:r>
    </w:p>
    <w:p>
      <w:p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1770" cy="1516380"/>
            <wp:effectExtent l="0" t="0" r="5080" b="762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641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类名属性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通过标签上的class属性进行选择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书写方法：匹配对应的class属性值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选择范围：选择所有同名class属性标签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基本使用：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.par{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 cur"&gt;第一段文字2&lt;/p&gt;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class="par"&gt;第一段文字3&lt;/p&gt;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05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一个标签的class属性值可以有一个或多个</w:t>
      </w:r>
    </w:p>
    <w:p>
      <w:pPr>
        <w:tabs>
          <w:tab w:val="left" w:pos="1056"/>
        </w:tabs>
        <w:bidi w:val="0"/>
        <w:jc w:val="left"/>
      </w:pPr>
      <w:r>
        <w:drawing>
          <wp:inline distT="0" distB="0" distL="114300" distR="114300">
            <wp:extent cx="5271770" cy="1624330"/>
            <wp:effectExtent l="0" t="0" r="5080" b="1397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.par{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.cur{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 cur"&gt;第一段文字2&lt;/p&gt;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class="par"&gt;第一段文字3&lt;/p&gt;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05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多个class属性值用空格隔开</w:t>
      </w:r>
    </w:p>
    <w:p>
      <w:pPr>
        <w:tabs>
          <w:tab w:val="left" w:pos="105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id和class属性的命名规范：第一个字符必须是字母，后面的字符可以是字母、数字、下划线</w:t>
      </w:r>
    </w:p>
    <w:p>
      <w:pPr>
        <w:tabs>
          <w:tab w:val="left" w:pos="2001"/>
        </w:tabs>
        <w:bidi w:val="0"/>
        <w:jc w:val="left"/>
      </w:pPr>
      <w:r>
        <w:drawing>
          <wp:inline distT="0" distB="0" distL="114300" distR="114300">
            <wp:extent cx="5271770" cy="1420495"/>
            <wp:effectExtent l="0" t="0" r="5080" b="825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通配符选择器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书写方法：*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选择方法：选择包含HTML标签字在内所有标签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通配符后面添加的样式，每个标签都会加载一次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我们通常使用清除页面默认样式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基本使用</w:t>
      </w:r>
    </w:p>
    <w:p>
      <w:pPr>
        <w:pStyle w:val="15"/>
        <w:bidi w:val="0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Cs w:val="21"/>
          <w:shd w:val="clear" w:fill="FFFFFF"/>
          <w:lang w:val="en-US" w:eastAsia="zh-CN" w:bidi="ar"/>
        </w:rPr>
        <w:t> </w:t>
      </w:r>
      <w:r>
        <w:rPr>
          <w:rFonts w:hint="default"/>
          <w:lang w:val="en-US" w:eastAsia="zh-CN"/>
        </w:rPr>
        <w:t xml:space="preserve"> 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*{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&lt;p class="par"&gt;第一段文字1&lt;/p&gt;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&lt;p class="par cur"&gt;第一段文字2&lt;/p&gt;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&lt;p class="par"&gt;第一段文字3&lt;/p&gt;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&lt;/body&gt;</w:t>
      </w:r>
    </w:p>
    <w:p>
      <w:pPr>
        <w:tabs>
          <w:tab w:val="left" w:pos="2001"/>
        </w:tabs>
        <w:bidi w:val="0"/>
        <w:jc w:val="left"/>
      </w:pPr>
      <w:r>
        <w:drawing>
          <wp:inline distT="0" distB="0" distL="114300" distR="114300">
            <wp:extent cx="5268595" cy="1376680"/>
            <wp:effectExtent l="0" t="0" r="8255" b="1397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001"/>
        </w:tabs>
        <w:bidi w:val="0"/>
        <w:jc w:val="left"/>
      </w:pPr>
    </w:p>
    <w:p>
      <w:pPr>
        <w:tabs>
          <w:tab w:val="left" w:pos="2001"/>
        </w:tabs>
        <w:bidi w:val="0"/>
        <w:jc w:val="left"/>
      </w:pPr>
    </w:p>
    <w:p>
      <w:pPr>
        <w:tabs>
          <w:tab w:val="left" w:pos="2001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后代选择器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通过标签之间的后代关系来选择元素，精确匹配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书写方法： 使用空格连续链接多级选择器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box1 ul li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red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box2 ul li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green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55"/>
        </w:tabs>
        <w:bidi w:val="0"/>
        <w:jc w:val="left"/>
      </w:pPr>
      <w:r>
        <w:drawing>
          <wp:inline distT="0" distB="0" distL="114300" distR="114300">
            <wp:extent cx="5268595" cy="1791970"/>
            <wp:effectExtent l="0" t="0" r="4445" b="635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需要注意的是，后代关系不一定是父子关系</w:t>
      </w:r>
    </w:p>
    <w:p>
      <w:pPr>
        <w:tabs>
          <w:tab w:val="left" w:pos="655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交集选择器</w:t>
      </w:r>
    </w:p>
    <w:p>
      <w:pPr>
        <w:tabs>
          <w:tab w:val="left" w:pos="65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作用：进行满足所有选择器条件的匹配</w:t>
      </w:r>
    </w:p>
    <w:p>
      <w:pPr>
        <w:bidi w:val="0"/>
      </w:pPr>
      <w:r>
        <w:rPr>
          <w:rFonts w:hint="eastAsia"/>
          <w:lang w:val="en-US" w:eastAsia="zh-CN"/>
        </w:rPr>
        <w:t>书写方法：</w:t>
      </w:r>
      <w:r>
        <w:rPr>
          <w:rFonts w:hint="default"/>
          <w:lang w:val="en-US" w:eastAsia="zh-CN"/>
        </w:rPr>
        <w:t>p.par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tabs>
          <w:tab w:val="left" w:pos="655"/>
        </w:tabs>
        <w:bidi w:val="0"/>
        <w:jc w:val="left"/>
      </w:pPr>
      <w:r>
        <w:drawing>
          <wp:inline distT="0" distB="0" distL="114300" distR="114300">
            <wp:extent cx="5266055" cy="1049655"/>
            <wp:effectExtent l="0" t="0" r="6985" b="190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5"/>
        </w:tabs>
        <w:bidi w:val="0"/>
        <w:jc w:val="left"/>
      </w:pPr>
    </w:p>
    <w:p>
      <w:pPr>
        <w:tabs>
          <w:tab w:val="left" w:pos="655"/>
        </w:tabs>
        <w:bidi w:val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并集选择器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并集选择器，多个元素或者标签设置同样的属性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书写方法：p,div 或者 #par,div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并集选择器非常灵活，可以结合多种选择器使用，就是利用逗号进行分割从而区分属性。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tabs>
          <w:tab w:val="left" w:pos="655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209675"/>
            <wp:effectExtent l="0" t="0" r="3810" b="952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68210F"/>
    <w:multiLevelType w:val="multilevel"/>
    <w:tmpl w:val="886821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EB13684"/>
    <w:multiLevelType w:val="multilevel"/>
    <w:tmpl w:val="CEB136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E1425E67"/>
    <w:multiLevelType w:val="singleLevel"/>
    <w:tmpl w:val="E1425E6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F630D6CB"/>
    <w:multiLevelType w:val="multilevel"/>
    <w:tmpl w:val="F630D6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723D89D"/>
    <w:multiLevelType w:val="singleLevel"/>
    <w:tmpl w:val="1723D89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41A4FEBE"/>
    <w:multiLevelType w:val="multilevel"/>
    <w:tmpl w:val="41A4FE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4994F749"/>
    <w:multiLevelType w:val="multilevel"/>
    <w:tmpl w:val="4994F74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4B202C52"/>
    <w:multiLevelType w:val="singleLevel"/>
    <w:tmpl w:val="4B202C5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617C618D"/>
    <w:multiLevelType w:val="singleLevel"/>
    <w:tmpl w:val="617C618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6AA0943C"/>
    <w:multiLevelType w:val="singleLevel"/>
    <w:tmpl w:val="6AA094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8"/>
  </w:num>
  <w:num w:numId="8">
    <w:abstractNumId w:val="5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9258F"/>
    <w:rsid w:val="005F10A7"/>
    <w:rsid w:val="009060A3"/>
    <w:rsid w:val="011620E9"/>
    <w:rsid w:val="014948DA"/>
    <w:rsid w:val="01EC2DD5"/>
    <w:rsid w:val="02034C92"/>
    <w:rsid w:val="0238580E"/>
    <w:rsid w:val="02630CAA"/>
    <w:rsid w:val="0270297A"/>
    <w:rsid w:val="02882E14"/>
    <w:rsid w:val="031E49F2"/>
    <w:rsid w:val="0350677B"/>
    <w:rsid w:val="03E51B7A"/>
    <w:rsid w:val="04366AAF"/>
    <w:rsid w:val="04DD1884"/>
    <w:rsid w:val="055B338A"/>
    <w:rsid w:val="05744A2D"/>
    <w:rsid w:val="05BE27E7"/>
    <w:rsid w:val="05CD048E"/>
    <w:rsid w:val="05EB1C65"/>
    <w:rsid w:val="066C4C35"/>
    <w:rsid w:val="069C434B"/>
    <w:rsid w:val="077E282B"/>
    <w:rsid w:val="084D1452"/>
    <w:rsid w:val="08B63C85"/>
    <w:rsid w:val="09491D67"/>
    <w:rsid w:val="09D35BDE"/>
    <w:rsid w:val="0A454850"/>
    <w:rsid w:val="0B123184"/>
    <w:rsid w:val="0B1A0402"/>
    <w:rsid w:val="0B9B16CA"/>
    <w:rsid w:val="0CD37A12"/>
    <w:rsid w:val="0D131E99"/>
    <w:rsid w:val="0D37447F"/>
    <w:rsid w:val="0D5464F0"/>
    <w:rsid w:val="0D6C65C4"/>
    <w:rsid w:val="0DCE0336"/>
    <w:rsid w:val="0E712DE1"/>
    <w:rsid w:val="0E8D6515"/>
    <w:rsid w:val="0EA15BCA"/>
    <w:rsid w:val="0ED76FA7"/>
    <w:rsid w:val="0F1E4D25"/>
    <w:rsid w:val="109C09EC"/>
    <w:rsid w:val="10E20181"/>
    <w:rsid w:val="111B3BAF"/>
    <w:rsid w:val="111D4AC2"/>
    <w:rsid w:val="117E3A48"/>
    <w:rsid w:val="119A12F5"/>
    <w:rsid w:val="12172058"/>
    <w:rsid w:val="13A75464"/>
    <w:rsid w:val="13E76488"/>
    <w:rsid w:val="14182648"/>
    <w:rsid w:val="145F5F3C"/>
    <w:rsid w:val="146F5057"/>
    <w:rsid w:val="152A1EBE"/>
    <w:rsid w:val="157A5254"/>
    <w:rsid w:val="15BB6DC7"/>
    <w:rsid w:val="15C06DC8"/>
    <w:rsid w:val="16240978"/>
    <w:rsid w:val="16C6119F"/>
    <w:rsid w:val="16E7217B"/>
    <w:rsid w:val="186564E2"/>
    <w:rsid w:val="188B0055"/>
    <w:rsid w:val="190C2432"/>
    <w:rsid w:val="19847FAE"/>
    <w:rsid w:val="19D8042F"/>
    <w:rsid w:val="19FC05D1"/>
    <w:rsid w:val="1A1D0EDE"/>
    <w:rsid w:val="1A526990"/>
    <w:rsid w:val="1AC65E0A"/>
    <w:rsid w:val="1B1E018B"/>
    <w:rsid w:val="1B491A91"/>
    <w:rsid w:val="1B9A7675"/>
    <w:rsid w:val="1BA26407"/>
    <w:rsid w:val="1C213EAF"/>
    <w:rsid w:val="1C63192B"/>
    <w:rsid w:val="1CA226E2"/>
    <w:rsid w:val="1CB04BA1"/>
    <w:rsid w:val="1D6562FB"/>
    <w:rsid w:val="1DA24634"/>
    <w:rsid w:val="1DA5508B"/>
    <w:rsid w:val="1DBA54D2"/>
    <w:rsid w:val="1DEB7F04"/>
    <w:rsid w:val="1E0D19DE"/>
    <w:rsid w:val="1E365BD1"/>
    <w:rsid w:val="1E8F3B17"/>
    <w:rsid w:val="1F9E3E98"/>
    <w:rsid w:val="20007AFF"/>
    <w:rsid w:val="20157354"/>
    <w:rsid w:val="201C54E0"/>
    <w:rsid w:val="204E67DB"/>
    <w:rsid w:val="207223A5"/>
    <w:rsid w:val="20B16A79"/>
    <w:rsid w:val="211B687E"/>
    <w:rsid w:val="212211A6"/>
    <w:rsid w:val="21831289"/>
    <w:rsid w:val="219307C8"/>
    <w:rsid w:val="21D918FC"/>
    <w:rsid w:val="21FE553A"/>
    <w:rsid w:val="2231133B"/>
    <w:rsid w:val="225B4227"/>
    <w:rsid w:val="22690A15"/>
    <w:rsid w:val="22A02420"/>
    <w:rsid w:val="22F7095D"/>
    <w:rsid w:val="23224490"/>
    <w:rsid w:val="2397239D"/>
    <w:rsid w:val="243D1AE3"/>
    <w:rsid w:val="249D4552"/>
    <w:rsid w:val="24A951BF"/>
    <w:rsid w:val="24B57DD5"/>
    <w:rsid w:val="24DD1830"/>
    <w:rsid w:val="24FD66AB"/>
    <w:rsid w:val="251D50CD"/>
    <w:rsid w:val="25676FD6"/>
    <w:rsid w:val="25925AED"/>
    <w:rsid w:val="26CD20F4"/>
    <w:rsid w:val="270F66EE"/>
    <w:rsid w:val="276D06A4"/>
    <w:rsid w:val="27D172EB"/>
    <w:rsid w:val="27F05B4C"/>
    <w:rsid w:val="281C2710"/>
    <w:rsid w:val="28386726"/>
    <w:rsid w:val="28931C39"/>
    <w:rsid w:val="2895284B"/>
    <w:rsid w:val="28B9001A"/>
    <w:rsid w:val="29887611"/>
    <w:rsid w:val="29C94F60"/>
    <w:rsid w:val="29F66D51"/>
    <w:rsid w:val="2A267403"/>
    <w:rsid w:val="2A4D49D5"/>
    <w:rsid w:val="2A790E92"/>
    <w:rsid w:val="2ADB1ABE"/>
    <w:rsid w:val="2B0640CD"/>
    <w:rsid w:val="2B13675D"/>
    <w:rsid w:val="2B5740DA"/>
    <w:rsid w:val="2B993E49"/>
    <w:rsid w:val="2BF15E10"/>
    <w:rsid w:val="2C2E5A7F"/>
    <w:rsid w:val="2C3138D9"/>
    <w:rsid w:val="2C512EB5"/>
    <w:rsid w:val="2C9A234F"/>
    <w:rsid w:val="2CF9198E"/>
    <w:rsid w:val="2CFB410E"/>
    <w:rsid w:val="2D647347"/>
    <w:rsid w:val="2D6C5315"/>
    <w:rsid w:val="2D7A280C"/>
    <w:rsid w:val="2DC11346"/>
    <w:rsid w:val="2DC2413D"/>
    <w:rsid w:val="2DD2612C"/>
    <w:rsid w:val="2E2D7DD3"/>
    <w:rsid w:val="2EE7218A"/>
    <w:rsid w:val="2F8B7DC4"/>
    <w:rsid w:val="2FC36D49"/>
    <w:rsid w:val="3004618E"/>
    <w:rsid w:val="30663793"/>
    <w:rsid w:val="308D7B79"/>
    <w:rsid w:val="30E3274A"/>
    <w:rsid w:val="30E60DCB"/>
    <w:rsid w:val="313B687B"/>
    <w:rsid w:val="31A8292A"/>
    <w:rsid w:val="31D513A9"/>
    <w:rsid w:val="32076D92"/>
    <w:rsid w:val="324A17C4"/>
    <w:rsid w:val="326B2A03"/>
    <w:rsid w:val="330A24D1"/>
    <w:rsid w:val="331026CF"/>
    <w:rsid w:val="335150FF"/>
    <w:rsid w:val="343149C6"/>
    <w:rsid w:val="343C79EA"/>
    <w:rsid w:val="348756E1"/>
    <w:rsid w:val="34FE0C43"/>
    <w:rsid w:val="36005A5E"/>
    <w:rsid w:val="36FD227E"/>
    <w:rsid w:val="37267079"/>
    <w:rsid w:val="372A650E"/>
    <w:rsid w:val="37C46D4E"/>
    <w:rsid w:val="388644C3"/>
    <w:rsid w:val="3896609E"/>
    <w:rsid w:val="38AD234B"/>
    <w:rsid w:val="38F66971"/>
    <w:rsid w:val="3924229A"/>
    <w:rsid w:val="392500D5"/>
    <w:rsid w:val="3970346C"/>
    <w:rsid w:val="39E75B24"/>
    <w:rsid w:val="3A01700B"/>
    <w:rsid w:val="3A3A2586"/>
    <w:rsid w:val="3A4E1CFA"/>
    <w:rsid w:val="3A555116"/>
    <w:rsid w:val="3A763077"/>
    <w:rsid w:val="3A835D2F"/>
    <w:rsid w:val="3B234F71"/>
    <w:rsid w:val="3B3E3D18"/>
    <w:rsid w:val="3B3F4F15"/>
    <w:rsid w:val="3B75483F"/>
    <w:rsid w:val="3B87009F"/>
    <w:rsid w:val="3BBD0259"/>
    <w:rsid w:val="3C5A7EA8"/>
    <w:rsid w:val="3D340654"/>
    <w:rsid w:val="3D6978BE"/>
    <w:rsid w:val="3D8F2370"/>
    <w:rsid w:val="3DD428BD"/>
    <w:rsid w:val="3E3B5241"/>
    <w:rsid w:val="3E746680"/>
    <w:rsid w:val="3E9D6BA0"/>
    <w:rsid w:val="3EB51B11"/>
    <w:rsid w:val="3EC16B8D"/>
    <w:rsid w:val="3F070845"/>
    <w:rsid w:val="3F08127B"/>
    <w:rsid w:val="3F68381B"/>
    <w:rsid w:val="3FC371D3"/>
    <w:rsid w:val="400B2BBB"/>
    <w:rsid w:val="40415D58"/>
    <w:rsid w:val="40A6322B"/>
    <w:rsid w:val="416348C4"/>
    <w:rsid w:val="416C2965"/>
    <w:rsid w:val="425F6768"/>
    <w:rsid w:val="42F555DA"/>
    <w:rsid w:val="4378750B"/>
    <w:rsid w:val="4416658C"/>
    <w:rsid w:val="44293AF0"/>
    <w:rsid w:val="445E4D4B"/>
    <w:rsid w:val="44D068DA"/>
    <w:rsid w:val="456E2ECF"/>
    <w:rsid w:val="457350A8"/>
    <w:rsid w:val="458F695B"/>
    <w:rsid w:val="45B90F11"/>
    <w:rsid w:val="46E901B6"/>
    <w:rsid w:val="46FC6030"/>
    <w:rsid w:val="48014533"/>
    <w:rsid w:val="483D66DF"/>
    <w:rsid w:val="489D09DB"/>
    <w:rsid w:val="48CB4C9D"/>
    <w:rsid w:val="497D232E"/>
    <w:rsid w:val="49815308"/>
    <w:rsid w:val="499C6861"/>
    <w:rsid w:val="49EC0B19"/>
    <w:rsid w:val="4A2508EA"/>
    <w:rsid w:val="4A7C6F96"/>
    <w:rsid w:val="4A9B3841"/>
    <w:rsid w:val="4AC96FBE"/>
    <w:rsid w:val="4B623B5B"/>
    <w:rsid w:val="4BA847B5"/>
    <w:rsid w:val="4BAA0896"/>
    <w:rsid w:val="4C3F0356"/>
    <w:rsid w:val="4C4F63D7"/>
    <w:rsid w:val="4C897275"/>
    <w:rsid w:val="4D411066"/>
    <w:rsid w:val="4D7D2BFD"/>
    <w:rsid w:val="4D842583"/>
    <w:rsid w:val="4DD91CDC"/>
    <w:rsid w:val="4E5048A1"/>
    <w:rsid w:val="4E617B82"/>
    <w:rsid w:val="4E862EBE"/>
    <w:rsid w:val="4F112542"/>
    <w:rsid w:val="4F2F27A2"/>
    <w:rsid w:val="4FB96003"/>
    <w:rsid w:val="4FCD0C28"/>
    <w:rsid w:val="4FDE2CCA"/>
    <w:rsid w:val="4FE47837"/>
    <w:rsid w:val="4FE972C7"/>
    <w:rsid w:val="4FEC6F7D"/>
    <w:rsid w:val="50D82039"/>
    <w:rsid w:val="51276B07"/>
    <w:rsid w:val="515618A6"/>
    <w:rsid w:val="515D2045"/>
    <w:rsid w:val="51BE0B07"/>
    <w:rsid w:val="51BF3E00"/>
    <w:rsid w:val="52241A03"/>
    <w:rsid w:val="52C25A71"/>
    <w:rsid w:val="533B22B3"/>
    <w:rsid w:val="53534FB6"/>
    <w:rsid w:val="540A5FF7"/>
    <w:rsid w:val="54C12852"/>
    <w:rsid w:val="54E825C5"/>
    <w:rsid w:val="553F2653"/>
    <w:rsid w:val="55B71536"/>
    <w:rsid w:val="56013B1E"/>
    <w:rsid w:val="56266B94"/>
    <w:rsid w:val="565912B5"/>
    <w:rsid w:val="576043DC"/>
    <w:rsid w:val="578C4D88"/>
    <w:rsid w:val="57CD0F7C"/>
    <w:rsid w:val="5974487E"/>
    <w:rsid w:val="5990516D"/>
    <w:rsid w:val="5AB42BDC"/>
    <w:rsid w:val="5AD44EA3"/>
    <w:rsid w:val="5ADA5D02"/>
    <w:rsid w:val="5AF94679"/>
    <w:rsid w:val="5B075006"/>
    <w:rsid w:val="5B655A55"/>
    <w:rsid w:val="5B987D85"/>
    <w:rsid w:val="5BA975A9"/>
    <w:rsid w:val="5C0B10A9"/>
    <w:rsid w:val="5C3437F3"/>
    <w:rsid w:val="5C665C88"/>
    <w:rsid w:val="5CB15180"/>
    <w:rsid w:val="5CB32814"/>
    <w:rsid w:val="5D074F81"/>
    <w:rsid w:val="5D1A45A9"/>
    <w:rsid w:val="5D326CB2"/>
    <w:rsid w:val="5D3E0364"/>
    <w:rsid w:val="5D516813"/>
    <w:rsid w:val="5E32506D"/>
    <w:rsid w:val="5E9408EA"/>
    <w:rsid w:val="5EC234CB"/>
    <w:rsid w:val="5EC90F8E"/>
    <w:rsid w:val="5ECF6BDD"/>
    <w:rsid w:val="5EF54EBB"/>
    <w:rsid w:val="5F0A73A1"/>
    <w:rsid w:val="5FFE540D"/>
    <w:rsid w:val="600E3055"/>
    <w:rsid w:val="602B5A7E"/>
    <w:rsid w:val="60FB2B36"/>
    <w:rsid w:val="60FF2A7E"/>
    <w:rsid w:val="611F390C"/>
    <w:rsid w:val="615C584E"/>
    <w:rsid w:val="61931F6C"/>
    <w:rsid w:val="624F5B4C"/>
    <w:rsid w:val="627F0894"/>
    <w:rsid w:val="6296732E"/>
    <w:rsid w:val="62DB184D"/>
    <w:rsid w:val="644E70C9"/>
    <w:rsid w:val="64535160"/>
    <w:rsid w:val="64963AE5"/>
    <w:rsid w:val="64A33050"/>
    <w:rsid w:val="64AC273D"/>
    <w:rsid w:val="64BE5AA7"/>
    <w:rsid w:val="6613397C"/>
    <w:rsid w:val="66637D7D"/>
    <w:rsid w:val="668968B4"/>
    <w:rsid w:val="66E52758"/>
    <w:rsid w:val="6750076F"/>
    <w:rsid w:val="677E0666"/>
    <w:rsid w:val="67C246A2"/>
    <w:rsid w:val="67FC3175"/>
    <w:rsid w:val="680C119B"/>
    <w:rsid w:val="688B0093"/>
    <w:rsid w:val="691048E7"/>
    <w:rsid w:val="694249DA"/>
    <w:rsid w:val="6A88715D"/>
    <w:rsid w:val="6A892E47"/>
    <w:rsid w:val="6B093133"/>
    <w:rsid w:val="6B647B57"/>
    <w:rsid w:val="6BD73695"/>
    <w:rsid w:val="6BE02CA8"/>
    <w:rsid w:val="6C8414B2"/>
    <w:rsid w:val="6D313DA2"/>
    <w:rsid w:val="6D530772"/>
    <w:rsid w:val="6DC63BCA"/>
    <w:rsid w:val="6DEA0EBE"/>
    <w:rsid w:val="6EC21E9B"/>
    <w:rsid w:val="6F635DBF"/>
    <w:rsid w:val="6F903370"/>
    <w:rsid w:val="702A7946"/>
    <w:rsid w:val="703676FF"/>
    <w:rsid w:val="70BC1394"/>
    <w:rsid w:val="70E72063"/>
    <w:rsid w:val="71365DAD"/>
    <w:rsid w:val="714839B3"/>
    <w:rsid w:val="71B76BC8"/>
    <w:rsid w:val="71F37815"/>
    <w:rsid w:val="7397759F"/>
    <w:rsid w:val="73AE7AB3"/>
    <w:rsid w:val="73B604CC"/>
    <w:rsid w:val="73CC5BA6"/>
    <w:rsid w:val="73F354E3"/>
    <w:rsid w:val="74426373"/>
    <w:rsid w:val="7477536C"/>
    <w:rsid w:val="74AB0AF7"/>
    <w:rsid w:val="750E1556"/>
    <w:rsid w:val="759F6D42"/>
    <w:rsid w:val="75E13BCA"/>
    <w:rsid w:val="762F72DD"/>
    <w:rsid w:val="764E4419"/>
    <w:rsid w:val="765B50C1"/>
    <w:rsid w:val="76C23DEB"/>
    <w:rsid w:val="76C76147"/>
    <w:rsid w:val="77135140"/>
    <w:rsid w:val="775379F1"/>
    <w:rsid w:val="781032DC"/>
    <w:rsid w:val="785A4AD1"/>
    <w:rsid w:val="79A33EED"/>
    <w:rsid w:val="79B04341"/>
    <w:rsid w:val="7A012C3E"/>
    <w:rsid w:val="7A2E4E3E"/>
    <w:rsid w:val="7A8D4FED"/>
    <w:rsid w:val="7ACB7725"/>
    <w:rsid w:val="7AE701BA"/>
    <w:rsid w:val="7B2946A2"/>
    <w:rsid w:val="7BE06CDD"/>
    <w:rsid w:val="7D156FC6"/>
    <w:rsid w:val="7DB53DED"/>
    <w:rsid w:val="7E69621C"/>
    <w:rsid w:val="7EAE34C7"/>
    <w:rsid w:val="7EF23A88"/>
    <w:rsid w:val="7F277B13"/>
    <w:rsid w:val="7F2E2F2B"/>
    <w:rsid w:val="7F580D8C"/>
    <w:rsid w:val="7F7A4A72"/>
    <w:rsid w:val="7FA761B1"/>
    <w:rsid w:val="7FB72F81"/>
    <w:rsid w:val="7FE5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able of authorities"/>
    <w:basedOn w:val="1"/>
    <w:next w:val="1"/>
    <w:qFormat/>
    <w:uiPriority w:val="0"/>
    <w:pPr>
      <w:ind w:left="420" w:leftChars="200"/>
    </w:p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customStyle="1" w:styleId="15">
    <w:name w:val="代码"/>
    <w:basedOn w:val="11"/>
    <w:qFormat/>
    <w:uiPriority w:val="0"/>
    <w:pPr>
      <w:widowControl/>
      <w:shd w:val="clear" w:fill="F5F5F5"/>
      <w:spacing w:line="240" w:lineRule="auto"/>
      <w:ind w:left="420" w:leftChars="300" w:firstLine="420"/>
      <w:jc w:val="left"/>
    </w:pPr>
    <w:rPr>
      <w:rFonts w:ascii="Consolas" w:hAnsi="Consolas" w:eastAsia="Consolas" w:cs="Consolas"/>
      <w:color w:val="91B3E0"/>
      <w:kern w:val="0"/>
      <w:sz w:val="16"/>
      <w:szCs w:val="16"/>
      <w:shd w:val="clear" w:fill="F5F5F5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2021-10-04T14:40:00Z</dcterms:created>
  <dc:creator>54643</dc:creator>
  <cp:lastModifiedBy> Smurf....</cp:lastModifiedBy>
  <dcterms:modified xsi:type="dcterms:W3CDTF">2021-11-07T15:36:27Z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5FEE5C89F9E24BBBB46EDBAECEE8693F</vt:lpwstr>
  </property>
</Properties>
</file>