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4C2F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</w:pPr>
      <w:r w:rsidRPr="00FB436E"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  <w:t xml:space="preserve">心理陪伴 AI Web </w:t>
      </w:r>
      <w:proofErr w:type="gramStart"/>
      <w:r w:rsidRPr="00FB436E"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  <w:t>端开发</w:t>
      </w:r>
      <w:proofErr w:type="gramEnd"/>
      <w:r w:rsidRPr="00FB436E">
        <w:rPr>
          <w:rFonts w:ascii="宋体" w:eastAsia="宋体" w:hAnsi="宋体" w:cs="宋体"/>
          <w:b/>
          <w:bCs/>
          <w:kern w:val="36"/>
          <w:sz w:val="44"/>
          <w:szCs w:val="44"/>
          <w14:ligatures w14:val="none"/>
        </w:rPr>
        <w:t>需求与技术文档 (V1.0)</w:t>
      </w:r>
    </w:p>
    <w:p w14:paraId="4DDFA866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1. 项目概述与核心开发原则</w:t>
      </w:r>
    </w:p>
    <w:p w14:paraId="184C3EAD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t>本项目旨在开发一款轻量级、重隐私的心理抚慰与情感陪伴 AI Web 应用。</w:t>
      </w:r>
    </w:p>
    <w:p w14:paraId="400D42B9" w14:textId="77777777" w:rsidR="00FB436E" w:rsidRPr="00FB436E" w:rsidRDefault="00FB436E" w:rsidP="00FB436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架构模式：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纯前端应用（React/Vue）+ 直连第三方大模型 API（如 DeepSeek）。无独立后端数据库。</w:t>
      </w:r>
    </w:p>
    <w:p w14:paraId="57C57ECF" w14:textId="77777777" w:rsidR="00FB436E" w:rsidRPr="00FB436E" w:rsidRDefault="00FB436E" w:rsidP="00FB436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核心原则：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“克制、温和、安全”。由于目标用户可能处于情绪脆弱期，所有的视觉呈现、动效反馈和报错文案必须极度平缓，严禁任何引起焦虑的交互设计。</w:t>
      </w:r>
    </w:p>
    <w:p w14:paraId="4E9EAF9A" w14:textId="77777777" w:rsidR="00FB436E" w:rsidRPr="00FB436E" w:rsidRDefault="00FB436E" w:rsidP="00FB436E">
      <w:pPr>
        <w:widowControl/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pict w14:anchorId="39281BDF">
          <v:rect id="_x0000_i1025" style="width:0;height:1.5pt" o:hralign="center" o:hrstd="t" o:hr="t" fillcolor="#a0a0a0" stroked="f"/>
        </w:pict>
      </w:r>
    </w:p>
    <w:p w14:paraId="38C39012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2. 技术架构与 API 接入规范</w:t>
      </w:r>
    </w:p>
    <w:p w14:paraId="417AD64F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t>由于采用无后端架构，</w:t>
      </w: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前端需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>承担状态管理、记忆组装和流式解析的核心任务。</w:t>
      </w:r>
    </w:p>
    <w:p w14:paraId="207C7163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24"/>
          <w14:ligatures w14:val="none"/>
        </w:rPr>
        <w:t>2.1 大模型 API 接入 (以兼容 OpenAI 格式的 DeepSeek 为例)</w:t>
      </w:r>
    </w:p>
    <w:p w14:paraId="6116B0E3" w14:textId="77777777" w:rsidR="00FB436E" w:rsidRPr="00FB436E" w:rsidRDefault="00FB436E" w:rsidP="00FB436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请求端点：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https://api.deepseek.com/v1/chat/completions （生产环境建议通过 </w:t>
      </w:r>
      <w:proofErr w:type="spell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Vercel</w:t>
      </w:r>
      <w:proofErr w:type="spellEnd"/>
      <w:r w:rsidRPr="00FB436E">
        <w:rPr>
          <w:rFonts w:ascii="宋体" w:eastAsia="宋体" w:hAnsi="宋体" w:cs="宋体"/>
          <w:kern w:val="0"/>
          <w:szCs w:val="22"/>
          <w14:ligatures w14:val="none"/>
        </w:rPr>
        <w:t>/Netlify Edge Functions 等轻量级代理转发，避免前端直接暴露 API Key）。</w:t>
      </w:r>
    </w:p>
    <w:p w14:paraId="3E8CF112" w14:textId="77777777" w:rsidR="00FB436E" w:rsidRPr="00FB436E" w:rsidRDefault="00FB436E" w:rsidP="00FB436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通信协议：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必须使用 SSE (Server-Sent Events) 流式传输，请求体中严格设定 "stream": true。</w:t>
      </w:r>
    </w:p>
    <w:p w14:paraId="40091C00" w14:textId="77777777" w:rsidR="00FB436E" w:rsidRPr="00FB436E" w:rsidRDefault="00FB436E" w:rsidP="00FB436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参数约束：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将 temperature 设定在 0.5 - 0.7 之间，确保 AI 输出情绪的稳定性和温和度。</w:t>
      </w:r>
    </w:p>
    <w:p w14:paraId="38840B62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24"/>
          <w14:ligatures w14:val="none"/>
        </w:rPr>
        <w:t>2.2 本地记忆管理 (Sliding Window Context)</w:t>
      </w:r>
    </w:p>
    <w:p w14:paraId="3CB59135" w14:textId="77777777" w:rsidR="00FB436E" w:rsidRPr="00FB436E" w:rsidRDefault="00FB436E" w:rsidP="00FB436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前端需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利用 </w:t>
      </w:r>
      <w:proofErr w:type="spell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LocalStorage</w:t>
      </w:r>
      <w:proofErr w:type="spellEnd"/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或 </w:t>
      </w:r>
      <w:proofErr w:type="spell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IndexedDB</w:t>
      </w:r>
      <w:proofErr w:type="spellEnd"/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缓存用户的历史对话记录。</w:t>
      </w:r>
    </w:p>
    <w:p w14:paraId="1C907998" w14:textId="77777777" w:rsidR="00FB436E" w:rsidRPr="00FB436E" w:rsidRDefault="00FB436E" w:rsidP="00FB436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t>每次发起新请求时，</w:t>
      </w: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严禁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>将所有历史记录全量发送。</w:t>
      </w: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前端需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>截取最近的 6-10 轮对话（滑动窗口），拼接当前 System Prompt 和最新输入，组装成 messages 数组发送，以控制 Token 消耗并避免上下文过载。</w:t>
      </w:r>
    </w:p>
    <w:p w14:paraId="6D957FCD" w14:textId="77777777" w:rsidR="00FB436E" w:rsidRPr="00FB436E" w:rsidRDefault="00FB436E" w:rsidP="00FB436E">
      <w:pPr>
        <w:widowControl/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pict w14:anchorId="52C218B8">
          <v:rect id="_x0000_i1026" style="width:0;height:1.5pt" o:hralign="center" o:hrstd="t" o:hr="t" fillcolor="#a0a0a0" stroked="f"/>
        </w:pict>
      </w:r>
    </w:p>
    <w:p w14:paraId="1B54D589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3. 核心功能模块详细说明 (P0 优先级)</w:t>
      </w:r>
    </w:p>
    <w:p w14:paraId="20909834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24"/>
          <w14:ligatures w14:val="none"/>
        </w:rPr>
        <w:t>3.1 渐进式新手引导 (Onboarding)</w:t>
      </w:r>
    </w:p>
    <w:p w14:paraId="662BB58A" w14:textId="77777777" w:rsidR="00FB436E" w:rsidRPr="00FB436E" w:rsidRDefault="00FB436E" w:rsidP="00FB436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lastRenderedPageBreak/>
        <w:t>破冰交互：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首次访问时，全屏沉浸式淡入欢迎语及《知情同意书》（核心文案：“我是一个倾听者，无法替代专业医生。你的数据仅保存在你的设备上。”）。</w:t>
      </w:r>
    </w:p>
    <w:p w14:paraId="35E0673E" w14:textId="77777777" w:rsidR="00FB436E" w:rsidRPr="00FB436E" w:rsidRDefault="00FB436E" w:rsidP="00FB436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proofErr w:type="gramStart"/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情绪拾色器</w:t>
      </w:r>
      <w:proofErr w:type="gramEnd"/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提供</w:t>
      </w: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极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简的状态选择（如 </w:t>
      </w:r>
      <w:r w:rsidRPr="00FB436E">
        <w:rPr>
          <w:rFonts w:ascii="Segoe UI Emoji" w:eastAsia="宋体" w:hAnsi="Segoe UI Emoji" w:cs="Segoe UI Emoji"/>
          <w:kern w:val="0"/>
          <w:szCs w:val="22"/>
          <w14:ligatures w14:val="none"/>
        </w:rPr>
        <w:t>☀️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平静、</w:t>
      </w:r>
      <w:r w:rsidRPr="00FB436E">
        <w:rPr>
          <w:rFonts w:ascii="Segoe UI Emoji" w:eastAsia="宋体" w:hAnsi="Segoe UI Emoji" w:cs="Segoe UI Emoji"/>
          <w:kern w:val="0"/>
          <w:szCs w:val="22"/>
          <w14:ligatures w14:val="none"/>
        </w:rPr>
        <w:t>☁️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疲惫、</w:t>
      </w:r>
      <w:r w:rsidRPr="00FB436E">
        <w:rPr>
          <w:rFonts w:ascii="Segoe UI Emoji" w:eastAsia="宋体" w:hAnsi="Segoe UI Emoji" w:cs="Segoe UI Emoji"/>
          <w:kern w:val="0"/>
          <w:szCs w:val="22"/>
          <w14:ligatures w14:val="none"/>
        </w:rPr>
        <w:t>🌧️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低落）。用户选中后，前端将</w:t>
      </w: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此情绪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>状态作为变量，动态注入到初始的 System Prompt 中。</w:t>
      </w:r>
    </w:p>
    <w:p w14:paraId="7CE595E1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24"/>
          <w14:ligatures w14:val="none"/>
        </w:rPr>
        <w:t>3.2 沉浸式</w:t>
      </w:r>
      <w:proofErr w:type="gramStart"/>
      <w:r w:rsidRPr="00FB436E">
        <w:rPr>
          <w:rFonts w:ascii="宋体" w:eastAsia="宋体" w:hAnsi="宋体" w:cs="宋体"/>
          <w:b/>
          <w:bCs/>
          <w:kern w:val="0"/>
          <w:sz w:val="24"/>
          <w14:ligatures w14:val="none"/>
        </w:rPr>
        <w:t>对话区</w:t>
      </w:r>
      <w:proofErr w:type="gramEnd"/>
      <w:r w:rsidRPr="00FB436E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(Chat Workspace)</w:t>
      </w:r>
    </w:p>
    <w:p w14:paraId="0EB3C936" w14:textId="77777777" w:rsidR="00FB436E" w:rsidRPr="00FB436E" w:rsidRDefault="00FB436E" w:rsidP="00FB436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流式渲染与打字机效果：</w:t>
      </w:r>
    </w:p>
    <w:p w14:paraId="223AC275" w14:textId="77777777" w:rsidR="00FB436E" w:rsidRPr="00FB436E" w:rsidRDefault="00FB436E" w:rsidP="00FB436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利用 fetch API 和 </w:t>
      </w:r>
      <w:proofErr w:type="spell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ReadableStream</w:t>
      </w:r>
      <w:proofErr w:type="spellEnd"/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逐行解析 data: {...}。</w:t>
      </w:r>
    </w:p>
    <w:p w14:paraId="4342D1EE" w14:textId="77777777" w:rsidR="00FB436E" w:rsidRPr="00FB436E" w:rsidRDefault="00FB436E" w:rsidP="00FB436E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t>平滑追加文本，利用微小随机延迟模拟真人打字节奏，</w:t>
      </w: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绝对杜绝大段文字瞬间块状弹出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>。</w:t>
      </w:r>
    </w:p>
    <w:p w14:paraId="757C5F9D" w14:textId="77777777" w:rsidR="00FB436E" w:rsidRPr="00FB436E" w:rsidRDefault="00FB436E" w:rsidP="00FB436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富文本与安全解析：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支持基础 Markdown（加粗、分段），但必须强制使用 </w:t>
      </w:r>
      <w:proofErr w:type="spell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DOMPurify</w:t>
      </w:r>
      <w:proofErr w:type="spellEnd"/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等工具过滤输出内容，防范 XSS 注入。</w:t>
      </w:r>
    </w:p>
    <w:p w14:paraId="3F6D072A" w14:textId="77777777" w:rsidR="00FB436E" w:rsidRPr="00FB436E" w:rsidRDefault="00FB436E" w:rsidP="00FB436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平滑滚动：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AI 输出时，页面自动平滑滚动到底部。若用户主动上滑查看历史，需暂停自动滚动，并提供柔和的“回到最新”悬浮按钮。</w:t>
      </w:r>
    </w:p>
    <w:p w14:paraId="54B8BD49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24"/>
          <w14:ligatures w14:val="none"/>
        </w:rPr>
        <w:t>3.3 紧急干预与安全网 (SOS 机制) —— 核心风控</w:t>
      </w:r>
    </w:p>
    <w:p w14:paraId="4E4269FE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t>在无后端架构下，前端必须独立承担危机拦截责任。</w:t>
      </w:r>
    </w:p>
    <w:p w14:paraId="64E91242" w14:textId="77777777" w:rsidR="00FB436E" w:rsidRPr="00FB436E" w:rsidRDefault="00FB436E" w:rsidP="00FB436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主动求助入口：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页面常驻柔和的“救生圈”图标，点击触发确认后弹出干预卡片。</w:t>
      </w:r>
    </w:p>
    <w:p w14:paraId="5C6E57C6" w14:textId="77777777" w:rsidR="00FB436E" w:rsidRPr="00FB436E" w:rsidRDefault="00FB436E" w:rsidP="00FB436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流式输出实时阻断 (AI 触发)：</w:t>
      </w:r>
    </w:p>
    <w:p w14:paraId="102A330E" w14:textId="77777777" w:rsidR="00FB436E" w:rsidRPr="00FB436E" w:rsidRDefault="00FB436E" w:rsidP="00FB436E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前端需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>在解析</w:t>
      </w: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流数据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>的循环中，实时监听是否出现预设的高危触发词（如 [SOS_TRIGGER]）。</w:t>
      </w:r>
    </w:p>
    <w:p w14:paraId="3DF557AF" w14:textId="77777777" w:rsidR="00FB436E" w:rsidRPr="00FB436E" w:rsidRDefault="00FB436E" w:rsidP="00FB436E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一旦匹配，立即调用 </w:t>
      </w:r>
      <w:proofErr w:type="spell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AbortController.abort</w:t>
      </w:r>
      <w:proofErr w:type="spellEnd"/>
      <w:r w:rsidRPr="00FB436E">
        <w:rPr>
          <w:rFonts w:ascii="宋体" w:eastAsia="宋体" w:hAnsi="宋体" w:cs="宋体"/>
          <w:kern w:val="0"/>
          <w:szCs w:val="22"/>
          <w14:ligatures w14:val="none"/>
        </w:rPr>
        <w:t>() 强行掐断当前 API 请求。</w:t>
      </w:r>
    </w:p>
    <w:p w14:paraId="0831A5E0" w14:textId="77777777" w:rsidR="00FB436E" w:rsidRPr="00FB436E" w:rsidRDefault="00FB436E" w:rsidP="00FB436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干预卡片 UI：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最顶层 (z-index: 9999) 全屏弹出，背景高斯模糊。卡片内容需包含大字号的温和安抚语，并显著提供 24 小时心理危机干预热线（如：1925 安心专线、1995 生命线、110 报警电话）。移动</w:t>
      </w: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端必须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使用 &lt;a </w:t>
      </w:r>
      <w:proofErr w:type="spell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href</w:t>
      </w:r>
      <w:proofErr w:type="spellEnd"/>
      <w:r w:rsidRPr="00FB436E">
        <w:rPr>
          <w:rFonts w:ascii="宋体" w:eastAsia="宋体" w:hAnsi="宋体" w:cs="宋体"/>
          <w:kern w:val="0"/>
          <w:szCs w:val="22"/>
          <w14:ligatures w14:val="none"/>
        </w:rPr>
        <w:t>="</w:t>
      </w:r>
      <w:proofErr w:type="spell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tel</w:t>
      </w:r>
      <w:proofErr w:type="spellEnd"/>
      <w:r w:rsidRPr="00FB436E">
        <w:rPr>
          <w:rFonts w:ascii="宋体" w:eastAsia="宋体" w:hAnsi="宋体" w:cs="宋体"/>
          <w:kern w:val="0"/>
          <w:szCs w:val="22"/>
          <w14:ligatures w14:val="none"/>
        </w:rPr>
        <w:t>:号码"&gt; 支持一键拨打。</w:t>
      </w:r>
    </w:p>
    <w:p w14:paraId="73B538EC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24"/>
          <w14:ligatures w14:val="none"/>
        </w:rPr>
        <w:t>3.4 隐私控制 (Privacy Control)</w:t>
      </w:r>
    </w:p>
    <w:p w14:paraId="0A559892" w14:textId="77777777" w:rsidR="00FB436E" w:rsidRPr="00FB436E" w:rsidRDefault="00FB436E" w:rsidP="00FB436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一键物理遗忘：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设置中提供醒目的“清空一切”按钮。点击后，前端执行 </w:t>
      </w:r>
      <w:proofErr w:type="spell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localStorage.clear</w:t>
      </w:r>
      <w:proofErr w:type="spellEnd"/>
      <w:r w:rsidRPr="00FB436E">
        <w:rPr>
          <w:rFonts w:ascii="宋体" w:eastAsia="宋体" w:hAnsi="宋体" w:cs="宋体"/>
          <w:kern w:val="0"/>
          <w:szCs w:val="22"/>
          <w14:ligatures w14:val="none"/>
        </w:rPr>
        <w:t>()，清空当前页面所有状态管理器数据，并以平滑淡出动画刷新页面。</w:t>
      </w:r>
    </w:p>
    <w:p w14:paraId="10CABCA2" w14:textId="77777777" w:rsidR="00FB436E" w:rsidRPr="00FB436E" w:rsidRDefault="00FB436E" w:rsidP="00FB436E">
      <w:pPr>
        <w:widowControl/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pict w14:anchorId="7B3B3B75">
          <v:rect id="_x0000_i1027" style="width:0;height:1.5pt" o:hralign="center" o:hrstd="t" o:hr="t" fillcolor="#a0a0a0" stroked="f"/>
        </w:pict>
      </w:r>
    </w:p>
    <w:p w14:paraId="4CB3510B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4. System Prompt 与触发器规范</w:t>
      </w:r>
    </w:p>
    <w:p w14:paraId="1638E3B2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lastRenderedPageBreak/>
        <w:t>前端在组装第一个 messages 请求时，必须将以下内容作为 role: "system" 注入，这是确保 AI 具备“心理陪伴”属性的关键框架：</w:t>
      </w:r>
    </w:p>
    <w:p w14:paraId="1F83EF32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t>你是一个温暖、充满同理心、不带任何评判色彩的情感倾听者。你的核心目标是为用户提供安全的心理空间。 绝对红线：你绝不是心理医生，绝不能进行心理诊断或提供医疗用药建议。 沟通准则：共情优先，绝对不评判，严禁说教。回复需简短（50-150字），适时用温和的开放式问题引导倾诉。 危机干预机制（最高优先级）：如果你在用户的输入中检测到自残、自杀或严重暴力等高危意图，你必须立刻收起</w:t>
      </w: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常规话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>术，你的回复必须且只能以隐藏触发词 [SOS_TRIGGER] 开头，随后附上极度温和的挽留话语。</w:t>
      </w:r>
    </w:p>
    <w:p w14:paraId="237C083D" w14:textId="77777777" w:rsidR="00FB436E" w:rsidRPr="00FB436E" w:rsidRDefault="00FB436E" w:rsidP="00FB436E">
      <w:pPr>
        <w:widowControl/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kern w:val="0"/>
          <w:szCs w:val="22"/>
          <w14:ligatures w14:val="none"/>
        </w:rPr>
        <w:pict w14:anchorId="2A64F7EF">
          <v:rect id="_x0000_i1028" style="width:0;height:1.5pt" o:hralign="center" o:hrstd="t" o:hr="t" fillcolor="#a0a0a0" stroked="f"/>
        </w:pict>
      </w:r>
    </w:p>
    <w:p w14:paraId="6854D30A" w14:textId="77777777" w:rsidR="00FB436E" w:rsidRPr="00FB436E" w:rsidRDefault="00FB436E" w:rsidP="00FB436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5. UI/UX 与可用性规范</w:t>
      </w:r>
    </w:p>
    <w:p w14:paraId="19312065" w14:textId="77777777" w:rsidR="00FB436E" w:rsidRPr="00FB436E" w:rsidRDefault="00FB436E" w:rsidP="00FB436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色彩体系：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禁用纯白 (#FFFFFF) 和高对比度警示色。全局使用低饱和度莫兰迪色系（</w:t>
      </w:r>
      <w:proofErr w:type="gramStart"/>
      <w:r w:rsidRPr="00FB436E">
        <w:rPr>
          <w:rFonts w:ascii="宋体" w:eastAsia="宋体" w:hAnsi="宋体" w:cs="宋体"/>
          <w:kern w:val="0"/>
          <w:szCs w:val="22"/>
          <w14:ligatures w14:val="none"/>
        </w:rPr>
        <w:t>如浅木色</w:t>
      </w:r>
      <w:proofErr w:type="gramEnd"/>
      <w:r w:rsidRPr="00FB436E">
        <w:rPr>
          <w:rFonts w:ascii="宋体" w:eastAsia="宋体" w:hAnsi="宋体" w:cs="宋体"/>
          <w:kern w:val="0"/>
          <w:szCs w:val="22"/>
          <w14:ligatures w14:val="none"/>
        </w:rPr>
        <w:t>、米色、薄荷绿）。</w:t>
      </w:r>
    </w:p>
    <w:p w14:paraId="0CB47C8A" w14:textId="77777777" w:rsidR="00FB436E" w:rsidRPr="00FB436E" w:rsidRDefault="00FB436E" w:rsidP="00FB436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视觉边缘：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所有按钮、输入框、对话气泡必须采用圆角设计 (border-radius: 12px 以上)。</w:t>
      </w:r>
    </w:p>
    <w:p w14:paraId="031A764E" w14:textId="77777777" w:rsidR="00FB436E" w:rsidRPr="00FB436E" w:rsidRDefault="00FB436E" w:rsidP="00FB436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动效原则：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页面路由、弹窗、Loading 状态全部使用 Fade In / Fade Out 平滑过渡（300ms-500ms）。Loading 动画建议采用模拟深呼吸的节律。</w:t>
      </w:r>
    </w:p>
    <w:p w14:paraId="29393C58" w14:textId="77777777" w:rsidR="00FB436E" w:rsidRPr="00FB436E" w:rsidRDefault="00FB436E" w:rsidP="00FB436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FB436E">
        <w:rPr>
          <w:rFonts w:ascii="宋体" w:eastAsia="宋体" w:hAnsi="宋体" w:cs="宋体"/>
          <w:b/>
          <w:bCs/>
          <w:kern w:val="0"/>
          <w:szCs w:val="22"/>
          <w14:ligatures w14:val="none"/>
        </w:rPr>
        <w:t>异常处理降级：</w:t>
      </w:r>
      <w:r w:rsidRPr="00FB436E">
        <w:rPr>
          <w:rFonts w:ascii="宋体" w:eastAsia="宋体" w:hAnsi="宋体" w:cs="宋体"/>
          <w:kern w:val="0"/>
          <w:szCs w:val="22"/>
          <w14:ligatures w14:val="none"/>
        </w:rPr>
        <w:t xml:space="preserve"> 拦截所有的网络超时或 API 500 报错。替换为温和文案：“现在的网络好像有点累了，AI 助手正在深呼吸，请稍后再试。”</w:t>
      </w:r>
    </w:p>
    <w:p w14:paraId="0E8FE13E" w14:textId="77777777" w:rsidR="00B84E6B" w:rsidRPr="00FB436E" w:rsidRDefault="00B84E6B" w:rsidP="00FB436E">
      <w:pPr>
        <w:rPr>
          <w:sz w:val="21"/>
          <w:szCs w:val="22"/>
        </w:rPr>
      </w:pPr>
    </w:p>
    <w:sectPr w:rsidR="00B84E6B" w:rsidRPr="00FB43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8C8"/>
    <w:multiLevelType w:val="multilevel"/>
    <w:tmpl w:val="63F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D385B"/>
    <w:multiLevelType w:val="multilevel"/>
    <w:tmpl w:val="8634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5BF1"/>
    <w:multiLevelType w:val="multilevel"/>
    <w:tmpl w:val="DC8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551BA"/>
    <w:multiLevelType w:val="multilevel"/>
    <w:tmpl w:val="16E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24DD8"/>
    <w:multiLevelType w:val="multilevel"/>
    <w:tmpl w:val="4DD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D4A1C"/>
    <w:multiLevelType w:val="multilevel"/>
    <w:tmpl w:val="BD6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0540D"/>
    <w:multiLevelType w:val="multilevel"/>
    <w:tmpl w:val="57F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C0B40"/>
    <w:multiLevelType w:val="multilevel"/>
    <w:tmpl w:val="7B6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12DAF"/>
    <w:multiLevelType w:val="multilevel"/>
    <w:tmpl w:val="B724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F1D38"/>
    <w:multiLevelType w:val="multilevel"/>
    <w:tmpl w:val="611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243CC"/>
    <w:multiLevelType w:val="multilevel"/>
    <w:tmpl w:val="465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E1A6A"/>
    <w:multiLevelType w:val="multilevel"/>
    <w:tmpl w:val="35E4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26216"/>
    <w:multiLevelType w:val="multilevel"/>
    <w:tmpl w:val="744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64CF6"/>
    <w:multiLevelType w:val="multilevel"/>
    <w:tmpl w:val="89C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F6A1E"/>
    <w:multiLevelType w:val="multilevel"/>
    <w:tmpl w:val="8D0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83124"/>
    <w:multiLevelType w:val="multilevel"/>
    <w:tmpl w:val="F96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675F8"/>
    <w:multiLevelType w:val="multilevel"/>
    <w:tmpl w:val="1F0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D62FF"/>
    <w:multiLevelType w:val="multilevel"/>
    <w:tmpl w:val="1B9A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55692">
    <w:abstractNumId w:val="0"/>
  </w:num>
  <w:num w:numId="2" w16cid:durableId="2005233287">
    <w:abstractNumId w:val="9"/>
  </w:num>
  <w:num w:numId="3" w16cid:durableId="430903640">
    <w:abstractNumId w:val="2"/>
  </w:num>
  <w:num w:numId="4" w16cid:durableId="698051624">
    <w:abstractNumId w:val="1"/>
  </w:num>
  <w:num w:numId="5" w16cid:durableId="842738991">
    <w:abstractNumId w:val="5"/>
  </w:num>
  <w:num w:numId="6" w16cid:durableId="781845999">
    <w:abstractNumId w:val="4"/>
  </w:num>
  <w:num w:numId="7" w16cid:durableId="336348477">
    <w:abstractNumId w:val="11"/>
  </w:num>
  <w:num w:numId="8" w16cid:durableId="545727114">
    <w:abstractNumId w:val="16"/>
  </w:num>
  <w:num w:numId="9" w16cid:durableId="972101506">
    <w:abstractNumId w:val="8"/>
  </w:num>
  <w:num w:numId="10" w16cid:durableId="1441340052">
    <w:abstractNumId w:val="6"/>
  </w:num>
  <w:num w:numId="11" w16cid:durableId="514197908">
    <w:abstractNumId w:val="14"/>
  </w:num>
  <w:num w:numId="12" w16cid:durableId="1241869267">
    <w:abstractNumId w:val="7"/>
  </w:num>
  <w:num w:numId="13" w16cid:durableId="1514302528">
    <w:abstractNumId w:val="12"/>
  </w:num>
  <w:num w:numId="14" w16cid:durableId="1077633058">
    <w:abstractNumId w:val="3"/>
  </w:num>
  <w:num w:numId="15" w16cid:durableId="1965117404">
    <w:abstractNumId w:val="13"/>
  </w:num>
  <w:num w:numId="16" w16cid:durableId="151337372">
    <w:abstractNumId w:val="17"/>
  </w:num>
  <w:num w:numId="17" w16cid:durableId="1950965762">
    <w:abstractNumId w:val="10"/>
  </w:num>
  <w:num w:numId="18" w16cid:durableId="2407981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6B"/>
    <w:rsid w:val="004F70A3"/>
    <w:rsid w:val="00B84E6B"/>
    <w:rsid w:val="00C03DD7"/>
    <w:rsid w:val="00FB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EF54A-5270-4311-A169-FAA52A80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4E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8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84E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E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E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E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E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E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E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E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84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84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4E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E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4E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E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E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E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E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E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E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E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E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E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E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4E6B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03DD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C03DD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和还 讲</dc:creator>
  <cp:keywords/>
  <dc:description/>
  <cp:lastModifiedBy>和还 讲</cp:lastModifiedBy>
  <cp:revision>2</cp:revision>
  <dcterms:created xsi:type="dcterms:W3CDTF">2026-03-22T07:20:00Z</dcterms:created>
  <dcterms:modified xsi:type="dcterms:W3CDTF">2026-03-22T07:38:00Z</dcterms:modified>
</cp:coreProperties>
</file>