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B4" w:rsidRPr="00E514F8" w:rsidRDefault="00B434CE" w:rsidP="00372DB4">
      <w:pPr>
        <w:spacing w:after="200"/>
        <w:rPr>
          <w:rFonts w:ascii="EYInterstate Light" w:hAnsi="EYInterstate Light"/>
          <w:b/>
          <w:sz w:val="22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19685</wp:posOffset>
            </wp:positionV>
            <wp:extent cx="2630805" cy="983615"/>
            <wp:effectExtent l="0" t="0" r="0" b="6985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B434CE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866700</wp:posOffset>
                </wp:positionH>
                <wp:positionV relativeFrom="paragraph">
                  <wp:posOffset>78740</wp:posOffset>
                </wp:positionV>
                <wp:extent cx="1317625" cy="1404620"/>
                <wp:effectExtent l="0" t="0" r="0" b="0"/>
                <wp:wrapThrough wrapText="bothSides">
                  <wp:wrapPolygon edited="0">
                    <wp:start x="937" y="0"/>
                    <wp:lineTo x="937" y="19385"/>
                    <wp:lineTo x="20611" y="19385"/>
                    <wp:lineTo x="20611" y="0"/>
                    <wp:lineTo x="937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4CE" w:rsidRPr="00B434CE" w:rsidRDefault="00B434CE">
                            <w:pPr>
                              <w:rPr>
                                <w:rFonts w:ascii="Brush Script MT" w:hAnsi="Brush Script MT"/>
                                <w:sz w:val="22"/>
                              </w:rPr>
                            </w:pP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 xml:space="preserve">Rhoda Clark </w:t>
                            </w:r>
                            <w:r w:rsidR="005D2D73">
                              <w:rPr>
                                <w:rFonts w:ascii="Brush Script MT" w:hAnsi="Brush Script MT"/>
                                <w:sz w:val="22"/>
                              </w:rPr>
                              <w:t>10/2</w:t>
                            </w:r>
                            <w:r w:rsidRPr="00B434CE">
                              <w:rPr>
                                <w:rFonts w:ascii="Brush Script MT" w:hAnsi="Brush Script MT"/>
                                <w:sz w:val="22"/>
                              </w:rPr>
                              <w:t>/20x7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6.2pt;width:1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" filled="f" stroked="f">
                <v:textbox style="mso-fit-shape-to-text:t">
                  <w:txbxContent>
                    <w:p w:rsidR="00B434CE" w:rsidRPr="00B434CE" w:rsidRDefault="00B434CE">
                      <w:pPr>
                        <w:rPr>
                          <w:rFonts w:ascii="Brush Script MT" w:hAnsi="Brush Script MT"/>
                          <w:sz w:val="22"/>
                        </w:rPr>
                      </w:pP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 xml:space="preserve">Rhoda Clark </w:t>
                      </w:r>
                      <w:r w:rsidR="005D2D73">
                        <w:rPr>
                          <w:rFonts w:ascii="Brush Script MT" w:hAnsi="Brush Script MT"/>
                          <w:sz w:val="22"/>
                        </w:rPr>
                        <w:t>10/2</w:t>
                      </w:r>
                      <w:r w:rsidRPr="00B434CE">
                        <w:rPr>
                          <w:rFonts w:ascii="Brush Script MT" w:hAnsi="Brush Script MT"/>
                          <w:sz w:val="22"/>
                        </w:rPr>
                        <w:t>/20x7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  <w:r w:rsidRPr="00CD5E25">
        <w:rPr>
          <w:rFonts w:ascii="EYInterstate Light" w:hAnsi="EYInterstate Light"/>
          <w:b/>
          <w:noProof/>
          <w:sz w:val="2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E8E67" wp14:editId="4FF9D3F1">
                <wp:simplePos x="0" y="0"/>
                <wp:positionH relativeFrom="column">
                  <wp:posOffset>2861945</wp:posOffset>
                </wp:positionH>
                <wp:positionV relativeFrom="paragraph">
                  <wp:posOffset>17807</wp:posOffset>
                </wp:positionV>
                <wp:extent cx="1019175" cy="356235"/>
                <wp:effectExtent l="0" t="0" r="285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DB4" w:rsidRPr="00CD5E25" w:rsidRDefault="00372DB4" w:rsidP="00372DB4">
                            <w:pPr>
                              <w:jc w:val="center"/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CD5E25">
                              <w:rPr>
                                <w:rFonts w:ascii="EYInterstate Light" w:hAnsi="EYInterstate Light"/>
                                <w:b/>
                                <w:i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8E67" id="_x0000_s1027" type="#_x0000_t202" style="position:absolute;margin-left:225.35pt;margin-top:1.4pt;width:80.25pt;height:2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">
                <v:textbox>
                  <w:txbxContent>
                    <w:p w:rsidR="00372DB4" w:rsidRPr="00CD5E25" w:rsidRDefault="00372DB4" w:rsidP="00372DB4">
                      <w:pPr>
                        <w:jc w:val="center"/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CD5E25">
                        <w:rPr>
                          <w:rFonts w:ascii="EYInterstate Light" w:hAnsi="EYInterstate Light"/>
                          <w:b/>
                          <w:i/>
                          <w:color w:val="808080" w:themeColor="background1" w:themeShade="80"/>
                          <w:sz w:val="28"/>
                          <w:szCs w:val="28"/>
                        </w:rPr>
                        <w:t>INVOICE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B434CE" w:rsidRDefault="00B434CE" w:rsidP="00372DB4">
      <w:pPr>
        <w:pStyle w:val="CompanyName"/>
        <w:tabs>
          <w:tab w:val="left" w:pos="1920"/>
        </w:tabs>
        <w:rPr>
          <w:rFonts w:ascii="EYInterstate Light" w:hAnsi="EYInterstate Light"/>
          <w:b/>
          <w:caps w:val="0"/>
          <w:sz w:val="22"/>
        </w:rPr>
      </w:pPr>
    </w:p>
    <w:p w:rsidR="00372DB4" w:rsidRDefault="005D2D73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HMN Co.</w:t>
      </w:r>
    </w:p>
    <w:p w:rsidR="00E3270F" w:rsidRPr="00E514F8" w:rsidRDefault="00E3270F" w:rsidP="00372DB4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2434 Chester Avenue, Zurich, Switzerland</w:t>
      </w:r>
    </w:p>
    <w:sdt>
      <w:sdtPr>
        <w:rPr>
          <w:rFonts w:ascii="EYInterstate Light" w:hAnsi="EYInterstate Light"/>
          <w:sz w:val="22"/>
        </w:rPr>
        <w:alias w:val="Company Phone Number"/>
        <w:tag w:val="Company Phone"/>
        <w:id w:val="-746716113"/>
        <w:placeholder>
          <w:docPart w:val="B70CAF4DE2694EB288E1C82F54A7115E"/>
        </w:placeholder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p w:rsidR="00372DB4" w:rsidRPr="00E514F8" w:rsidRDefault="005D2D73" w:rsidP="00372DB4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+41 22 909 5069</w:t>
          </w:r>
        </w:p>
      </w:sdtContent>
    </w:sdt>
    <w:p w:rsidR="00372DB4" w:rsidRPr="00E514F8" w:rsidRDefault="005D2D73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+41 22 909 2614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372DB4" w:rsidRPr="00660E84" w:rsidRDefault="00372DB4" w:rsidP="00372DB4">
      <w:pPr>
        <w:pStyle w:val="ColumnHeading"/>
        <w:rPr>
          <w:rFonts w:ascii="EYInterstate Light" w:hAnsi="EYInterstate Light"/>
          <w:sz w:val="20"/>
          <w:szCs w:val="20"/>
        </w:rPr>
      </w:pPr>
      <w:r w:rsidRPr="00660E84">
        <w:rPr>
          <w:rFonts w:ascii="EYInterstate Light" w:hAnsi="EYInterstate Light"/>
          <w:caps w:val="0"/>
          <w:sz w:val="20"/>
          <w:szCs w:val="20"/>
        </w:rPr>
        <w:t>To</w:t>
      </w:r>
      <w:r w:rsidRPr="00660E84">
        <w:rPr>
          <w:rFonts w:ascii="EYInterstate Light" w:hAnsi="EYInterstate Light"/>
          <w:sz w:val="20"/>
          <w:szCs w:val="20"/>
        </w:rPr>
        <w:t>: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/>
          <w:sz w:val="20"/>
          <w:szCs w:val="20"/>
        </w:rPr>
        <w:t xml:space="preserve">Invoice NO: </w:t>
      </w:r>
      <w:r w:rsidR="005D2D73">
        <w:rPr>
          <w:rFonts w:ascii="EYInterstate Light" w:hAnsi="EYInterstate Light"/>
          <w:b/>
          <w:sz w:val="20"/>
          <w:szCs w:val="20"/>
        </w:rPr>
        <w:t>5831206</w:t>
      </w:r>
    </w:p>
    <w:p w:rsidR="00372DB4" w:rsidRDefault="00372DB4" w:rsidP="00372DB4">
      <w:pPr>
        <w:pStyle w:val="Copy-Bold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Keith James</w:t>
      </w:r>
      <w:r w:rsidRPr="00660E84">
        <w:rPr>
          <w:rFonts w:ascii="EYInterstate Light" w:hAnsi="EYInterstate Light"/>
          <w:sz w:val="20"/>
          <w:szCs w:val="20"/>
        </w:rPr>
        <w:t xml:space="preserve">, </w:t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>
        <w:rPr>
          <w:rFonts w:ascii="EYInterstate Light" w:hAnsi="EYInterstate Light"/>
          <w:sz w:val="20"/>
          <w:szCs w:val="20"/>
        </w:rPr>
        <w:tab/>
      </w:r>
      <w:r w:rsidRPr="00CD5E25">
        <w:rPr>
          <w:rFonts w:ascii="EYInterstate Light" w:hAnsi="EYInterstate Light"/>
          <w:b w:val="0"/>
          <w:sz w:val="20"/>
          <w:szCs w:val="20"/>
        </w:rPr>
        <w:t xml:space="preserve">PO Number: </w:t>
      </w:r>
      <w:r w:rsidR="005D2D73">
        <w:rPr>
          <w:rFonts w:ascii="EYInterstate Light" w:eastAsia="Times New Roman" w:hAnsi="EYInterstate Light" w:cs="Arial"/>
          <w:b w:val="0"/>
          <w:sz w:val="20"/>
          <w:szCs w:val="20"/>
          <w:lang w:eastAsia="ja-JP"/>
        </w:rPr>
        <w:t>487903055</w:t>
      </w:r>
    </w:p>
    <w:p w:rsidR="00372DB4" w:rsidRPr="00CD5E25" w:rsidRDefault="00CD05AA" w:rsidP="00372DB4">
      <w:pPr>
        <w:pStyle w:val="Copy-Bold"/>
        <w:rPr>
          <w:rFonts w:ascii="EYInterstate Light" w:hAnsi="EYInterstate Light"/>
          <w:b w:val="0"/>
          <w:sz w:val="20"/>
          <w:szCs w:val="20"/>
        </w:rPr>
      </w:pPr>
      <w:r>
        <w:rPr>
          <w:rFonts w:ascii="EYInterstate Light" w:hAnsi="EYInterstate Light"/>
          <w:b w:val="0"/>
          <w:i/>
          <w:sz w:val="20"/>
          <w:szCs w:val="20"/>
        </w:rPr>
        <w:t xml:space="preserve">Assistant </w:t>
      </w:r>
      <w:r w:rsidR="00372DB4" w:rsidRPr="00270B03">
        <w:rPr>
          <w:rFonts w:ascii="EYInterstate Light" w:hAnsi="EYInterstate Light"/>
          <w:b w:val="0"/>
          <w:i/>
          <w:sz w:val="20"/>
          <w:szCs w:val="20"/>
        </w:rPr>
        <w:t>Purchasing Manager</w:t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372DB4">
        <w:rPr>
          <w:rFonts w:ascii="EYInterstate Light" w:hAnsi="EYInterstate Light"/>
          <w:b w:val="0"/>
          <w:i/>
          <w:sz w:val="20"/>
          <w:szCs w:val="20"/>
        </w:rPr>
        <w:tab/>
      </w:r>
      <w:r w:rsidR="005D2D73">
        <w:rPr>
          <w:rFonts w:ascii="EYInterstate Light" w:hAnsi="EYInterstate Light"/>
          <w:b w:val="0"/>
          <w:sz w:val="20"/>
          <w:szCs w:val="20"/>
        </w:rPr>
        <w:t>PO Date: 2 January 20x7</w:t>
      </w:r>
    </w:p>
    <w:p w:rsidR="00372DB4" w:rsidRPr="00660E84" w:rsidRDefault="00372DB4" w:rsidP="00372DB4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Summit Equipment</w:t>
      </w:r>
      <w:r w:rsidRPr="00660E84">
        <w:rPr>
          <w:rFonts w:ascii="EYInterstate Light" w:hAnsi="EYInterstate Light"/>
          <w:sz w:val="20"/>
          <w:szCs w:val="20"/>
        </w:rPr>
        <w:t xml:space="preserve"> </w:t>
      </w:r>
    </w:p>
    <w:p w:rsidR="003478C9" w:rsidRDefault="003478C9" w:rsidP="003478C9">
      <w:pPr>
        <w:pStyle w:val="Address"/>
        <w:rPr>
          <w:rFonts w:ascii="EYInterstate Light" w:hAnsi="EYInterstate Light"/>
          <w:sz w:val="20"/>
          <w:szCs w:val="20"/>
        </w:rPr>
      </w:pPr>
      <w:r>
        <w:rPr>
          <w:rFonts w:ascii="EYInterstate Light" w:hAnsi="EYInterstate Light"/>
          <w:sz w:val="20"/>
          <w:szCs w:val="20"/>
        </w:rPr>
        <w:t>100 Main Avenue, Zurich, 8000, Switzerland</w:t>
      </w:r>
    </w:p>
    <w:p w:rsidR="00372DB4" w:rsidRPr="00E514F8" w:rsidRDefault="00372DB4" w:rsidP="00372DB4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Phone: +41 22 767 6111 Fax: +41 22 767 6222</w:t>
      </w:r>
    </w:p>
    <w:p w:rsidR="00372DB4" w:rsidRPr="00E514F8" w:rsidRDefault="00372DB4" w:rsidP="00372DB4">
      <w:pPr>
        <w:tabs>
          <w:tab w:val="left" w:pos="720"/>
        </w:tabs>
        <w:rPr>
          <w:rFonts w:ascii="EYInterstate Light" w:hAnsi="EYInterstate Light"/>
          <w:sz w:val="22"/>
        </w:rPr>
      </w:pPr>
    </w:p>
    <w:tbl>
      <w:tblPr>
        <w:tblStyle w:val="TableGrid"/>
        <w:tblW w:w="107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9"/>
        <w:gridCol w:w="1656"/>
        <w:gridCol w:w="565"/>
        <w:gridCol w:w="823"/>
        <w:gridCol w:w="346"/>
        <w:gridCol w:w="646"/>
        <w:gridCol w:w="2160"/>
        <w:gridCol w:w="450"/>
        <w:gridCol w:w="1957"/>
      </w:tblGrid>
      <w:tr w:rsidR="00676878" w:rsidRPr="00660E84" w:rsidTr="00E576C5">
        <w:trPr>
          <w:trHeight w:hRule="exact" w:val="259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Invoice</w:t>
            </w: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Customer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60E84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 xml:space="preserve">        Customer No.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676878" w:rsidRPr="00676878" w:rsidRDefault="00676878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76878" w:rsidRPr="00660E84" w:rsidTr="00994B91">
        <w:trPr>
          <w:trHeight w:hRule="exact" w:val="317"/>
          <w:jc w:val="center"/>
        </w:trPr>
        <w:tc>
          <w:tcPr>
            <w:tcW w:w="2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5D2D73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3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 xml:space="preserve"> </w:t>
            </w:r>
            <w:r>
              <w:rPr>
                <w:rFonts w:ascii="EYInterstate Light" w:hAnsi="EYInterstate Light"/>
                <w:sz w:val="20"/>
                <w:szCs w:val="20"/>
              </w:rPr>
              <w:t>Februa</w:t>
            </w:r>
            <w:r w:rsidR="00676878">
              <w:rPr>
                <w:rFonts w:ascii="EYInterstate Light" w:hAnsi="EYInterstate Light"/>
                <w:sz w:val="20"/>
                <w:szCs w:val="20"/>
              </w:rPr>
              <w:t>ry  20X7</w:t>
            </w:r>
          </w:p>
        </w:tc>
        <w:tc>
          <w:tcPr>
            <w:tcW w:w="222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Summit Equipment</w:t>
            </w:r>
          </w:p>
        </w:tc>
        <w:tc>
          <w:tcPr>
            <w:tcW w:w="397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322222</w:t>
            </w:r>
          </w:p>
        </w:tc>
        <w:tc>
          <w:tcPr>
            <w:tcW w:w="240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76878" w:rsidRDefault="005D2D73" w:rsidP="00676878">
            <w:pPr>
              <w:pStyle w:val="Copy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>60 days</w:t>
            </w:r>
          </w:p>
        </w:tc>
      </w:tr>
      <w:tr w:rsidR="00676878" w:rsidRPr="00660E84" w:rsidTr="005C7471">
        <w:trPr>
          <w:trHeight w:val="27"/>
          <w:jc w:val="center"/>
        </w:trPr>
        <w:tc>
          <w:tcPr>
            <w:tcW w:w="10772" w:type="dxa"/>
            <w:gridSpan w:val="9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D77C35" w:rsidRPr="00660E84" w:rsidTr="00012DA2">
        <w:trPr>
          <w:trHeight w:hRule="exact" w:val="259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Service Description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</w:tcPr>
          <w:p w:rsidR="00D77C35" w:rsidRPr="00660E84" w:rsidRDefault="00D77C35" w:rsidP="00676878">
            <w:pPr>
              <w:pStyle w:val="ColumnHeading"/>
              <w:jc w:val="center"/>
              <w:rPr>
                <w:rFonts w:ascii="EYInterstate Light" w:hAnsi="EYInterstate Light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EYInterstate Light" w:hAnsi="EYInterstate Light"/>
                <w:b/>
                <w:caps w:val="0"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D77C35" w:rsidRPr="00853E0E" w:rsidTr="00D77C35">
        <w:trPr>
          <w:trHeight w:hRule="exact" w:val="2622"/>
          <w:jc w:val="center"/>
        </w:trPr>
        <w:tc>
          <w:tcPr>
            <w:tcW w:w="8815" w:type="dxa"/>
            <w:gridSpan w:val="8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Billing for  services rendered in connection with 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delivery of various camping supplies – January 20x7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D77C35" w:rsidRPr="00853E0E" w:rsidRDefault="00D77C35" w:rsidP="005D2D73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</w:t>
            </w:r>
            <w:r w:rsidR="005D2D73">
              <w:rPr>
                <w:rFonts w:ascii="EYInterstate Light" w:hAnsi="EYInterstate Light"/>
                <w:sz w:val="18"/>
                <w:szCs w:val="18"/>
              </w:rPr>
              <w:t>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Subtotal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1,660,494.86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6205" w:type="dxa"/>
            <w:gridSpan w:val="6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Sales tax (7</w:t>
            </w:r>
            <w:r>
              <w:rPr>
                <w:rFonts w:ascii="EYInterstate Light" w:hAnsi="EYInterstate Light"/>
                <w:caps w:val="0"/>
                <w:sz w:val="20"/>
                <w:szCs w:val="20"/>
              </w:rPr>
              <w:t>.82</w:t>
            </w:r>
            <w:r w:rsidRPr="00660E84">
              <w:rPr>
                <w:rFonts w:ascii="EYInterstate Light" w:hAnsi="EYInterstate Light"/>
                <w:caps w:val="0"/>
                <w:sz w:val="20"/>
                <w:szCs w:val="20"/>
              </w:rPr>
              <w:t>%)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5D2D73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129,850.70</w:t>
            </w:r>
          </w:p>
        </w:tc>
      </w:tr>
      <w:tr w:rsidR="00676878" w:rsidRPr="00853E0E" w:rsidTr="00537317">
        <w:trPr>
          <w:trHeight w:hRule="exact" w:val="345"/>
          <w:jc w:val="center"/>
        </w:trPr>
        <w:tc>
          <w:tcPr>
            <w:tcW w:w="5213" w:type="dxa"/>
            <w:gridSpan w:val="4"/>
            <w:vMerge w:val="restart"/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FFFFFF" w:themeColor="background1"/>
            </w:tcBorders>
            <w:shd w:val="clear" w:color="auto" w:fill="auto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660E84" w:rsidRDefault="00D77C35" w:rsidP="00676878">
            <w:pPr>
              <w:pStyle w:val="ColumnHeading"/>
              <w:ind w:right="87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caps w:val="0"/>
                <w:sz w:val="20"/>
                <w:szCs w:val="20"/>
              </w:rPr>
              <w:t>Others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853E0E" w:rsidRDefault="00D77C35" w:rsidP="00676878">
            <w:pPr>
              <w:pStyle w:val="Copy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–</w:t>
            </w:r>
          </w:p>
        </w:tc>
      </w:tr>
      <w:tr w:rsidR="00676878" w:rsidRPr="00853E0E" w:rsidTr="000604EB">
        <w:trPr>
          <w:trHeight w:hRule="exact" w:val="317"/>
          <w:jc w:val="center"/>
        </w:trPr>
        <w:tc>
          <w:tcPr>
            <w:tcW w:w="5213" w:type="dxa"/>
            <w:gridSpan w:val="4"/>
            <w:vMerge/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660E84" w:rsidRDefault="00676878" w:rsidP="00676878">
            <w:pPr>
              <w:pStyle w:val="ColumnHeading"/>
              <w:ind w:right="87"/>
              <w:rPr>
                <w:rFonts w:ascii="EYInterstate Light" w:hAnsi="EYInterstate Light"/>
                <w:b/>
                <w:sz w:val="20"/>
                <w:szCs w:val="20"/>
              </w:rPr>
            </w:pPr>
            <w:r w:rsidRPr="00660E84"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>Total</w:t>
            </w:r>
            <w:r>
              <w:rPr>
                <w:rFonts w:ascii="EYInterstate Light" w:hAnsi="EYInterstate Light"/>
                <w:b/>
                <w:caps w:val="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9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:rsidR="00676878" w:rsidRPr="00853E0E" w:rsidRDefault="005D2D73" w:rsidP="00676878">
            <w:pPr>
              <w:pStyle w:val="Copy-Bold"/>
              <w:ind w:right="87"/>
              <w:jc w:val="right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CHF 1,790,345.56</w:t>
            </w:r>
          </w:p>
        </w:tc>
      </w:tr>
      <w:tr w:rsidR="00676878" w:rsidRPr="00660E84" w:rsidTr="000604EB">
        <w:trPr>
          <w:trHeight w:val="258"/>
          <w:jc w:val="center"/>
        </w:trPr>
        <w:tc>
          <w:tcPr>
            <w:tcW w:w="5213" w:type="dxa"/>
            <w:gridSpan w:val="4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</w:p>
        </w:tc>
        <w:tc>
          <w:tcPr>
            <w:tcW w:w="4567" w:type="dxa"/>
            <w:gridSpan w:val="3"/>
            <w:tcBorders>
              <w:top w:val="single" w:sz="4" w:space="0" w:color="FFFFFF" w:themeColor="background1"/>
            </w:tcBorders>
          </w:tcPr>
          <w:p w:rsidR="00676878" w:rsidRPr="00660E84" w:rsidRDefault="00676878" w:rsidP="00676878">
            <w:pPr>
              <w:pStyle w:val="SecondLevelList"/>
              <w:rPr>
                <w:rFonts w:ascii="EYInterstate Light" w:hAnsi="EYInterstate Light"/>
                <w:sz w:val="20"/>
                <w:szCs w:val="20"/>
              </w:rPr>
            </w:pPr>
            <w:r>
              <w:rPr>
                <w:rFonts w:ascii="EYInterstate Light" w:hAnsi="EYInterstate Light"/>
                <w:sz w:val="20"/>
                <w:szCs w:val="20"/>
              </w:rPr>
              <w:t xml:space="preserve">                                                        </w:t>
            </w:r>
          </w:p>
        </w:tc>
      </w:tr>
      <w:tr w:rsidR="00676878" w:rsidRPr="00660E84" w:rsidTr="005C7471">
        <w:trPr>
          <w:jc w:val="center"/>
        </w:trPr>
        <w:tc>
          <w:tcPr>
            <w:tcW w:w="10772" w:type="dxa"/>
            <w:gridSpan w:val="9"/>
            <w:tcBorders>
              <w:bottom w:val="single" w:sz="4" w:space="0" w:color="FFFFFF" w:themeColor="background1"/>
            </w:tcBorders>
          </w:tcPr>
          <w:p w:rsidR="00676878" w:rsidRPr="00660E84" w:rsidRDefault="00676878" w:rsidP="00676878">
            <w:pPr>
              <w:rPr>
                <w:rFonts w:ascii="EYInterstate Light" w:hAnsi="EYInterstate Light"/>
                <w:sz w:val="20"/>
                <w:szCs w:val="20"/>
              </w:rPr>
            </w:pPr>
          </w:p>
        </w:tc>
      </w:tr>
      <w:tr w:rsidR="00676878" w:rsidRPr="00107EE3" w:rsidTr="005C7471">
        <w:trPr>
          <w:gridAfter w:val="4"/>
          <w:wAfter w:w="5213" w:type="dxa"/>
          <w:jc w:val="center"/>
        </w:trPr>
        <w:tc>
          <w:tcPr>
            <w:tcW w:w="38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676878" w:rsidP="005D2D73">
            <w:pPr>
              <w:pStyle w:val="Italic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 w:rsidRPr="00107EE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Authorized by </w:t>
            </w:r>
            <w:sdt>
              <w:sdtPr>
                <w:rPr>
                  <w:rFonts w:ascii="EYInterstate Light" w:hAnsi="EYInterstate Light"/>
                  <w:color w:val="000000" w:themeColor="text1"/>
                  <w:sz w:val="20"/>
                  <w:szCs w:val="20"/>
                </w:rPr>
                <w:alias w:val="Author"/>
                <w:id w:val="-1602253778"/>
                <w:placeholder>
                  <w:docPart w:val="F122C8BEACD5471380CE190371A040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5D2D73">
                  <w:rPr>
                    <w:rFonts w:ascii="EYInterstate Light" w:hAnsi="EYInterstate Light"/>
                    <w:color w:val="000000" w:themeColor="text1"/>
                    <w:sz w:val="20"/>
                    <w:szCs w:val="20"/>
                  </w:rPr>
                  <w:t>Marco Elizondo</w:t>
                </w:r>
              </w:sdtContent>
            </w:sdt>
          </w:p>
        </w:tc>
        <w:tc>
          <w:tcPr>
            <w:tcW w:w="1734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Pr="00107EE3" w:rsidRDefault="00D77C35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3</w:t>
            </w:r>
            <w:r w:rsidR="005D2D73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/20X7</w:t>
            </w:r>
          </w:p>
        </w:tc>
      </w:tr>
      <w:tr w:rsidR="00676878" w:rsidTr="004A21EB">
        <w:trPr>
          <w:gridAfter w:val="4"/>
          <w:wAfter w:w="5213" w:type="dxa"/>
          <w:jc w:val="center"/>
        </w:trPr>
        <w:tc>
          <w:tcPr>
            <w:tcW w:w="555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F0F0"/>
            <w:vAlign w:val="center"/>
          </w:tcPr>
          <w:p w:rsidR="00676878" w:rsidRDefault="005D2D73" w:rsidP="00676878">
            <w:pPr>
              <w:pStyle w:val="Copy"/>
              <w:spacing w:before="40" w:after="40"/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</w:pPr>
            <w:r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HMN Co</w:t>
            </w:r>
            <w:r w:rsidR="00D77C35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 xml:space="preserve">. </w:t>
            </w:r>
            <w:r w:rsidR="00676878">
              <w:rPr>
                <w:rFonts w:ascii="EYInterstate Light" w:hAnsi="EYInterstate Light"/>
                <w:color w:val="000000" w:themeColor="text1"/>
                <w:sz w:val="20"/>
                <w:szCs w:val="20"/>
              </w:rPr>
              <w:t>Sales Manager</w:t>
            </w:r>
          </w:p>
        </w:tc>
      </w:tr>
    </w:tbl>
    <w:p w:rsidR="001234CB" w:rsidRDefault="001234CB">
      <w:pPr>
        <w:spacing w:after="160" w:line="259" w:lineRule="auto"/>
      </w:pPr>
    </w:p>
    <w:sectPr w:rsidR="001234CB" w:rsidSect="003E68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734" w:bottom="965" w:left="7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4B" w:rsidRDefault="0027104B" w:rsidP="00372DB4">
      <w:pPr>
        <w:spacing w:line="240" w:lineRule="auto"/>
      </w:pPr>
      <w:r>
        <w:separator/>
      </w:r>
    </w:p>
  </w:endnote>
  <w:endnote w:type="continuationSeparator" w:id="0">
    <w:p w:rsidR="0027104B" w:rsidRDefault="0027104B" w:rsidP="00372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56D" w:rsidRDefault="003F15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312" w:rsidRDefault="00636312" w:rsidP="005A4E26">
    <w:pPr>
      <w:pStyle w:val="Footer"/>
      <w:tabs>
        <w:tab w:val="clear" w:pos="4680"/>
        <w:tab w:val="clear" w:pos="9360"/>
      </w:tabs>
    </w:pPr>
    <w:r>
      <w:t>The Audit Academy</w:t>
    </w:r>
    <w:r w:rsidR="005A4E26">
      <w:tab/>
    </w:r>
    <w:r w:rsidR="005A4E26">
      <w:tab/>
      <w:t xml:space="preserve">                       </w:t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>
      <w:tab/>
    </w:r>
    <w:r w:rsidR="005A4E26" w:rsidRPr="005A4E26">
      <w:t xml:space="preserve">Page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PAGE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  <w:r w:rsidR="005A4E26" w:rsidRPr="005A4E26">
      <w:t xml:space="preserve"> of </w:t>
    </w:r>
    <w:r w:rsidR="005A4E26" w:rsidRPr="005A4E26">
      <w:rPr>
        <w:bCs/>
      </w:rPr>
      <w:fldChar w:fldCharType="begin"/>
    </w:r>
    <w:r w:rsidR="005A4E26" w:rsidRPr="005A4E26">
      <w:rPr>
        <w:bCs/>
      </w:rPr>
      <w:instrText xml:space="preserve"> NUMPAGES  \* Arabic  \* MERGEFORMAT </w:instrText>
    </w:r>
    <w:r w:rsidR="005A4E26" w:rsidRPr="005A4E26">
      <w:rPr>
        <w:bCs/>
      </w:rPr>
      <w:fldChar w:fldCharType="separate"/>
    </w:r>
    <w:r w:rsidR="003E6858">
      <w:rPr>
        <w:bCs/>
        <w:noProof/>
      </w:rPr>
      <w:t>1</w:t>
    </w:r>
    <w:r w:rsidR="005A4E26" w:rsidRPr="005A4E26">
      <w:rPr>
        <w:bCs/>
      </w:rPr>
      <w:fldChar w:fldCharType="end"/>
    </w:r>
  </w:p>
  <w:p w:rsidR="00636312" w:rsidRDefault="005A4E26">
    <w:pPr>
      <w:pStyle w:val="Footer"/>
    </w:pPr>
    <w:r>
      <w:t>© 2017 EYGM Limited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858" w:rsidRPr="003E6858" w:rsidRDefault="003E6858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 w:rsidRPr="003E6858">
      <w:rPr>
        <w:rFonts w:ascii="EYInterstate Light" w:hAnsi="EYInterstate Light"/>
        <w:sz w:val="18"/>
        <w:szCs w:val="18"/>
      </w:rPr>
      <w:t xml:space="preserve">Page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PAGE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5F1B45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sz w:val="18"/>
        <w:szCs w:val="18"/>
      </w:rPr>
      <w:t xml:space="preserve"> of </w:t>
    </w:r>
    <w:r w:rsidRPr="003E6858">
      <w:rPr>
        <w:rFonts w:ascii="EYInterstate Light" w:hAnsi="EYInterstate Light"/>
        <w:bCs/>
        <w:sz w:val="18"/>
        <w:szCs w:val="18"/>
      </w:rPr>
      <w:fldChar w:fldCharType="begin"/>
    </w:r>
    <w:r w:rsidRPr="003E6858">
      <w:rPr>
        <w:rFonts w:ascii="EYInterstate Light" w:hAnsi="EYInterstate Light"/>
        <w:bCs/>
        <w:sz w:val="18"/>
        <w:szCs w:val="18"/>
      </w:rPr>
      <w:instrText xml:space="preserve"> NUMPAGES  \* Arabic  \* MERGEFORMAT </w:instrText>
    </w:r>
    <w:r w:rsidRPr="003E6858">
      <w:rPr>
        <w:rFonts w:ascii="EYInterstate Light" w:hAnsi="EYInterstate Light"/>
        <w:bCs/>
        <w:sz w:val="18"/>
        <w:szCs w:val="18"/>
      </w:rPr>
      <w:fldChar w:fldCharType="separate"/>
    </w:r>
    <w:r w:rsidR="005F1B45">
      <w:rPr>
        <w:rFonts w:ascii="EYInterstate Light" w:hAnsi="EYInterstate Light"/>
        <w:bCs/>
        <w:noProof/>
        <w:sz w:val="18"/>
        <w:szCs w:val="18"/>
      </w:rPr>
      <w:t>1</w:t>
    </w:r>
    <w:r w:rsidRPr="003E6858">
      <w:rPr>
        <w:rFonts w:ascii="EYInterstate Light" w:hAnsi="EYInterstate Light"/>
        <w:bCs/>
        <w:sz w:val="18"/>
        <w:szCs w:val="18"/>
      </w:rPr>
      <w:fldChar w:fldCharType="end"/>
    </w:r>
    <w:r w:rsidRPr="003E6858">
      <w:rPr>
        <w:rFonts w:ascii="EYInterstate Light" w:hAnsi="EYInterstate Light"/>
        <w:bCs/>
        <w:sz w:val="18"/>
        <w:szCs w:val="18"/>
      </w:rPr>
      <w:tab/>
    </w:r>
    <w:r w:rsidRPr="003E6858">
      <w:rPr>
        <w:rFonts w:ascii="EYInterstate Light" w:hAnsi="EYInterstate Light"/>
        <w:bCs/>
        <w:sz w:val="18"/>
        <w:szCs w:val="18"/>
      </w:rPr>
      <w:tab/>
      <w:t>The Audit Academy</w:t>
    </w:r>
  </w:p>
  <w:p w:rsidR="003E6858" w:rsidRPr="003E6858" w:rsidRDefault="003F156D" w:rsidP="003E6858">
    <w:pPr>
      <w:pStyle w:val="Footer"/>
      <w:tabs>
        <w:tab w:val="clear" w:pos="9360"/>
        <w:tab w:val="right" w:pos="9900"/>
      </w:tabs>
      <w:ind w:left="360" w:right="872"/>
      <w:rPr>
        <w:rFonts w:ascii="EYInterstate Light" w:hAnsi="EYInterstate Light"/>
        <w:bCs/>
        <w:sz w:val="18"/>
        <w:szCs w:val="18"/>
      </w:rPr>
    </w:pPr>
    <w:r>
      <w:rPr>
        <w:rFonts w:ascii="EYInterstate Light" w:hAnsi="EYInterstate Light"/>
        <w:bCs/>
        <w:sz w:val="18"/>
        <w:szCs w:val="18"/>
      </w:rPr>
      <w:t>© 2018</w:t>
    </w:r>
    <w:r w:rsidR="003E6858" w:rsidRPr="003E6858">
      <w:rPr>
        <w:rFonts w:ascii="EYInterstate Light" w:hAnsi="EYInterstate Light"/>
        <w:bCs/>
        <w:sz w:val="18"/>
        <w:szCs w:val="18"/>
      </w:rPr>
      <w:t xml:space="preserve"> EYGM Limited</w:t>
    </w:r>
    <w:r w:rsidR="003E6858" w:rsidRPr="003E6858">
      <w:rPr>
        <w:rFonts w:ascii="EYInterstate Light" w:hAnsi="EYInterstate Light"/>
        <w:bCs/>
        <w:sz w:val="18"/>
        <w:szCs w:val="18"/>
      </w:rPr>
      <w:tab/>
    </w:r>
    <w:r w:rsidR="003E6858" w:rsidRPr="003E6858">
      <w:rPr>
        <w:rFonts w:ascii="EYInterstate Light" w:hAnsi="EYInterstate Light"/>
        <w:bCs/>
        <w:sz w:val="18"/>
        <w:szCs w:val="18"/>
      </w:rPr>
      <w:tab/>
      <w:t>Expedition Audit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4B" w:rsidRDefault="0027104B" w:rsidP="00372DB4">
      <w:pPr>
        <w:spacing w:line="240" w:lineRule="auto"/>
      </w:pPr>
      <w:r>
        <w:separator/>
      </w:r>
    </w:p>
  </w:footnote>
  <w:footnote w:type="continuationSeparator" w:id="0">
    <w:p w:rsidR="0027104B" w:rsidRDefault="0027104B" w:rsidP="00372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56D" w:rsidRDefault="003F15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YGryHd1"/>
      <w:tblW w:w="3290" w:type="pct"/>
      <w:tblInd w:w="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"/>
      <w:gridCol w:w="7078"/>
    </w:tblGrid>
    <w:tr w:rsidR="00372DB4" w:rsidRPr="00FD3237" w:rsidTr="00372DB4">
      <w:trPr>
        <w:trHeight w:val="853"/>
      </w:trPr>
      <w:tc>
        <w:tcPr>
          <w:tcW w:w="7" w:type="pct"/>
          <w:tcBorders>
            <w:top w:val="nil"/>
            <w:left w:val="nil"/>
            <w:bottom w:val="nil"/>
            <w:right w:val="nil"/>
          </w:tcBorders>
        </w:tcPr>
        <w:p w:rsidR="00372DB4" w:rsidRPr="00CD12FE" w:rsidRDefault="00372DB4" w:rsidP="00372DB4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93" w:type="pct"/>
          <w:tcBorders>
            <w:top w:val="nil"/>
            <w:left w:val="nil"/>
            <w:bottom w:val="nil"/>
            <w:right w:val="nil"/>
          </w:tcBorders>
        </w:tcPr>
        <w:p w:rsidR="00372DB4" w:rsidRPr="00FD3237" w:rsidRDefault="005D2D73" w:rsidP="00636312">
          <w:pPr>
            <w:widowControl w:val="0"/>
            <w:pBdr>
              <w:bottom w:val="single" w:sz="30" w:space="4" w:color="auto"/>
              <w:between w:val="single" w:sz="12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PM 8.5.10</w:t>
          </w:r>
          <w:r w:rsidR="00372DB4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D</w:t>
          </w:r>
          <w:r w:rsidR="00372DB4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 w:rsidR="00636312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Search for unrecorded liabilities</w:t>
          </w:r>
        </w:p>
      </w:tc>
    </w:tr>
  </w:tbl>
  <w:p w:rsidR="00372DB4" w:rsidRDefault="00372DB4" w:rsidP="00372D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858" w:rsidRPr="003F156D" w:rsidRDefault="009F634E" w:rsidP="003E6858">
    <w:pPr>
      <w:pStyle w:val="Header"/>
      <w:pBdr>
        <w:bottom w:val="single" w:sz="36" w:space="1" w:color="auto"/>
      </w:pBdr>
      <w:ind w:left="360" w:right="4022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Participant Material 8.5.12</w:t>
    </w:r>
    <w:r w:rsidR="003E6858" w:rsidRPr="003F156D">
      <w:rPr>
        <w:rFonts w:ascii="EYInterstate Light" w:hAnsi="EYInterstate Light" w:cs="Arial"/>
        <w:b/>
        <w:sz w:val="32"/>
        <w:szCs w:val="32"/>
      </w:rPr>
      <w:t>C: The Summit</w:t>
    </w:r>
  </w:p>
  <w:p w:rsidR="003E6858" w:rsidRPr="003F156D" w:rsidRDefault="009F634E" w:rsidP="003E6858">
    <w:pPr>
      <w:pStyle w:val="Header"/>
      <w:ind w:left="360"/>
      <w:rPr>
        <w:rFonts w:ascii="EYInterstate Light" w:hAnsi="EYInterstate Light" w:cs="Arial"/>
        <w:b/>
        <w:sz w:val="32"/>
        <w:szCs w:val="32"/>
      </w:rPr>
    </w:pPr>
    <w:r w:rsidRPr="003F156D">
      <w:rPr>
        <w:rFonts w:ascii="EYInterstate Light" w:hAnsi="EYInterstate Light" w:cs="Arial"/>
        <w:b/>
        <w:sz w:val="32"/>
        <w:szCs w:val="32"/>
      </w:rPr>
      <w:t>Supplier Invoice (Unpaid invoice list)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B4"/>
    <w:rsid w:val="00054B22"/>
    <w:rsid w:val="000604EB"/>
    <w:rsid w:val="001234CB"/>
    <w:rsid w:val="0027104B"/>
    <w:rsid w:val="002C1D04"/>
    <w:rsid w:val="002E0622"/>
    <w:rsid w:val="002F3DC0"/>
    <w:rsid w:val="003478C9"/>
    <w:rsid w:val="00372DB4"/>
    <w:rsid w:val="003A2B0B"/>
    <w:rsid w:val="003E6858"/>
    <w:rsid w:val="003F156D"/>
    <w:rsid w:val="004A1AC5"/>
    <w:rsid w:val="00537317"/>
    <w:rsid w:val="005A4E26"/>
    <w:rsid w:val="005D2D73"/>
    <w:rsid w:val="005F1B45"/>
    <w:rsid w:val="00636312"/>
    <w:rsid w:val="00676878"/>
    <w:rsid w:val="007357A5"/>
    <w:rsid w:val="00737FC5"/>
    <w:rsid w:val="007674C1"/>
    <w:rsid w:val="0080532E"/>
    <w:rsid w:val="00865FED"/>
    <w:rsid w:val="009C7D1E"/>
    <w:rsid w:val="009F634E"/>
    <w:rsid w:val="00A23AD2"/>
    <w:rsid w:val="00A33A9A"/>
    <w:rsid w:val="00B434CE"/>
    <w:rsid w:val="00C74770"/>
    <w:rsid w:val="00CD05AA"/>
    <w:rsid w:val="00CE686C"/>
    <w:rsid w:val="00D77C35"/>
    <w:rsid w:val="00E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1837F6-8202-4B3B-B497-44EBC8A0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72DB4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V table,EY Table,none,EY Question Table,CV1,new tab,EY GryHd"/>
    <w:basedOn w:val="TableNormal"/>
    <w:rsid w:val="00372D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ondLevelList">
    <w:name w:val="Second Level List"/>
    <w:basedOn w:val="Normal"/>
    <w:qFormat/>
    <w:rsid w:val="00372DB4"/>
    <w:pPr>
      <w:spacing w:after="40"/>
      <w:ind w:left="720"/>
    </w:pPr>
    <w:rPr>
      <w:sz w:val="14"/>
    </w:rPr>
  </w:style>
  <w:style w:type="paragraph" w:customStyle="1" w:styleId="Address">
    <w:name w:val="Address"/>
    <w:basedOn w:val="Normal"/>
    <w:qFormat/>
    <w:rsid w:val="00372DB4"/>
    <w:pPr>
      <w:spacing w:line="240" w:lineRule="auto"/>
    </w:pPr>
  </w:style>
  <w:style w:type="paragraph" w:customStyle="1" w:styleId="Copy">
    <w:name w:val="Copy"/>
    <w:basedOn w:val="Normal"/>
    <w:qFormat/>
    <w:rsid w:val="00372DB4"/>
    <w:pPr>
      <w:spacing w:line="240" w:lineRule="auto"/>
    </w:pPr>
  </w:style>
  <w:style w:type="paragraph" w:customStyle="1" w:styleId="Copy-Bold">
    <w:name w:val="Copy - Bold"/>
    <w:basedOn w:val="Copy"/>
    <w:qFormat/>
    <w:rsid w:val="00372DB4"/>
    <w:rPr>
      <w:b/>
      <w:spacing w:val="8"/>
    </w:rPr>
  </w:style>
  <w:style w:type="paragraph" w:customStyle="1" w:styleId="CompanyName">
    <w:name w:val="Company Name"/>
    <w:basedOn w:val="Normal"/>
    <w:qFormat/>
    <w:rsid w:val="00372DB4"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ColumnHeading">
    <w:name w:val="Column Heading"/>
    <w:basedOn w:val="Normal"/>
    <w:qFormat/>
    <w:rsid w:val="00372DB4"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rsid w:val="00372DB4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B4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72D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B4"/>
    <w:rPr>
      <w:sz w:val="16"/>
    </w:rPr>
  </w:style>
  <w:style w:type="table" w:customStyle="1" w:styleId="EYGryHd1">
    <w:name w:val="EY GryHd1"/>
    <w:basedOn w:val="TableNormal"/>
    <w:next w:val="TableGrid"/>
    <w:rsid w:val="0037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B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0CAF4DE2694EB288E1C82F54A7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75E5-6561-459B-ABB0-D389A7E382B3}"/>
      </w:docPartPr>
      <w:docPartBody>
        <w:p w:rsidR="00AD75F6" w:rsidRDefault="009E6953" w:rsidP="009E6953">
          <w:pPr>
            <w:pStyle w:val="B70CAF4DE2694EB288E1C82F54A7115E"/>
          </w:pPr>
          <w:r>
            <w:t>[Phone Number]</w:t>
          </w:r>
        </w:p>
      </w:docPartBody>
    </w:docPart>
    <w:docPart>
      <w:docPartPr>
        <w:name w:val="F122C8BEACD5471380CE190371A04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77F1-53B9-4540-B164-9998FAE6A43F}"/>
      </w:docPartPr>
      <w:docPartBody>
        <w:p w:rsidR="004A7245" w:rsidRDefault="008E12DE" w:rsidP="008E12DE">
          <w:pPr>
            <w:pStyle w:val="F122C8BEACD5471380CE190371A04094"/>
          </w:pPr>
          <w:r>
            <w:rPr>
              <w:rStyle w:val="Heading4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53"/>
    <w:rsid w:val="0014781E"/>
    <w:rsid w:val="002C2527"/>
    <w:rsid w:val="004A7245"/>
    <w:rsid w:val="005B440A"/>
    <w:rsid w:val="008E12DE"/>
    <w:rsid w:val="00950F94"/>
    <w:rsid w:val="009E6953"/>
    <w:rsid w:val="00A263BC"/>
    <w:rsid w:val="00AD75F6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8E12DE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47B7E3D11D488183492C5734A8EF5E">
    <w:name w:val="8347B7E3D11D488183492C5734A8EF5E"/>
    <w:rsid w:val="009E6953"/>
  </w:style>
  <w:style w:type="paragraph" w:customStyle="1" w:styleId="4F8D1EFB695F439DBDABB163FB02213A">
    <w:name w:val="4F8D1EFB695F439DBDABB163FB02213A"/>
    <w:rsid w:val="009E6953"/>
  </w:style>
  <w:style w:type="paragraph" w:customStyle="1" w:styleId="B70CAF4DE2694EB288E1C82F54A7115E">
    <w:name w:val="B70CAF4DE2694EB288E1C82F54A7115E"/>
    <w:rsid w:val="009E6953"/>
  </w:style>
  <w:style w:type="paragraph" w:customStyle="1" w:styleId="424E0CF2D4AE4082A5E19BAA3411F909">
    <w:name w:val="424E0CF2D4AE4082A5E19BAA3411F909"/>
    <w:rsid w:val="009E6953"/>
  </w:style>
  <w:style w:type="character" w:customStyle="1" w:styleId="Heading4Char">
    <w:name w:val="Heading 4 Char"/>
    <w:basedOn w:val="DefaultParagraphFont"/>
    <w:link w:val="Heading4"/>
    <w:uiPriority w:val="1"/>
    <w:rsid w:val="008E12DE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</w:rPr>
  </w:style>
  <w:style w:type="paragraph" w:customStyle="1" w:styleId="D0AADDD08DC34976A3894698270D69B7">
    <w:name w:val="D0AADDD08DC34976A3894698270D69B7"/>
    <w:rsid w:val="009E6953"/>
  </w:style>
  <w:style w:type="paragraph" w:customStyle="1" w:styleId="18269920478042C18BC16CE2A0C7399C">
    <w:name w:val="18269920478042C18BC16CE2A0C7399C"/>
    <w:rsid w:val="009E6953"/>
  </w:style>
  <w:style w:type="paragraph" w:customStyle="1" w:styleId="A462709BF21D46B0B68B4916592C5A82">
    <w:name w:val="A462709BF21D46B0B68B4916592C5A82"/>
    <w:rsid w:val="00AD75F6"/>
  </w:style>
  <w:style w:type="paragraph" w:customStyle="1" w:styleId="EB0F73EC461D474CB3236E38C59B84E8">
    <w:name w:val="EB0F73EC461D474CB3236E38C59B84E8"/>
    <w:rsid w:val="00AD75F6"/>
  </w:style>
  <w:style w:type="paragraph" w:customStyle="1" w:styleId="54DDCC59BAB0440BA3494AF97A7091D5">
    <w:name w:val="54DDCC59BAB0440BA3494AF97A7091D5"/>
    <w:rsid w:val="00AD75F6"/>
  </w:style>
  <w:style w:type="paragraph" w:customStyle="1" w:styleId="FE5ABFA95F474832A565748748D614C1">
    <w:name w:val="FE5ABFA95F474832A565748748D614C1"/>
    <w:rsid w:val="00AD75F6"/>
  </w:style>
  <w:style w:type="paragraph" w:customStyle="1" w:styleId="2E7C850C3320470FAAE3926FEDD382E7">
    <w:name w:val="2E7C850C3320470FAAE3926FEDD382E7"/>
    <w:rsid w:val="00AD75F6"/>
  </w:style>
  <w:style w:type="paragraph" w:customStyle="1" w:styleId="5CF1D1EB6985444D8324CD4FC6F2F152">
    <w:name w:val="5CF1D1EB6985444D8324CD4FC6F2F152"/>
    <w:rsid w:val="00AD75F6"/>
  </w:style>
  <w:style w:type="paragraph" w:customStyle="1" w:styleId="7C0CAD92DC3B42B4BE459E65B9554EAC">
    <w:name w:val="7C0CAD92DC3B42B4BE459E65B9554EAC"/>
    <w:rsid w:val="00AD75F6"/>
  </w:style>
  <w:style w:type="paragraph" w:customStyle="1" w:styleId="83A964898D58402E9716E62F9215C412">
    <w:name w:val="83A964898D58402E9716E62F9215C412"/>
    <w:rsid w:val="00AD75F6"/>
  </w:style>
  <w:style w:type="paragraph" w:customStyle="1" w:styleId="F122C8BEACD5471380CE190371A04094">
    <w:name w:val="F122C8BEACD5471380CE190371A04094"/>
    <w:rsid w:val="008E12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Unit 2848 Elvie Tower, 
Scorm Road, Zurich, Switzerland</CompanyAddress>
  <CompanyPhone>+41 22 909 5069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Bathesda &amp; Co.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Elizondo</dc:creator>
  <cp:keywords/>
  <dc:description/>
  <cp:lastModifiedBy>Semender Singh</cp:lastModifiedBy>
  <cp:revision>13</cp:revision>
  <dcterms:created xsi:type="dcterms:W3CDTF">2017-04-03T18:53:00Z</dcterms:created>
  <dcterms:modified xsi:type="dcterms:W3CDTF">2018-06-07T05:09:00Z</dcterms:modified>
</cp:coreProperties>
</file>