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45C5" w14:textId="77777777" w:rsidR="003403F5" w:rsidRPr="004B3361" w:rsidRDefault="003403F5" w:rsidP="003403F5">
      <w:pPr>
        <w:spacing w:line="240" w:lineRule="auto"/>
        <w:jc w:val="both"/>
        <w:rPr>
          <w:rFonts w:ascii="EYInterstate Light" w:hAnsi="EYInterstate Light" w:cs="Arial"/>
        </w:rPr>
      </w:pPr>
      <w:bookmarkStart w:id="0" w:name="_GoBack"/>
      <w:bookmarkEnd w:id="0"/>
      <w:r w:rsidRPr="004B3361">
        <w:rPr>
          <w:rFonts w:ascii="EYInterstate Light" w:hAnsi="EYInterstate Light" w:cs="Arial"/>
        </w:rPr>
        <w:t>Hi,</w:t>
      </w:r>
    </w:p>
    <w:p w14:paraId="2E5B71D5" w14:textId="77777777" w:rsidR="003403F5" w:rsidRPr="004B3361" w:rsidRDefault="003403F5" w:rsidP="003403F5">
      <w:pPr>
        <w:spacing w:line="240" w:lineRule="auto"/>
        <w:jc w:val="both"/>
        <w:rPr>
          <w:rFonts w:ascii="EYInterstate Light" w:hAnsi="EYInterstate Light" w:cs="Arial"/>
        </w:rPr>
      </w:pPr>
    </w:p>
    <w:p w14:paraId="052ACC01" w14:textId="1A82C4A2" w:rsidR="0016603B" w:rsidRPr="004B3361" w:rsidRDefault="003403F5" w:rsidP="003403F5">
      <w:pPr>
        <w:spacing w:line="240" w:lineRule="auto"/>
        <w:jc w:val="both"/>
        <w:rPr>
          <w:rFonts w:ascii="EYInterstate Light" w:hAnsi="EYInterstate Light" w:cs="Arial"/>
        </w:rPr>
      </w:pPr>
      <w:r w:rsidRPr="004B3361">
        <w:rPr>
          <w:rFonts w:ascii="EYInterstate Light" w:hAnsi="EYInterstate Light" w:cs="Arial"/>
        </w:rPr>
        <w:t xml:space="preserve">Thanks for </w:t>
      </w:r>
      <w:r w:rsidR="0016603B" w:rsidRPr="004B3361">
        <w:rPr>
          <w:rFonts w:ascii="EYInterstate Light" w:hAnsi="EYInterstate Light" w:cs="Arial"/>
        </w:rPr>
        <w:t>completing</w:t>
      </w:r>
      <w:r w:rsidRPr="004B3361">
        <w:rPr>
          <w:rFonts w:ascii="EYInterstate Light" w:hAnsi="EYInterstate Light" w:cs="Arial"/>
        </w:rPr>
        <w:t xml:space="preserve"> the</w:t>
      </w:r>
      <w:r w:rsidR="0016603B" w:rsidRPr="004B3361">
        <w:rPr>
          <w:rFonts w:ascii="EYInterstate Light" w:hAnsi="EYInterstate Light" w:cs="Arial"/>
        </w:rPr>
        <w:t xml:space="preserve"> comparison of the PP&amp;E process narrative to the </w:t>
      </w:r>
      <w:r w:rsidR="009C6E61">
        <w:rPr>
          <w:rFonts w:ascii="EYInterstate Light" w:hAnsi="EYInterstate Light" w:cs="Arial"/>
        </w:rPr>
        <w:t>GL Analyzer</w:t>
      </w:r>
      <w:r w:rsidR="0044281A" w:rsidRPr="004B3361">
        <w:rPr>
          <w:rFonts w:ascii="EYInterstate Light" w:hAnsi="EYInterstate Light" w:cs="Arial"/>
        </w:rPr>
        <w:t xml:space="preserve"> </w:t>
      </w:r>
      <w:r w:rsidR="0000277A" w:rsidRPr="004B3361">
        <w:rPr>
          <w:rFonts w:ascii="EYInterstate Light" w:hAnsi="EYInterstate Light" w:cs="Arial"/>
        </w:rPr>
        <w:t>p</w:t>
      </w:r>
      <w:r w:rsidR="0016603B" w:rsidRPr="004B3361">
        <w:rPr>
          <w:rFonts w:ascii="EYInterstate Light" w:hAnsi="EYInterstate Light" w:cs="Arial"/>
        </w:rPr>
        <w:t xml:space="preserve">rocess </w:t>
      </w:r>
      <w:r w:rsidR="0000277A" w:rsidRPr="004B3361">
        <w:rPr>
          <w:rFonts w:ascii="EYInterstate Light" w:hAnsi="EYInterstate Light" w:cs="Arial"/>
        </w:rPr>
        <w:t>m</w:t>
      </w:r>
      <w:r w:rsidR="0016603B" w:rsidRPr="004B3361">
        <w:rPr>
          <w:rFonts w:ascii="EYInterstate Light" w:hAnsi="EYInterstate Light" w:cs="Arial"/>
        </w:rPr>
        <w:t>ap</w:t>
      </w:r>
      <w:r w:rsidRPr="004B3361">
        <w:rPr>
          <w:rFonts w:ascii="EYInterstate Light" w:hAnsi="EYInterstate Light" w:cs="Arial"/>
        </w:rPr>
        <w:t>.</w:t>
      </w:r>
      <w:r w:rsidR="0016603B" w:rsidRPr="004B3361">
        <w:rPr>
          <w:rFonts w:ascii="EYInterstate Light" w:hAnsi="EYInterstate Light" w:cs="Arial"/>
        </w:rPr>
        <w:t xml:space="preserve"> The flowchart looks great!</w:t>
      </w:r>
    </w:p>
    <w:p w14:paraId="55E0EAC0" w14:textId="7831F0E1" w:rsidR="0016603B" w:rsidRPr="004B3361" w:rsidRDefault="0016603B" w:rsidP="003403F5">
      <w:pPr>
        <w:spacing w:line="240" w:lineRule="auto"/>
        <w:jc w:val="both"/>
        <w:rPr>
          <w:rFonts w:ascii="EYInterstate Light" w:hAnsi="EYInterstate Light" w:cs="Arial"/>
        </w:rPr>
      </w:pPr>
      <w:r w:rsidRPr="004B3361">
        <w:rPr>
          <w:rFonts w:ascii="EYInterstate Light" w:hAnsi="EYInterstate Light" w:cs="Arial"/>
        </w:rPr>
        <w:t xml:space="preserve">Well done on identifying the difference in </w:t>
      </w:r>
      <w:r w:rsidR="001E18E5" w:rsidRPr="004B3361">
        <w:rPr>
          <w:rFonts w:ascii="EYInterstate Light" w:hAnsi="EYInterstate Light" w:cs="Arial"/>
        </w:rPr>
        <w:t>GL Account 0002000020</w:t>
      </w:r>
      <w:r w:rsidRPr="004B3361">
        <w:rPr>
          <w:rFonts w:ascii="EYInterstate Light" w:hAnsi="EYInterstate Light" w:cs="Arial"/>
        </w:rPr>
        <w:t xml:space="preserve">. This is something you will need to </w:t>
      </w:r>
      <w:r w:rsidR="006D1048" w:rsidRPr="004B3361">
        <w:rPr>
          <w:rFonts w:ascii="EYInterstate Light" w:hAnsi="EYInterstate Light" w:cs="Arial"/>
        </w:rPr>
        <w:t xml:space="preserve">ask </w:t>
      </w:r>
      <w:r w:rsidR="0000277A" w:rsidRPr="004B3361">
        <w:rPr>
          <w:rFonts w:ascii="EYInterstate Light" w:hAnsi="EYInterstate Light" w:cs="Arial"/>
        </w:rPr>
        <w:t xml:space="preserve">the client </w:t>
      </w:r>
      <w:r w:rsidR="006D1048" w:rsidRPr="004B3361">
        <w:rPr>
          <w:rFonts w:ascii="EYInterstate Light" w:hAnsi="EYInterstate Light" w:cs="Arial"/>
        </w:rPr>
        <w:t xml:space="preserve">about </w:t>
      </w:r>
      <w:r w:rsidR="0000277A" w:rsidRPr="004B3361">
        <w:rPr>
          <w:rFonts w:ascii="EYInterstate Light" w:hAnsi="EYInterstate Light" w:cs="Arial"/>
        </w:rPr>
        <w:t>during your interview to confirm your understanding of the</w:t>
      </w:r>
      <w:r w:rsidR="004B1EBD" w:rsidRPr="004B3361">
        <w:rPr>
          <w:rFonts w:ascii="EYInterstate Light" w:hAnsi="EYInterstate Light" w:cs="Arial"/>
        </w:rPr>
        <w:t xml:space="preserve"> PP&amp;E</w:t>
      </w:r>
      <w:r w:rsidR="0000277A" w:rsidRPr="004B3361">
        <w:rPr>
          <w:rFonts w:ascii="EYInterstate Light" w:hAnsi="EYInterstate Light" w:cs="Arial"/>
        </w:rPr>
        <w:t xml:space="preserve"> SCOT by completing </w:t>
      </w:r>
      <w:r w:rsidR="004B1EBD" w:rsidRPr="004B3361">
        <w:rPr>
          <w:rFonts w:ascii="EYInterstate Light" w:hAnsi="EYInterstate Light" w:cs="Arial"/>
        </w:rPr>
        <w:t>a</w:t>
      </w:r>
      <w:r w:rsidR="0000277A" w:rsidRPr="004B3361">
        <w:rPr>
          <w:rFonts w:ascii="EYInterstate Light" w:hAnsi="EYInterstate Light" w:cs="Arial"/>
        </w:rPr>
        <w:t xml:space="preserve"> </w:t>
      </w:r>
      <w:r w:rsidR="004B1EBD" w:rsidRPr="004B3361">
        <w:rPr>
          <w:rFonts w:ascii="EYInterstate Light" w:hAnsi="EYInterstate Light" w:cs="Arial"/>
        </w:rPr>
        <w:t xml:space="preserve">walkthrough. </w:t>
      </w:r>
    </w:p>
    <w:p w14:paraId="309A9DEB" w14:textId="2ED59510" w:rsidR="0016603B" w:rsidRPr="004B3361" w:rsidRDefault="0016603B" w:rsidP="003403F5">
      <w:pPr>
        <w:spacing w:line="240" w:lineRule="auto"/>
        <w:jc w:val="both"/>
        <w:rPr>
          <w:rFonts w:ascii="EYInterstate Light" w:hAnsi="EYInterstate Light" w:cs="Arial"/>
        </w:rPr>
      </w:pPr>
      <w:r w:rsidRPr="004B3361">
        <w:rPr>
          <w:rFonts w:ascii="EYInterstate Light" w:hAnsi="EYInterstate Light" w:cs="Arial"/>
        </w:rPr>
        <w:t xml:space="preserve">To make sure we understand the critical path of the </w:t>
      </w:r>
      <w:r w:rsidR="00A80CEF" w:rsidRPr="004B3361">
        <w:rPr>
          <w:rFonts w:ascii="EYInterstate Light" w:hAnsi="EYInterstate Light" w:cs="Arial"/>
        </w:rPr>
        <w:t xml:space="preserve">PP&amp;E </w:t>
      </w:r>
      <w:r w:rsidRPr="004B3361">
        <w:rPr>
          <w:rFonts w:ascii="EYInterstate Light" w:hAnsi="EYInterstate Light" w:cs="Arial"/>
        </w:rPr>
        <w:t xml:space="preserve">SCOT, can you </w:t>
      </w:r>
      <w:r w:rsidR="0000277A" w:rsidRPr="004B3361">
        <w:rPr>
          <w:rFonts w:ascii="EYInterstate Light" w:hAnsi="EYInterstate Light" w:cs="Arial"/>
        </w:rPr>
        <w:t xml:space="preserve">now go back to the flowchart and </w:t>
      </w:r>
      <w:r w:rsidRPr="004B3361">
        <w:rPr>
          <w:rFonts w:ascii="EYInterstate Light" w:hAnsi="EYInterstate Light" w:cs="Arial"/>
        </w:rPr>
        <w:t xml:space="preserve">add the PP&amp;E WCGWs </w:t>
      </w:r>
      <w:r w:rsidR="0000277A" w:rsidRPr="004B3361">
        <w:rPr>
          <w:rFonts w:ascii="EYInterstate Light" w:hAnsi="EYInterstate Light" w:cs="Arial"/>
        </w:rPr>
        <w:t>at the points in the process you believe a material misstatement could occur</w:t>
      </w:r>
      <w:r w:rsidRPr="004B3361">
        <w:rPr>
          <w:rFonts w:ascii="EYInterstate Light" w:hAnsi="EYInterstate Light" w:cs="Arial"/>
        </w:rPr>
        <w:t xml:space="preserve">? </w:t>
      </w:r>
      <w:r w:rsidR="0000277A" w:rsidRPr="004B3361">
        <w:rPr>
          <w:rFonts w:ascii="EYInterstate Light" w:hAnsi="EYInterstate Light" w:cs="Arial"/>
        </w:rPr>
        <w:t xml:space="preserve">If you have any questions, please be sure to ask. </w:t>
      </w:r>
    </w:p>
    <w:p w14:paraId="36A915DD" w14:textId="77777777" w:rsidR="003403F5" w:rsidRPr="004B3361" w:rsidRDefault="003403F5" w:rsidP="003403F5">
      <w:pPr>
        <w:spacing w:line="240" w:lineRule="auto"/>
        <w:jc w:val="both"/>
        <w:rPr>
          <w:rFonts w:ascii="EYInterstate Light" w:hAnsi="EYInterstate Light" w:cs="Arial"/>
        </w:rPr>
      </w:pPr>
    </w:p>
    <w:p w14:paraId="0FB8A2CB" w14:textId="55A260E8" w:rsidR="003403F5" w:rsidRPr="004B3361" w:rsidRDefault="003403F5" w:rsidP="003403F5">
      <w:pPr>
        <w:spacing w:line="240" w:lineRule="auto"/>
        <w:jc w:val="both"/>
        <w:rPr>
          <w:rFonts w:ascii="EYInterstate Light" w:hAnsi="EYInterstate Light" w:cs="Arial"/>
        </w:rPr>
      </w:pPr>
      <w:r w:rsidRPr="004B3361">
        <w:rPr>
          <w:rFonts w:ascii="EYInterstate Light" w:hAnsi="EYInterstate Light" w:cs="Arial"/>
        </w:rPr>
        <w:t>Thanks,</w:t>
      </w:r>
    </w:p>
    <w:p w14:paraId="394A019D" w14:textId="52C45BB5" w:rsidR="003403F5" w:rsidRPr="004B3361" w:rsidRDefault="0000277A" w:rsidP="003403F5">
      <w:pPr>
        <w:spacing w:line="240" w:lineRule="auto"/>
        <w:jc w:val="both"/>
        <w:rPr>
          <w:rFonts w:ascii="EYInterstate Light" w:hAnsi="EYInterstate Light" w:cs="Arial"/>
        </w:rPr>
      </w:pPr>
      <w:r w:rsidRPr="004B3361">
        <w:rPr>
          <w:rFonts w:ascii="EYInterstate Light" w:hAnsi="EYInterstate Light" w:cs="Arial"/>
        </w:rPr>
        <w:t>Anna</w:t>
      </w:r>
    </w:p>
    <w:p w14:paraId="672CC2E4" w14:textId="04347E7F" w:rsidR="004B3361" w:rsidRDefault="004B3361">
      <w:pPr>
        <w:rPr>
          <w:rFonts w:ascii="EYInterstate Light" w:hAnsi="EYInterstate Light"/>
        </w:rPr>
      </w:pPr>
    </w:p>
    <w:p w14:paraId="6DDE800D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2C50075E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075FE82C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7CD55EAF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780C38C2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43C12CED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4CB8495E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38339B3E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194F3586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370E7FF0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6967A88D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24871DCE" w14:textId="77777777" w:rsidR="004B3361" w:rsidRPr="004B3361" w:rsidRDefault="004B3361" w:rsidP="004B3361">
      <w:pPr>
        <w:rPr>
          <w:rFonts w:ascii="EYInterstate Light" w:hAnsi="EYInterstate Light"/>
        </w:rPr>
      </w:pPr>
    </w:p>
    <w:p w14:paraId="6CE59398" w14:textId="6E8F2054" w:rsidR="004B3361" w:rsidRDefault="004B3361" w:rsidP="004B3361">
      <w:pPr>
        <w:rPr>
          <w:rFonts w:ascii="EYInterstate Light" w:hAnsi="EYInterstate Light"/>
        </w:rPr>
      </w:pPr>
    </w:p>
    <w:p w14:paraId="03D83513" w14:textId="77777777" w:rsidR="00C5269C" w:rsidRPr="004B3361" w:rsidRDefault="00AF3204" w:rsidP="004B3361">
      <w:pPr>
        <w:rPr>
          <w:rFonts w:ascii="EYInterstate Light" w:hAnsi="EYInterstate Light"/>
        </w:rPr>
      </w:pPr>
    </w:p>
    <w:sectPr w:rsidR="00C5269C" w:rsidRPr="004B33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EE458" w14:textId="77777777" w:rsidR="00A82697" w:rsidRDefault="00A82697" w:rsidP="008E732A">
      <w:pPr>
        <w:spacing w:after="0" w:line="240" w:lineRule="auto"/>
      </w:pPr>
      <w:r>
        <w:separator/>
      </w:r>
    </w:p>
  </w:endnote>
  <w:endnote w:type="continuationSeparator" w:id="0">
    <w:p w14:paraId="086E5E02" w14:textId="77777777" w:rsidR="00A82697" w:rsidRDefault="00A82697" w:rsidP="008E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53D7B" w14:textId="65FA7722" w:rsidR="004B3361" w:rsidRDefault="004B3361" w:rsidP="004B3361">
    <w:pPr>
      <w:pStyle w:val="Footer"/>
      <w:tabs>
        <w:tab w:val="clear" w:pos="4680"/>
      </w:tabs>
      <w:rPr>
        <w:rFonts w:ascii="EYInterstate Light" w:hAnsi="EYInterstate Light" w:cs="Arial"/>
        <w:sz w:val="18"/>
        <w:szCs w:val="18"/>
      </w:rPr>
    </w:pPr>
    <w:r>
      <w:rPr>
        <w:rFonts w:ascii="EYInterstate Light" w:hAnsi="EYInterstate Light" w:cs="Arial"/>
        <w:sz w:val="18"/>
        <w:szCs w:val="18"/>
      </w:rPr>
      <w:t xml:space="preserve">Page </w:t>
    </w:r>
    <w:r>
      <w:rPr>
        <w:rFonts w:ascii="EYInterstate Light" w:hAnsi="EYInterstate Light" w:cs="Arial"/>
        <w:sz w:val="18"/>
        <w:szCs w:val="18"/>
      </w:rPr>
      <w:fldChar w:fldCharType="begin"/>
    </w:r>
    <w:r>
      <w:rPr>
        <w:rFonts w:ascii="EYInterstate Light" w:hAnsi="EYInterstate Light" w:cs="Arial"/>
        <w:sz w:val="18"/>
        <w:szCs w:val="18"/>
      </w:rPr>
      <w:instrText xml:space="preserve"> PAGE   \* MERGEFORMAT </w:instrText>
    </w:r>
    <w:r>
      <w:rPr>
        <w:rFonts w:ascii="EYInterstate Light" w:hAnsi="EYInterstate Light" w:cs="Arial"/>
        <w:sz w:val="18"/>
        <w:szCs w:val="18"/>
      </w:rPr>
      <w:fldChar w:fldCharType="separate"/>
    </w:r>
    <w:r w:rsidR="00AF3204">
      <w:rPr>
        <w:rFonts w:ascii="EYInterstate Light" w:hAnsi="EYInterstate Light" w:cs="Arial"/>
        <w:noProof/>
        <w:sz w:val="18"/>
        <w:szCs w:val="18"/>
      </w:rPr>
      <w:t>1</w:t>
    </w:r>
    <w:r>
      <w:rPr>
        <w:rFonts w:ascii="EYInterstate Light" w:hAnsi="EYInterstate Light" w:cs="Arial"/>
        <w:sz w:val="18"/>
        <w:szCs w:val="18"/>
      </w:rPr>
      <w:fldChar w:fldCharType="end"/>
    </w:r>
    <w:r>
      <w:rPr>
        <w:rFonts w:ascii="EYInterstate Light" w:hAnsi="EYInterstate Light" w:cs="Arial"/>
        <w:sz w:val="18"/>
        <w:szCs w:val="18"/>
      </w:rPr>
      <w:t xml:space="preserve"> of </w:t>
    </w:r>
    <w:r>
      <w:rPr>
        <w:rFonts w:ascii="EYInterstate Light" w:hAnsi="EYInterstate Light" w:cs="Arial"/>
        <w:sz w:val="18"/>
        <w:szCs w:val="18"/>
      </w:rPr>
      <w:fldChar w:fldCharType="begin"/>
    </w:r>
    <w:r>
      <w:rPr>
        <w:rFonts w:ascii="EYInterstate Light" w:hAnsi="EYInterstate Light" w:cs="Arial"/>
        <w:sz w:val="18"/>
        <w:szCs w:val="18"/>
      </w:rPr>
      <w:instrText xml:space="preserve"> NUMPAGES   \* MERGEFORMAT </w:instrText>
    </w:r>
    <w:r>
      <w:rPr>
        <w:rFonts w:ascii="EYInterstate Light" w:hAnsi="EYInterstate Light" w:cs="Arial"/>
        <w:sz w:val="18"/>
        <w:szCs w:val="18"/>
      </w:rPr>
      <w:fldChar w:fldCharType="separate"/>
    </w:r>
    <w:r w:rsidR="00AF3204">
      <w:rPr>
        <w:rFonts w:ascii="EYInterstate Light" w:hAnsi="EYInterstate Light" w:cs="Arial"/>
        <w:noProof/>
        <w:sz w:val="18"/>
        <w:szCs w:val="18"/>
      </w:rPr>
      <w:t>1</w:t>
    </w:r>
    <w:r>
      <w:rPr>
        <w:rFonts w:ascii="EYInterstate Light" w:hAnsi="EYInterstate Light" w:cs="Arial"/>
        <w:noProof/>
        <w:sz w:val="18"/>
        <w:szCs w:val="18"/>
      </w:rPr>
      <w:fldChar w:fldCharType="end"/>
    </w:r>
    <w:r>
      <w:rPr>
        <w:rFonts w:ascii="EYInterstate Light" w:hAnsi="EYInterstate Light" w:cs="Arial"/>
        <w:sz w:val="18"/>
        <w:szCs w:val="18"/>
      </w:rPr>
      <w:tab/>
      <w:t>The Audit Academy</w:t>
    </w:r>
  </w:p>
  <w:p w14:paraId="4976F3C6" w14:textId="3E2225AD" w:rsidR="004B3361" w:rsidRPr="004B3361" w:rsidRDefault="00AF3204" w:rsidP="004B3361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4B3361">
      <w:rPr>
        <w:rFonts w:ascii="EYInterstate Light" w:hAnsi="EYInterstate Light"/>
        <w:sz w:val="18"/>
        <w:szCs w:val="18"/>
      </w:rPr>
      <w:t xml:space="preserve"> EYGM Limited</w:t>
    </w:r>
    <w:r w:rsidR="004B3361">
      <w:rPr>
        <w:rFonts w:ascii="EYInterstate Light" w:hAnsi="EYInterstate Light"/>
        <w:sz w:val="18"/>
        <w:szCs w:val="18"/>
      </w:rPr>
      <w:tab/>
      <w:t>Expedition: Audit</w:t>
    </w:r>
    <w:r w:rsidR="004B3361">
      <w:rPr>
        <w:rFonts w:ascii="EYInterstate Light" w:hAnsi="EYInterstate Light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850B4" w14:textId="77777777" w:rsidR="00A82697" w:rsidRDefault="00A82697" w:rsidP="008E732A">
      <w:pPr>
        <w:spacing w:after="0" w:line="240" w:lineRule="auto"/>
      </w:pPr>
      <w:r>
        <w:separator/>
      </w:r>
    </w:p>
  </w:footnote>
  <w:footnote w:type="continuationSeparator" w:id="0">
    <w:p w14:paraId="6120DDB1" w14:textId="77777777" w:rsidR="00A82697" w:rsidRDefault="00A82697" w:rsidP="008E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DF508" w14:textId="56D8E25B" w:rsidR="008E732A" w:rsidRPr="004B3361" w:rsidRDefault="008E732A" w:rsidP="008E732A">
    <w:pPr>
      <w:pStyle w:val="FirstHeaderRule"/>
      <w:pBdr>
        <w:between w:val="single" w:sz="12" w:space="1" w:color="auto"/>
      </w:pBdr>
      <w:tabs>
        <w:tab w:val="left" w:pos="5670"/>
        <w:tab w:val="left" w:pos="7650"/>
        <w:tab w:val="left" w:pos="7830"/>
      </w:tabs>
      <w:ind w:right="29"/>
      <w:rPr>
        <w:rFonts w:ascii="EYInterstate Light" w:hAnsi="EYInterstate Light"/>
      </w:rPr>
    </w:pPr>
    <w:r w:rsidRPr="004B3361">
      <w:rPr>
        <w:rFonts w:ascii="EYInterstate Light" w:hAnsi="EYInterstate Light"/>
      </w:rPr>
      <w:t>ILP: Skype Chat</w:t>
    </w:r>
  </w:p>
  <w:p w14:paraId="572DEDF9" w14:textId="77777777" w:rsidR="008E732A" w:rsidRPr="004B3361" w:rsidRDefault="008E732A" w:rsidP="008E732A">
    <w:pPr>
      <w:pStyle w:val="Title-subtitle"/>
      <w:rPr>
        <w:rFonts w:ascii="EYInterstate Light" w:hAnsi="EYInterstate Light"/>
        <w:b/>
        <w:color w:val="000000" w:themeColor="text1"/>
        <w:sz w:val="28"/>
        <w:szCs w:val="28"/>
      </w:rPr>
    </w:pPr>
    <w:r w:rsidRPr="004B3361">
      <w:rPr>
        <w:rFonts w:ascii="EYInterstate Light" w:hAnsi="EYInterstate Light"/>
        <w:b/>
        <w:color w:val="000000" w:themeColor="text1"/>
        <w:sz w:val="28"/>
        <w:szCs w:val="28"/>
      </w:rPr>
      <w:t>Lesson 4: Obtain an Understanding of a SCOT</w:t>
    </w:r>
  </w:p>
  <w:p w14:paraId="180F60E5" w14:textId="77777777" w:rsidR="008E732A" w:rsidRDefault="008E732A" w:rsidP="008E732A">
    <w:pPr>
      <w:pStyle w:val="Header"/>
    </w:pPr>
  </w:p>
  <w:p w14:paraId="584BC5D6" w14:textId="77777777" w:rsidR="008E732A" w:rsidRDefault="008E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0486C"/>
    <w:multiLevelType w:val="hybridMultilevel"/>
    <w:tmpl w:val="0868D056"/>
    <w:lvl w:ilvl="0" w:tplc="F4AAC096">
      <w:start w:val="1"/>
      <w:numFmt w:val="bullet"/>
      <w:pStyle w:val="Table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2" w:tplc="2E4A2CF6">
      <w:numFmt w:val="bullet"/>
      <w:lvlText w:val="-"/>
      <w:lvlJc w:val="left"/>
      <w:pPr>
        <w:ind w:left="2232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A3"/>
    <w:rsid w:val="0000277A"/>
    <w:rsid w:val="000A4C50"/>
    <w:rsid w:val="0016603B"/>
    <w:rsid w:val="001E18E5"/>
    <w:rsid w:val="002C45AC"/>
    <w:rsid w:val="002F2880"/>
    <w:rsid w:val="00321622"/>
    <w:rsid w:val="003403F5"/>
    <w:rsid w:val="0044281A"/>
    <w:rsid w:val="004B1EBD"/>
    <w:rsid w:val="004B3361"/>
    <w:rsid w:val="004B7AE4"/>
    <w:rsid w:val="005625C0"/>
    <w:rsid w:val="00687F79"/>
    <w:rsid w:val="006D1048"/>
    <w:rsid w:val="008E732A"/>
    <w:rsid w:val="0097279A"/>
    <w:rsid w:val="009979AE"/>
    <w:rsid w:val="009C5D0B"/>
    <w:rsid w:val="009C6E61"/>
    <w:rsid w:val="00A533A3"/>
    <w:rsid w:val="00A80CEF"/>
    <w:rsid w:val="00A82697"/>
    <w:rsid w:val="00AD5241"/>
    <w:rsid w:val="00AF3204"/>
    <w:rsid w:val="00AF3FFF"/>
    <w:rsid w:val="00B603A3"/>
    <w:rsid w:val="00BD54AB"/>
    <w:rsid w:val="00DE2BA7"/>
    <w:rsid w:val="00F17F87"/>
    <w:rsid w:val="00F558C0"/>
    <w:rsid w:val="00F9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C94EAC"/>
  <w15:docId w15:val="{EE40422F-B06A-4B82-BFD2-56610767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1">
    <w:name w:val="Table bullet 1"/>
    <w:basedOn w:val="Normal"/>
    <w:link w:val="Tablebullet1Char"/>
    <w:rsid w:val="003403F5"/>
    <w:pPr>
      <w:numPr>
        <w:numId w:val="1"/>
      </w:numPr>
      <w:overflowPunct w:val="0"/>
      <w:autoSpaceDE w:val="0"/>
      <w:autoSpaceDN w:val="0"/>
      <w:adjustRightInd w:val="0"/>
      <w:spacing w:before="60" w:after="60" w:line="320" w:lineRule="exact"/>
      <w:textAlignment w:val="baseline"/>
    </w:pPr>
    <w:rPr>
      <w:rFonts w:ascii="Arial" w:eastAsiaTheme="minorEastAsia" w:hAnsi="Arial" w:cs="Times New Roman"/>
    </w:rPr>
  </w:style>
  <w:style w:type="character" w:customStyle="1" w:styleId="Tablebullet1Char">
    <w:name w:val="Table bullet 1 Char"/>
    <w:basedOn w:val="DefaultParagraphFont"/>
    <w:link w:val="Tablebullet1"/>
    <w:rsid w:val="003403F5"/>
    <w:rPr>
      <w:rFonts w:ascii="Arial" w:eastAsiaTheme="minorEastAsia" w:hAnsi="Arial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66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3B"/>
    <w:rPr>
      <w:rFonts w:ascii="Segoe UI" w:hAnsi="Segoe UI" w:cs="Segoe UI"/>
      <w:sz w:val="18"/>
      <w:szCs w:val="18"/>
    </w:rPr>
  </w:style>
  <w:style w:type="paragraph" w:customStyle="1" w:styleId="EYTablebullet1">
    <w:name w:val="EY Table bullet 1"/>
    <w:basedOn w:val="Normal"/>
    <w:rsid w:val="0016603B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16603B"/>
    <w:pPr>
      <w:numPr>
        <w:ilvl w:val="1"/>
      </w:numPr>
    </w:pPr>
  </w:style>
  <w:style w:type="paragraph" w:styleId="Header">
    <w:name w:val="header"/>
    <w:basedOn w:val="Normal"/>
    <w:link w:val="HeaderChar"/>
    <w:uiPriority w:val="99"/>
    <w:unhideWhenUsed/>
    <w:rsid w:val="008E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32A"/>
  </w:style>
  <w:style w:type="paragraph" w:styleId="Footer">
    <w:name w:val="footer"/>
    <w:basedOn w:val="Normal"/>
    <w:link w:val="FooterChar"/>
    <w:uiPriority w:val="99"/>
    <w:unhideWhenUsed/>
    <w:rsid w:val="008E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32A"/>
  </w:style>
  <w:style w:type="paragraph" w:customStyle="1" w:styleId="FirstHeaderRule">
    <w:name w:val="First Header Rule"/>
    <w:basedOn w:val="Normal"/>
    <w:rsid w:val="008E732A"/>
    <w:pPr>
      <w:widowControl w:val="0"/>
      <w:pBdr>
        <w:bottom w:val="single" w:sz="36" w:space="4" w:color="auto"/>
      </w:pBdr>
      <w:overflowPunct w:val="0"/>
      <w:autoSpaceDE w:val="0"/>
      <w:autoSpaceDN w:val="0"/>
      <w:adjustRightInd w:val="0"/>
      <w:spacing w:after="0" w:line="240" w:lineRule="auto"/>
      <w:ind w:right="4529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Title-subtitle">
    <w:name w:val="Title - subtitle"/>
    <w:basedOn w:val="Normal"/>
    <w:qFormat/>
    <w:rsid w:val="008E732A"/>
    <w:pPr>
      <w:spacing w:before="60" w:after="0" w:line="240" w:lineRule="auto"/>
    </w:pPr>
    <w:rPr>
      <w:rFonts w:ascii="Arial" w:hAnsi="Arial" w:cs="Arial"/>
      <w:color w:val="A6A6A6" w:themeColor="background1" w:themeShade="A6"/>
      <w:sz w:val="48"/>
      <w:szCs w:val="48"/>
    </w:rPr>
  </w:style>
  <w:style w:type="paragraph" w:customStyle="1" w:styleId="EvenPageFooter">
    <w:name w:val="Even Page Footer"/>
    <w:basedOn w:val="Footer"/>
    <w:rsid w:val="004B3361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2</cp:revision>
  <cp:lastPrinted>2016-10-10T17:29:00Z</cp:lastPrinted>
  <dcterms:created xsi:type="dcterms:W3CDTF">2019-01-21T17:51:00Z</dcterms:created>
  <dcterms:modified xsi:type="dcterms:W3CDTF">2019-01-21T17:51:00Z</dcterms:modified>
</cp:coreProperties>
</file>