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BD91" w14:textId="77777777" w:rsidR="00E56012" w:rsidRPr="00FA3D61" w:rsidRDefault="00E56012" w:rsidP="00E56012">
      <w:pPr>
        <w:rPr>
          <w:rFonts w:ascii="EYInterstate Light" w:hAnsi="EYInterstate Light" w:cs="Arial"/>
          <w:b/>
        </w:rPr>
      </w:pPr>
      <w:bookmarkStart w:id="0" w:name="_GoBack"/>
      <w:bookmarkEnd w:id="0"/>
      <w:r w:rsidRPr="00FA3D61">
        <w:rPr>
          <w:rFonts w:ascii="EYInterstate Light" w:hAnsi="EYInterstate Light" w:cs="Arial"/>
          <w:b/>
        </w:rPr>
        <w:t xml:space="preserve">Time: 10 minutes </w:t>
      </w:r>
    </w:p>
    <w:p w14:paraId="29EE1BB9" w14:textId="77777777" w:rsidR="00E56012" w:rsidRPr="00FA3D61" w:rsidRDefault="00E56012" w:rsidP="00E56012">
      <w:pPr>
        <w:pStyle w:val="EYTablebullet1"/>
        <w:rPr>
          <w:rFonts w:ascii="EYInterstate Light" w:hAnsi="EYInterstate Light"/>
          <w:sz w:val="22"/>
          <w:szCs w:val="22"/>
        </w:rPr>
      </w:pPr>
      <w:r w:rsidRPr="00FA3D61">
        <w:rPr>
          <w:rFonts w:ascii="EYInterstate Light" w:hAnsi="EYInterstate Light"/>
          <w:sz w:val="22"/>
          <w:szCs w:val="22"/>
        </w:rPr>
        <w:t xml:space="preserve">Match the control objective to the control. </w:t>
      </w:r>
    </w:p>
    <w:p w14:paraId="2EAA5CF4" w14:textId="77777777" w:rsidR="00E56012" w:rsidRPr="00FA3D61" w:rsidRDefault="00E56012" w:rsidP="00E56012">
      <w:pPr>
        <w:pStyle w:val="EYTablebullet1"/>
        <w:numPr>
          <w:ilvl w:val="0"/>
          <w:numId w:val="0"/>
        </w:numPr>
        <w:tabs>
          <w:tab w:val="left" w:pos="720"/>
        </w:tabs>
        <w:ind w:left="284"/>
        <w:rPr>
          <w:rFonts w:ascii="EYInterstate Light" w:hAnsi="EYInterstate Light"/>
          <w:sz w:val="22"/>
          <w:szCs w:val="22"/>
        </w:rPr>
      </w:pPr>
    </w:p>
    <w:tbl>
      <w:tblPr>
        <w:tblStyle w:val="TableGrid"/>
        <w:tblW w:w="11620" w:type="dxa"/>
        <w:jc w:val="center"/>
        <w:tblInd w:w="0" w:type="dxa"/>
        <w:tblLook w:val="04A0" w:firstRow="1" w:lastRow="0" w:firstColumn="1" w:lastColumn="0" w:noHBand="0" w:noVBand="1"/>
      </w:tblPr>
      <w:tblGrid>
        <w:gridCol w:w="4140"/>
        <w:gridCol w:w="5161"/>
        <w:gridCol w:w="2319"/>
      </w:tblGrid>
      <w:tr w:rsidR="0003736A" w:rsidRPr="00FA3D61" w14:paraId="602C27A7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D7D4" w14:textId="77777777" w:rsidR="0003736A" w:rsidRPr="00FA3D61" w:rsidRDefault="0003736A" w:rsidP="0003736A">
            <w:pPr>
              <w:jc w:val="center"/>
              <w:rPr>
                <w:rFonts w:ascii="EYInterstate Light" w:hAnsi="EYInterstate Light" w:cs="Arial"/>
                <w:b/>
              </w:rPr>
            </w:pPr>
            <w:r w:rsidRPr="00FA3D61">
              <w:rPr>
                <w:rFonts w:ascii="EYInterstate Light" w:hAnsi="EYInterstate Light" w:cs="Arial"/>
                <w:b/>
              </w:rPr>
              <w:t>Risk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BC07" w14:textId="77777777" w:rsidR="0003736A" w:rsidRPr="00FA3D61" w:rsidRDefault="0003736A" w:rsidP="0003736A">
            <w:pPr>
              <w:jc w:val="center"/>
              <w:rPr>
                <w:rFonts w:ascii="EYInterstate Light" w:hAnsi="EYInterstate Light" w:cs="Arial"/>
                <w:b/>
              </w:rPr>
            </w:pPr>
            <w:r w:rsidRPr="00FA3D61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347C" w14:textId="77777777" w:rsidR="0003736A" w:rsidRPr="00FA3D61" w:rsidRDefault="0003736A" w:rsidP="0003736A">
            <w:pPr>
              <w:jc w:val="center"/>
              <w:rPr>
                <w:rFonts w:ascii="EYInterstate Light" w:hAnsi="EYInterstate Light" w:cs="Arial"/>
                <w:b/>
              </w:rPr>
            </w:pPr>
            <w:r w:rsidRPr="00FA3D61">
              <w:rPr>
                <w:rFonts w:ascii="EYInterstate Light" w:hAnsi="EYInterstate Light" w:cs="Arial"/>
                <w:b/>
              </w:rPr>
              <w:t>Control Objective</w:t>
            </w:r>
          </w:p>
        </w:tc>
      </w:tr>
      <w:tr w:rsidR="00F840E0" w:rsidRPr="00FA3D61" w14:paraId="1F37E31D" w14:textId="77777777" w:rsidTr="00D3052F">
        <w:trPr>
          <w:trHeight w:val="170"/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0AC3" w14:textId="77777777" w:rsidR="00F840E0" w:rsidRPr="00FA3D61" w:rsidRDefault="00F840E0" w:rsidP="00F840E0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Running out of water before the expedition is completed.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8D31" w14:textId="77777777" w:rsidR="00F840E0" w:rsidRPr="00FA3D61" w:rsidRDefault="00F840E0" w:rsidP="00F840E0">
            <w:pPr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You pack a gas stove and pot to melt snow for water.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6D09" w14:textId="402755C2" w:rsidR="00F840E0" w:rsidRPr="00FA3D61" w:rsidRDefault="00F840E0" w:rsidP="00F840E0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F840E0" w:rsidRPr="00FA3D61" w14:paraId="34637BD7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824" w14:textId="77777777" w:rsidR="00F840E0" w:rsidRPr="00FA3D61" w:rsidRDefault="00F840E0" w:rsidP="00F840E0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774B" w14:textId="77777777" w:rsidR="00F840E0" w:rsidRPr="00FA3D61" w:rsidRDefault="00F840E0" w:rsidP="00F840E0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You purchase water purification tablets.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4666" w14:textId="02C57338" w:rsidR="00F840E0" w:rsidRPr="00FA3D61" w:rsidRDefault="00F840E0" w:rsidP="00F840E0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03736A" w:rsidRPr="00FA3D61" w14:paraId="357D55F8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B734" w14:textId="77777777" w:rsidR="0003736A" w:rsidRPr="00FA3D61" w:rsidRDefault="0003736A" w:rsidP="0003736A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Running out of food before the expedition is completed.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2667" w14:textId="77777777" w:rsidR="0003736A" w:rsidRPr="00FA3D61" w:rsidRDefault="00D3052F" w:rsidP="00D3052F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Secure your food in containers and hide it so animals do not take it.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EF19" w14:textId="77777777" w:rsidR="0003736A" w:rsidRPr="00FA3D61" w:rsidRDefault="00D3052F" w:rsidP="0003736A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3052F" w:rsidRPr="00FA3D61" w14:paraId="34130D81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EB4E" w14:textId="77777777" w:rsidR="00D3052F" w:rsidRPr="00FA3D61" w:rsidRDefault="00D3052F" w:rsidP="00D3052F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CB81" w14:textId="77777777" w:rsidR="00D3052F" w:rsidRPr="00FA3D61" w:rsidRDefault="00D3052F" w:rsidP="00D3052F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Avoiding spoilage by taking a cooler for perishable food.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E83B" w14:textId="77777777" w:rsidR="00D3052F" w:rsidRPr="00FA3D61" w:rsidRDefault="00D3052F" w:rsidP="00D3052F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3052F" w:rsidRPr="00FA3D61" w14:paraId="1F80207A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E12F" w14:textId="77777777" w:rsidR="00D3052F" w:rsidRPr="00FA3D61" w:rsidRDefault="00D3052F" w:rsidP="00D3052F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Getting lost on the mountain.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A150" w14:textId="29ACF33E" w:rsidR="00D3052F" w:rsidRPr="00FA3D61" w:rsidRDefault="00D3052F" w:rsidP="00D3052F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Purchase a global positioning satellite phone</w:t>
            </w:r>
            <w:r w:rsidR="00AF3199" w:rsidRPr="00FA3D61">
              <w:rPr>
                <w:rFonts w:ascii="EYInterstate Light" w:hAnsi="EYInterstate Light" w:cs="Arial"/>
              </w:rPr>
              <w:t xml:space="preserve"> prior to the expedition</w:t>
            </w:r>
            <w:r w:rsidRPr="00FA3D61">
              <w:rPr>
                <w:rFonts w:ascii="EYInterstate Light" w:hAnsi="EYInterstate Light" w:cs="Arial"/>
              </w:rPr>
              <w:t>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0B6" w14:textId="77777777" w:rsidR="00D3052F" w:rsidRPr="00FA3D61" w:rsidRDefault="00D3052F" w:rsidP="00D3052F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C046B" w:rsidRPr="00FA3D61" w14:paraId="059CF6DE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B38D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E9C9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Tell someone where and when you are hiking.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9B62" w14:textId="77777777" w:rsidR="00DC046B" w:rsidRPr="00FA3D61" w:rsidRDefault="00DC046B" w:rsidP="00DC046B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Detect &amp; Correct</w:t>
            </w:r>
          </w:p>
        </w:tc>
      </w:tr>
      <w:tr w:rsidR="00F840E0" w:rsidRPr="00FA3D61" w14:paraId="357859F8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444A" w14:textId="77777777" w:rsidR="00F840E0" w:rsidRPr="00FA3D61" w:rsidRDefault="00F840E0" w:rsidP="00F840E0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Lacking the appropriate outdoor equipment to overcome obstacles and complete the trail.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BA14" w14:textId="77777777" w:rsidR="00F840E0" w:rsidRPr="00FA3D61" w:rsidRDefault="00F840E0" w:rsidP="00F840E0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Test your equipment beforehand.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5A05" w14:textId="672DE865" w:rsidR="00F840E0" w:rsidRPr="00FA3D61" w:rsidRDefault="00F840E0" w:rsidP="00F840E0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C046B" w:rsidRPr="00FA3D61" w14:paraId="28FB5A55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4500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FCE6" w14:textId="77777777" w:rsidR="00DC046B" w:rsidRPr="00FA3D61" w:rsidRDefault="00A00EA0" w:rsidP="00DC046B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Check a map and familiarize yourself with the terrain where you’ll be hiking.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CC9D" w14:textId="77777777" w:rsidR="00DC046B" w:rsidRPr="00FA3D61" w:rsidRDefault="00A00EA0" w:rsidP="00DC046B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C046B" w:rsidRPr="00FA3D61" w14:paraId="613F8C77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4AAA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Falling rocks, avalanches, and inclement weather.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4928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Review the weather forecast.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3E81" w14:textId="77777777" w:rsidR="00DC046B" w:rsidRPr="00FA3D61" w:rsidRDefault="00DC046B" w:rsidP="00DC046B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C046B" w:rsidRPr="00FA3D61" w14:paraId="10277C81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9482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32EB" w14:textId="04348814" w:rsidR="00DC046B" w:rsidRPr="00FA3D61" w:rsidRDefault="00DC046B" w:rsidP="00AF3199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 xml:space="preserve">Avoid </w:t>
            </w:r>
            <w:r w:rsidR="00AF3199" w:rsidRPr="00FA3D61">
              <w:rPr>
                <w:rFonts w:ascii="EYInterstate Light" w:hAnsi="EYInterstate Light" w:cs="Arial"/>
              </w:rPr>
              <w:t>straying from the trial that’s been mapped out.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63A" w14:textId="77777777" w:rsidR="00DC046B" w:rsidRPr="00FA3D61" w:rsidRDefault="00DC046B" w:rsidP="00DC046B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Prevent</w:t>
            </w:r>
          </w:p>
        </w:tc>
      </w:tr>
      <w:tr w:rsidR="00DC046B" w:rsidRPr="00FA3D61" w14:paraId="61E1E099" w14:textId="77777777" w:rsidTr="0003736A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1709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9AA0" w14:textId="77777777" w:rsidR="00DC046B" w:rsidRPr="00FA3D61" w:rsidRDefault="00DC046B" w:rsidP="00DC046B">
            <w:pPr>
              <w:pStyle w:val="NoSpacing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 xml:space="preserve">Take a first aid kit in case you are injured.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A440" w14:textId="77777777" w:rsidR="00DC046B" w:rsidRPr="00FA3D61" w:rsidRDefault="00DC046B" w:rsidP="00DC046B">
            <w:pPr>
              <w:pStyle w:val="NoSpacing"/>
              <w:jc w:val="center"/>
              <w:rPr>
                <w:rFonts w:ascii="EYInterstate Light" w:hAnsi="EYInterstate Light" w:cs="Arial"/>
              </w:rPr>
            </w:pPr>
            <w:r w:rsidRPr="00FA3D61">
              <w:rPr>
                <w:rFonts w:ascii="EYInterstate Light" w:hAnsi="EYInterstate Light" w:cs="Arial"/>
              </w:rPr>
              <w:t>Detect &amp; Correct</w:t>
            </w:r>
          </w:p>
        </w:tc>
      </w:tr>
    </w:tbl>
    <w:p w14:paraId="31723403" w14:textId="77777777" w:rsidR="00C5269C" w:rsidRPr="00FA3D61" w:rsidRDefault="00884E9D">
      <w:pPr>
        <w:rPr>
          <w:rFonts w:ascii="EYInterstate Light" w:hAnsi="EYInterstate Light" w:cs="Arial"/>
        </w:rPr>
      </w:pPr>
    </w:p>
    <w:sectPr w:rsidR="00C5269C" w:rsidRPr="00FA3D61" w:rsidSect="00E5601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1E1F8" w14:textId="77777777" w:rsidR="00806B06" w:rsidRDefault="00806B06" w:rsidP="00FF09BB">
      <w:pPr>
        <w:spacing w:after="0" w:line="240" w:lineRule="auto"/>
      </w:pPr>
      <w:r>
        <w:separator/>
      </w:r>
    </w:p>
  </w:endnote>
  <w:endnote w:type="continuationSeparator" w:id="0">
    <w:p w14:paraId="7070CA2E" w14:textId="77777777" w:rsidR="00806B06" w:rsidRDefault="00806B06" w:rsidP="00FF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DEFDC" w14:textId="77777777" w:rsidR="00806B06" w:rsidRDefault="00806B06" w:rsidP="00FF09BB">
      <w:pPr>
        <w:spacing w:after="0" w:line="240" w:lineRule="auto"/>
      </w:pPr>
      <w:r>
        <w:separator/>
      </w:r>
    </w:p>
  </w:footnote>
  <w:footnote w:type="continuationSeparator" w:id="0">
    <w:p w14:paraId="42A1E1C3" w14:textId="77777777" w:rsidR="00806B06" w:rsidRDefault="00806B06" w:rsidP="00FF0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77D16" w14:textId="02B4A1F8" w:rsidR="00FF09BB" w:rsidRPr="00FA3D61" w:rsidRDefault="00FF09BB" w:rsidP="00FF09BB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FA3D61">
      <w:rPr>
        <w:rFonts w:ascii="EYInterstate Light" w:hAnsi="EYInterstate Light"/>
      </w:rPr>
      <w:t xml:space="preserve">ILP: </w:t>
    </w:r>
    <w:r w:rsidR="00810855" w:rsidRPr="00FA3D61">
      <w:rPr>
        <w:rFonts w:ascii="EYInterstate Light" w:hAnsi="EYInterstate Light"/>
      </w:rPr>
      <w:t>Expeditionary risk and control</w:t>
    </w:r>
    <w:r w:rsidRPr="00FA3D61">
      <w:rPr>
        <w:rFonts w:ascii="EYInterstate Light" w:hAnsi="EYInterstate Light"/>
      </w:rPr>
      <w:t xml:space="preserve"> activity</w:t>
    </w:r>
  </w:p>
  <w:p w14:paraId="27F65BCF" w14:textId="77777777" w:rsidR="00FF09BB" w:rsidRPr="00FA3D61" w:rsidRDefault="00FF09BB" w:rsidP="00FF09BB">
    <w:pPr>
      <w:pStyle w:val="Title-subtitle"/>
      <w:rPr>
        <w:rFonts w:ascii="EYInterstate Light" w:hAnsi="EYInterstate Light"/>
        <w:b/>
        <w:color w:val="000000" w:themeColor="text1"/>
        <w:sz w:val="44"/>
      </w:rPr>
    </w:pPr>
    <w:r w:rsidRPr="00FA3D61">
      <w:rPr>
        <w:rFonts w:ascii="EYInterstate Light" w:hAnsi="EYInterstate Light"/>
        <w:b/>
        <w:color w:val="000000" w:themeColor="text1"/>
        <w:sz w:val="44"/>
      </w:rPr>
      <w:t>Lesson 5: Confirm our Understanding of a SCOT</w:t>
    </w:r>
  </w:p>
  <w:p w14:paraId="7EB8A3C4" w14:textId="77777777" w:rsidR="00FF09BB" w:rsidRDefault="00FF0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4"/>
    <w:rsid w:val="0003736A"/>
    <w:rsid w:val="0008188F"/>
    <w:rsid w:val="001A3703"/>
    <w:rsid w:val="00256979"/>
    <w:rsid w:val="002F2880"/>
    <w:rsid w:val="00433F6F"/>
    <w:rsid w:val="00442F0D"/>
    <w:rsid w:val="006C1162"/>
    <w:rsid w:val="00806B06"/>
    <w:rsid w:val="00810855"/>
    <w:rsid w:val="00884AA3"/>
    <w:rsid w:val="00884E9D"/>
    <w:rsid w:val="00A00EA0"/>
    <w:rsid w:val="00AE0DE3"/>
    <w:rsid w:val="00AF3199"/>
    <w:rsid w:val="00D3052F"/>
    <w:rsid w:val="00DB4945"/>
    <w:rsid w:val="00DC046B"/>
    <w:rsid w:val="00DD23C2"/>
    <w:rsid w:val="00E56012"/>
    <w:rsid w:val="00EE5614"/>
    <w:rsid w:val="00F17F87"/>
    <w:rsid w:val="00F840E0"/>
    <w:rsid w:val="00FA3D61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2756"/>
  <w15:chartTrackingRefBased/>
  <w15:docId w15:val="{D6D7FFC1-E189-428D-A5AF-E9442CC4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Tablebullet1">
    <w:name w:val="EY Table bullet 1"/>
    <w:basedOn w:val="Normal"/>
    <w:rsid w:val="00E56012"/>
    <w:pPr>
      <w:numPr>
        <w:numId w:val="1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E56012"/>
    <w:pPr>
      <w:numPr>
        <w:ilvl w:val="1"/>
      </w:numPr>
    </w:pPr>
  </w:style>
  <w:style w:type="table" w:styleId="TableGrid">
    <w:name w:val="Table Grid"/>
    <w:basedOn w:val="TableNormal"/>
    <w:uiPriority w:val="39"/>
    <w:rsid w:val="00E560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73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3052F"/>
    <w:rPr>
      <w:b/>
      <w:bCs/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8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BB"/>
  </w:style>
  <w:style w:type="paragraph" w:styleId="Footer">
    <w:name w:val="footer"/>
    <w:basedOn w:val="Normal"/>
    <w:link w:val="FooterChar"/>
    <w:uiPriority w:val="99"/>
    <w:unhideWhenUsed/>
    <w:rsid w:val="00FF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BB"/>
  </w:style>
  <w:style w:type="paragraph" w:customStyle="1" w:styleId="FirstHeaderRule">
    <w:name w:val="First Header Rule"/>
    <w:basedOn w:val="Normal"/>
    <w:rsid w:val="00FF09BB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Title-subtitle">
    <w:name w:val="Title - subtitle"/>
    <w:basedOn w:val="Normal"/>
    <w:qFormat/>
    <w:rsid w:val="00FF09BB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dcterms:created xsi:type="dcterms:W3CDTF">2019-01-28T20:21:00Z</dcterms:created>
  <dcterms:modified xsi:type="dcterms:W3CDTF">2019-01-28T20:21:00Z</dcterms:modified>
</cp:coreProperties>
</file>