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5551" w14:textId="77777777" w:rsidR="008A3507" w:rsidRPr="0094541F" w:rsidRDefault="008A3507" w:rsidP="00C949F5">
      <w:pPr>
        <w:pStyle w:val="BodyText1"/>
        <w:spacing w:before="60" w:after="60"/>
        <w:rPr>
          <w:rFonts w:ascii="EYInterstate Light" w:hAnsi="EYInterstate Light" w:cs="Arial"/>
          <w:sz w:val="28"/>
          <w:szCs w:val="28"/>
        </w:rPr>
      </w:pPr>
      <w:bookmarkStart w:id="0" w:name="_GoBack"/>
      <w:bookmarkEnd w:id="0"/>
      <w:r w:rsidRPr="0094541F">
        <w:rPr>
          <w:rFonts w:ascii="EYInterstate Light" w:hAnsi="EYInterstate Light" w:cs="Arial"/>
          <w:b/>
          <w:sz w:val="28"/>
          <w:szCs w:val="28"/>
        </w:rPr>
        <w:t>Objective:</w:t>
      </w:r>
      <w:r w:rsidR="001919D4" w:rsidRPr="0094541F">
        <w:rPr>
          <w:rFonts w:ascii="EYInterstate Light" w:hAnsi="EYInterstate Light" w:cs="Arial"/>
          <w:sz w:val="28"/>
          <w:szCs w:val="28"/>
        </w:rPr>
        <w:t xml:space="preserve"> </w:t>
      </w:r>
    </w:p>
    <w:p w14:paraId="7769E981" w14:textId="54386BBC" w:rsidR="00DF527B" w:rsidRPr="0094541F" w:rsidRDefault="009855D2" w:rsidP="00C949F5">
      <w:pPr>
        <w:pStyle w:val="BodyText1"/>
        <w:spacing w:before="60" w:after="60"/>
        <w:rPr>
          <w:rFonts w:ascii="EYInterstate Light" w:hAnsi="EYInterstate Light" w:cs="Arial"/>
          <w:sz w:val="22"/>
          <w:szCs w:val="22"/>
        </w:rPr>
      </w:pPr>
      <w:r w:rsidRPr="0094541F">
        <w:rPr>
          <w:rFonts w:ascii="EYInterstate Light" w:hAnsi="EYInterstate Light" w:cs="Arial"/>
          <w:sz w:val="22"/>
          <w:szCs w:val="22"/>
        </w:rPr>
        <w:t xml:space="preserve">Execute the substantive procedures </w:t>
      </w:r>
      <w:r w:rsidR="00261BB2" w:rsidRPr="0094541F">
        <w:rPr>
          <w:rFonts w:ascii="EYInterstate Light" w:hAnsi="EYInterstate Light" w:cs="Arial"/>
          <w:sz w:val="22"/>
          <w:szCs w:val="22"/>
        </w:rPr>
        <w:t>over</w:t>
      </w:r>
      <w:r w:rsidRPr="0094541F">
        <w:rPr>
          <w:rFonts w:ascii="EYInterstate Light" w:hAnsi="EYInterstate Light" w:cs="Arial"/>
          <w:sz w:val="22"/>
          <w:szCs w:val="22"/>
        </w:rPr>
        <w:t xml:space="preserve"> existence</w:t>
      </w:r>
      <w:r w:rsidR="006C2E45" w:rsidRPr="0094541F">
        <w:rPr>
          <w:rFonts w:ascii="EYInterstate Light" w:hAnsi="EYInterstate Light" w:cs="Arial"/>
          <w:sz w:val="22"/>
          <w:szCs w:val="22"/>
        </w:rPr>
        <w:t xml:space="preserve"> and valuation</w:t>
      </w:r>
      <w:r w:rsidRPr="0094541F">
        <w:rPr>
          <w:rFonts w:ascii="EYInterstate Light" w:hAnsi="EYInterstate Light" w:cs="Arial"/>
          <w:sz w:val="22"/>
          <w:szCs w:val="22"/>
        </w:rPr>
        <w:t xml:space="preserve"> of </w:t>
      </w:r>
      <w:r w:rsidR="006C2E45" w:rsidRPr="0094541F">
        <w:rPr>
          <w:rFonts w:ascii="EYInterstate Light" w:hAnsi="EYInterstate Light" w:cs="Arial"/>
          <w:sz w:val="22"/>
          <w:szCs w:val="22"/>
        </w:rPr>
        <w:t>prepayments</w:t>
      </w:r>
      <w:r w:rsidRPr="0094541F">
        <w:rPr>
          <w:rFonts w:ascii="EYInterstate Light" w:hAnsi="EYInterstate Light" w:cs="Arial"/>
          <w:sz w:val="22"/>
          <w:szCs w:val="22"/>
        </w:rPr>
        <w:t xml:space="preserve"> as of year</w:t>
      </w:r>
      <w:r w:rsidR="00C949F5" w:rsidRPr="0094541F">
        <w:rPr>
          <w:rFonts w:ascii="EYInterstate Light" w:hAnsi="EYInterstate Light" w:cs="Arial"/>
          <w:sz w:val="22"/>
          <w:szCs w:val="22"/>
        </w:rPr>
        <w:t>-</w:t>
      </w:r>
      <w:r w:rsidRPr="0094541F">
        <w:rPr>
          <w:rFonts w:ascii="EYInterstate Light" w:hAnsi="EYInterstate Light" w:cs="Arial"/>
          <w:sz w:val="22"/>
          <w:szCs w:val="22"/>
        </w:rPr>
        <w:t>end.</w:t>
      </w:r>
    </w:p>
    <w:p w14:paraId="352FEBFB" w14:textId="77777777" w:rsidR="008A3507" w:rsidRPr="0094541F" w:rsidRDefault="008A3507" w:rsidP="00C949F5">
      <w:pPr>
        <w:pStyle w:val="BodyText1"/>
        <w:spacing w:before="60" w:after="60"/>
        <w:rPr>
          <w:rFonts w:ascii="EYInterstate Light" w:hAnsi="EYInterstate Light" w:cs="Arial"/>
          <w:b/>
          <w:sz w:val="22"/>
          <w:szCs w:val="22"/>
        </w:rPr>
      </w:pPr>
      <w:r w:rsidRPr="0094541F">
        <w:rPr>
          <w:rFonts w:ascii="EYInterstate Light" w:hAnsi="EYInterstate Light" w:cs="Arial"/>
          <w:b/>
          <w:sz w:val="22"/>
          <w:szCs w:val="22"/>
        </w:rPr>
        <w:t>Time:</w:t>
      </w:r>
    </w:p>
    <w:p w14:paraId="0A7CC83D" w14:textId="4E544EFB" w:rsidR="008125DC" w:rsidRPr="0094541F" w:rsidRDefault="008A3507" w:rsidP="00947606">
      <w:pPr>
        <w:pStyle w:val="BTBullet1"/>
        <w:numPr>
          <w:ilvl w:val="0"/>
          <w:numId w:val="4"/>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Part I: </w:t>
      </w:r>
      <w:r w:rsidR="00A0288C" w:rsidRPr="0094541F">
        <w:rPr>
          <w:rFonts w:ascii="EYInterstate Light" w:hAnsi="EYInterstate Light" w:cs="Arial"/>
          <w:sz w:val="22"/>
          <w:szCs w:val="22"/>
        </w:rPr>
        <w:t>20</w:t>
      </w:r>
      <w:r w:rsidR="00C949F5" w:rsidRPr="0094541F">
        <w:rPr>
          <w:rFonts w:ascii="EYInterstate Light" w:hAnsi="EYInterstate Light" w:cs="Arial"/>
          <w:sz w:val="22"/>
          <w:szCs w:val="22"/>
        </w:rPr>
        <w:t xml:space="preserve"> minutes to complete the work</w:t>
      </w:r>
    </w:p>
    <w:p w14:paraId="701A8DA5" w14:textId="6CF34CE6" w:rsidR="008125DC" w:rsidRPr="0094541F" w:rsidRDefault="008A3507" w:rsidP="00947606">
      <w:pPr>
        <w:pStyle w:val="BTBullet1"/>
        <w:numPr>
          <w:ilvl w:val="0"/>
          <w:numId w:val="4"/>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Part II: </w:t>
      </w:r>
      <w:r w:rsidR="002F6CD5" w:rsidRPr="0094541F">
        <w:rPr>
          <w:rFonts w:ascii="EYInterstate Light" w:hAnsi="EYInterstate Light" w:cs="Arial"/>
          <w:sz w:val="22"/>
          <w:szCs w:val="22"/>
        </w:rPr>
        <w:t>1</w:t>
      </w:r>
      <w:r w:rsidR="00A0288C" w:rsidRPr="0094541F">
        <w:rPr>
          <w:rFonts w:ascii="EYInterstate Light" w:hAnsi="EYInterstate Light" w:cs="Arial"/>
          <w:sz w:val="22"/>
          <w:szCs w:val="22"/>
        </w:rPr>
        <w:t>5</w:t>
      </w:r>
      <w:r w:rsidR="00C949F5" w:rsidRPr="0094541F">
        <w:rPr>
          <w:rFonts w:ascii="EYInterstate Light" w:hAnsi="EYInterstate Light" w:cs="Arial"/>
          <w:sz w:val="22"/>
          <w:szCs w:val="22"/>
        </w:rPr>
        <w:t xml:space="preserve"> minutes to complete the work</w:t>
      </w:r>
    </w:p>
    <w:p w14:paraId="45B8E9B4" w14:textId="29800C1C" w:rsidR="008125DC" w:rsidRPr="0094541F" w:rsidRDefault="00C847D3" w:rsidP="00947606">
      <w:pPr>
        <w:pStyle w:val="BTBullet1"/>
        <w:numPr>
          <w:ilvl w:val="0"/>
          <w:numId w:val="4"/>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Part II</w:t>
      </w:r>
      <w:r w:rsidR="00C949F5" w:rsidRPr="0094541F">
        <w:rPr>
          <w:rFonts w:ascii="EYInterstate Light" w:hAnsi="EYInterstate Light" w:cs="Arial"/>
          <w:sz w:val="22"/>
          <w:szCs w:val="22"/>
        </w:rPr>
        <w:t>I: 10 minutes to complete the work</w:t>
      </w:r>
    </w:p>
    <w:p w14:paraId="1852C986" w14:textId="77777777" w:rsidR="00C949F5" w:rsidRPr="0094541F" w:rsidRDefault="00C949F5" w:rsidP="008A3507">
      <w:pPr>
        <w:pStyle w:val="BodyText1"/>
        <w:rPr>
          <w:rFonts w:ascii="EYInterstate Light" w:hAnsi="EYInterstate Light" w:cs="Arial"/>
          <w:b/>
          <w:sz w:val="28"/>
          <w:szCs w:val="28"/>
        </w:rPr>
      </w:pPr>
    </w:p>
    <w:p w14:paraId="7A838792" w14:textId="77777777" w:rsidR="008A3507" w:rsidRPr="0094541F" w:rsidRDefault="008A3507" w:rsidP="00C949F5">
      <w:pPr>
        <w:pStyle w:val="BodyText1"/>
        <w:spacing w:before="60" w:after="60"/>
        <w:rPr>
          <w:rFonts w:ascii="EYInterstate Light" w:hAnsi="EYInterstate Light" w:cs="Arial"/>
          <w:b/>
          <w:sz w:val="28"/>
          <w:szCs w:val="28"/>
        </w:rPr>
      </w:pPr>
      <w:r w:rsidRPr="0094541F">
        <w:rPr>
          <w:rFonts w:ascii="EYInterstate Light" w:hAnsi="EYInterstate Light" w:cs="Arial"/>
          <w:b/>
          <w:sz w:val="28"/>
          <w:szCs w:val="28"/>
        </w:rPr>
        <w:t xml:space="preserve">Instructions: </w:t>
      </w:r>
    </w:p>
    <w:p w14:paraId="22F4D3AB" w14:textId="602D0529" w:rsidR="008A3507" w:rsidRPr="0094541F" w:rsidRDefault="008A3507" w:rsidP="00C949F5">
      <w:pPr>
        <w:pStyle w:val="BodyText1"/>
        <w:spacing w:before="60" w:after="60"/>
        <w:rPr>
          <w:rFonts w:ascii="EYInterstate Light" w:hAnsi="EYInterstate Light" w:cs="Arial"/>
          <w:sz w:val="22"/>
          <w:szCs w:val="22"/>
        </w:rPr>
      </w:pPr>
      <w:r w:rsidRPr="0094541F">
        <w:rPr>
          <w:rFonts w:ascii="EYInterstate Light" w:hAnsi="EYInterstate Light" w:cs="Arial"/>
          <w:sz w:val="22"/>
          <w:szCs w:val="22"/>
        </w:rPr>
        <w:t xml:space="preserve">You will complete all </w:t>
      </w:r>
      <w:r w:rsidR="00A0288C" w:rsidRPr="0094541F">
        <w:rPr>
          <w:rFonts w:ascii="EYInterstate Light" w:hAnsi="EYInterstate Light" w:cs="Arial"/>
          <w:sz w:val="22"/>
          <w:szCs w:val="22"/>
        </w:rPr>
        <w:t>three</w:t>
      </w:r>
      <w:r w:rsidRPr="0094541F">
        <w:rPr>
          <w:rFonts w:ascii="EYInterstate Light" w:hAnsi="EYInterstate Light" w:cs="Arial"/>
          <w:sz w:val="22"/>
          <w:szCs w:val="22"/>
        </w:rPr>
        <w:t xml:space="preserve"> parts of this exercise working on your own. However, you may discuss any questions you have </w:t>
      </w:r>
      <w:r w:rsidR="00692EF4" w:rsidRPr="0094541F">
        <w:rPr>
          <w:rFonts w:ascii="EYInterstate Light" w:hAnsi="EYInterstate Light" w:cs="Arial"/>
          <w:sz w:val="22"/>
          <w:szCs w:val="22"/>
        </w:rPr>
        <w:t>with the senior a</w:t>
      </w:r>
      <w:r w:rsidR="005E61CD" w:rsidRPr="0094541F">
        <w:rPr>
          <w:rFonts w:ascii="EYInterstate Light" w:hAnsi="EYInterstate Light" w:cs="Arial"/>
          <w:sz w:val="22"/>
          <w:szCs w:val="22"/>
        </w:rPr>
        <w:t>ssigned</w:t>
      </w:r>
      <w:r w:rsidR="00692EF4" w:rsidRPr="0094541F">
        <w:rPr>
          <w:rFonts w:ascii="EYInterstate Light" w:hAnsi="EYInterstate Light" w:cs="Arial"/>
          <w:sz w:val="22"/>
          <w:szCs w:val="22"/>
        </w:rPr>
        <w:t xml:space="preserve"> to your table</w:t>
      </w:r>
      <w:r w:rsidRPr="0094541F">
        <w:rPr>
          <w:rFonts w:ascii="EYInterstate Light" w:hAnsi="EYInterstate Light" w:cs="Arial"/>
          <w:sz w:val="22"/>
          <w:szCs w:val="22"/>
        </w:rPr>
        <w:t>.</w:t>
      </w:r>
    </w:p>
    <w:p w14:paraId="00A83261" w14:textId="77777777" w:rsidR="006F0BEC" w:rsidRPr="0094541F" w:rsidRDefault="006F0BEC" w:rsidP="00C949F5">
      <w:pPr>
        <w:pStyle w:val="BodyText1"/>
        <w:spacing w:before="60" w:after="60"/>
        <w:rPr>
          <w:rFonts w:ascii="EYInterstate Light" w:hAnsi="EYInterstate Light" w:cs="Arial"/>
          <w:sz w:val="22"/>
          <w:szCs w:val="22"/>
        </w:rPr>
      </w:pPr>
    </w:p>
    <w:p w14:paraId="4FA169B6" w14:textId="77777777" w:rsidR="006F0BEC" w:rsidRPr="0094541F" w:rsidRDefault="008A3507" w:rsidP="00C949F5">
      <w:pPr>
        <w:pStyle w:val="BodyText1"/>
        <w:spacing w:before="60" w:after="60"/>
        <w:rPr>
          <w:rFonts w:ascii="EYInterstate Light" w:hAnsi="EYInterstate Light" w:cs="Arial"/>
          <w:sz w:val="22"/>
          <w:szCs w:val="22"/>
        </w:rPr>
      </w:pPr>
      <w:r w:rsidRPr="0094541F">
        <w:rPr>
          <w:rFonts w:ascii="EYInterstate Light" w:hAnsi="EYInterstate Light" w:cs="Arial"/>
          <w:b/>
          <w:sz w:val="22"/>
          <w:szCs w:val="22"/>
        </w:rPr>
        <w:t>Your overall task:</w:t>
      </w:r>
      <w:r w:rsidRPr="0094541F">
        <w:rPr>
          <w:rFonts w:ascii="EYInterstate Light" w:hAnsi="EYInterstate Light" w:cs="Arial"/>
          <w:sz w:val="22"/>
          <w:szCs w:val="22"/>
        </w:rPr>
        <w:t xml:space="preserve"> </w:t>
      </w:r>
    </w:p>
    <w:p w14:paraId="256902B1" w14:textId="5E0EFCAF" w:rsidR="008A3507" w:rsidRPr="0094541F" w:rsidRDefault="006C2E45" w:rsidP="00C949F5">
      <w:pPr>
        <w:pStyle w:val="BodyText1"/>
        <w:spacing w:before="60" w:after="60"/>
        <w:rPr>
          <w:rFonts w:ascii="EYInterstate Light" w:hAnsi="EYInterstate Light" w:cs="Arial"/>
          <w:sz w:val="22"/>
          <w:szCs w:val="22"/>
        </w:rPr>
      </w:pPr>
      <w:r w:rsidRPr="0094541F">
        <w:rPr>
          <w:rFonts w:ascii="EYInterstate Light" w:hAnsi="EYInterstate Light" w:cs="Arial"/>
          <w:sz w:val="22"/>
          <w:szCs w:val="22"/>
        </w:rPr>
        <w:t>Perform audit procedures to address</w:t>
      </w:r>
      <w:r w:rsidR="00A676E7" w:rsidRPr="0094541F">
        <w:rPr>
          <w:rFonts w:ascii="EYInterstate Light" w:hAnsi="EYInterstate Light" w:cs="Arial"/>
          <w:sz w:val="22"/>
          <w:szCs w:val="22"/>
        </w:rPr>
        <w:t xml:space="preserve"> the existence</w:t>
      </w:r>
      <w:r w:rsidRPr="0094541F">
        <w:rPr>
          <w:rFonts w:ascii="EYInterstate Light" w:hAnsi="EYInterstate Light" w:cs="Arial"/>
          <w:sz w:val="22"/>
          <w:szCs w:val="22"/>
        </w:rPr>
        <w:t xml:space="preserve"> and valuation</w:t>
      </w:r>
      <w:r w:rsidR="00A676E7" w:rsidRPr="0094541F">
        <w:rPr>
          <w:rFonts w:ascii="EYInterstate Light" w:hAnsi="EYInterstate Light" w:cs="Arial"/>
          <w:sz w:val="22"/>
          <w:szCs w:val="22"/>
        </w:rPr>
        <w:t xml:space="preserve"> of </w:t>
      </w:r>
      <w:r w:rsidRPr="0094541F">
        <w:rPr>
          <w:rFonts w:ascii="EYInterstate Light" w:hAnsi="EYInterstate Light" w:cs="Arial"/>
          <w:sz w:val="22"/>
          <w:szCs w:val="22"/>
        </w:rPr>
        <w:t>the prepayments</w:t>
      </w:r>
      <w:r w:rsidR="00A676E7" w:rsidRPr="0094541F">
        <w:rPr>
          <w:rFonts w:ascii="EYInterstate Light" w:hAnsi="EYInterstate Light" w:cs="Arial"/>
          <w:sz w:val="22"/>
          <w:szCs w:val="22"/>
        </w:rPr>
        <w:t xml:space="preserve"> balance on the financial statements as of </w:t>
      </w:r>
      <w:r w:rsidRPr="0094541F">
        <w:rPr>
          <w:rFonts w:ascii="EYInterstate Light" w:hAnsi="EYInterstate Light" w:cs="Arial"/>
          <w:sz w:val="22"/>
          <w:szCs w:val="22"/>
        </w:rPr>
        <w:t xml:space="preserve">31 December </w:t>
      </w:r>
      <w:r w:rsidR="00001CF8" w:rsidRPr="0094541F">
        <w:rPr>
          <w:rFonts w:ascii="EYInterstate Light" w:hAnsi="EYInterstate Light" w:cs="Arial"/>
          <w:sz w:val="22"/>
          <w:szCs w:val="22"/>
        </w:rPr>
        <w:t>20X6</w:t>
      </w:r>
      <w:r w:rsidR="008A3507" w:rsidRPr="0094541F">
        <w:rPr>
          <w:rFonts w:ascii="EYInterstate Light" w:hAnsi="EYInterstate Light" w:cs="Arial"/>
          <w:sz w:val="22"/>
          <w:szCs w:val="22"/>
        </w:rPr>
        <w:t>.</w:t>
      </w:r>
      <w:r w:rsidR="006A05E5" w:rsidRPr="0094541F">
        <w:rPr>
          <w:rFonts w:ascii="EYInterstate Light" w:hAnsi="EYInterstate Light" w:cs="Arial"/>
          <w:sz w:val="22"/>
          <w:szCs w:val="22"/>
        </w:rPr>
        <w:t xml:space="preserve"> Assume that interim audit procedures have not been performed for prepayments.</w:t>
      </w:r>
    </w:p>
    <w:p w14:paraId="2D874E17" w14:textId="77777777" w:rsidR="00C20F9F" w:rsidRPr="0094541F" w:rsidRDefault="00C20F9F" w:rsidP="00C949F5">
      <w:pPr>
        <w:pStyle w:val="BodyText1"/>
        <w:spacing w:before="60" w:after="60"/>
        <w:rPr>
          <w:rFonts w:ascii="EYInterstate Light" w:hAnsi="EYInterstate Light" w:cs="Arial"/>
          <w:sz w:val="22"/>
          <w:szCs w:val="22"/>
        </w:rPr>
      </w:pPr>
    </w:p>
    <w:p w14:paraId="699130F7" w14:textId="77777777" w:rsidR="00DE1199" w:rsidRPr="0094541F" w:rsidRDefault="00773026" w:rsidP="00C949F5">
      <w:pPr>
        <w:pStyle w:val="BodyText1"/>
        <w:spacing w:before="60" w:after="60"/>
        <w:rPr>
          <w:rFonts w:ascii="EYInterstate Light" w:hAnsi="EYInterstate Light" w:cs="Arial"/>
          <w:sz w:val="22"/>
          <w:szCs w:val="22"/>
        </w:rPr>
      </w:pPr>
      <w:r w:rsidRPr="0094541F">
        <w:rPr>
          <w:rFonts w:ascii="EYInterstate Light" w:hAnsi="EYInterstate Light" w:cs="Arial"/>
          <w:sz w:val="22"/>
          <w:szCs w:val="22"/>
        </w:rPr>
        <w:t xml:space="preserve">For </w:t>
      </w:r>
      <w:r w:rsidR="00DE1199" w:rsidRPr="0094541F">
        <w:rPr>
          <w:rFonts w:ascii="EYInterstate Light" w:hAnsi="EYInterstate Light" w:cs="Arial"/>
          <w:sz w:val="22"/>
          <w:szCs w:val="22"/>
        </w:rPr>
        <w:t>this activity</w:t>
      </w:r>
      <w:r w:rsidRPr="0094541F">
        <w:rPr>
          <w:rFonts w:ascii="EYInterstate Light" w:hAnsi="EYInterstate Light" w:cs="Arial"/>
          <w:sz w:val="22"/>
          <w:szCs w:val="22"/>
        </w:rPr>
        <w:t xml:space="preserve">, assume </w:t>
      </w:r>
      <w:r w:rsidR="00DE1199" w:rsidRPr="0094541F">
        <w:rPr>
          <w:rFonts w:ascii="EYInterstate Light" w:hAnsi="EYInterstate Light" w:cs="Arial"/>
          <w:sz w:val="22"/>
          <w:szCs w:val="22"/>
        </w:rPr>
        <w:t>the following:</w:t>
      </w:r>
    </w:p>
    <w:p w14:paraId="3ACB8CD7" w14:textId="2B3F8D2F" w:rsidR="00C20F9F" w:rsidRPr="0094541F" w:rsidRDefault="00773026" w:rsidP="0091607B">
      <w:pPr>
        <w:pStyle w:val="BodyText1"/>
        <w:numPr>
          <w:ilvl w:val="0"/>
          <w:numId w:val="10"/>
        </w:numPr>
        <w:spacing w:before="60" w:after="60"/>
        <w:rPr>
          <w:rFonts w:ascii="EYInterstate Light" w:hAnsi="EYInterstate Light" w:cs="Arial"/>
          <w:sz w:val="22"/>
          <w:szCs w:val="22"/>
        </w:rPr>
      </w:pPr>
      <w:r w:rsidRPr="0094541F">
        <w:rPr>
          <w:rFonts w:ascii="EYInterstate Light" w:hAnsi="EYInterstate Light" w:cs="Arial"/>
          <w:sz w:val="22"/>
          <w:szCs w:val="22"/>
        </w:rPr>
        <w:t>Summit</w:t>
      </w:r>
      <w:r w:rsidR="00DE1199" w:rsidRPr="0094541F">
        <w:rPr>
          <w:rFonts w:ascii="EYInterstate Light" w:hAnsi="EYInterstate Light" w:cs="Arial"/>
          <w:sz w:val="22"/>
          <w:szCs w:val="22"/>
        </w:rPr>
        <w:t xml:space="preserve">’s accounting policy </w:t>
      </w:r>
      <w:r w:rsidRPr="0094541F">
        <w:rPr>
          <w:rFonts w:ascii="EYInterstate Light" w:hAnsi="EYInterstate Light" w:cs="Arial"/>
          <w:sz w:val="22"/>
          <w:szCs w:val="22"/>
        </w:rPr>
        <w:t>is to start recognizing amortization expense on the month of acquisition, reg</w:t>
      </w:r>
      <w:r w:rsidR="00DE1199" w:rsidRPr="0094541F">
        <w:rPr>
          <w:rFonts w:ascii="EYInterstate Light" w:hAnsi="EYInterstate Light" w:cs="Arial"/>
          <w:sz w:val="22"/>
          <w:szCs w:val="22"/>
        </w:rPr>
        <w:t>ardless of the acquisition date, and</w:t>
      </w:r>
    </w:p>
    <w:p w14:paraId="32D83394" w14:textId="40180470" w:rsidR="00DE1199" w:rsidRPr="0094541F" w:rsidRDefault="00DE1199" w:rsidP="0091607B">
      <w:pPr>
        <w:pStyle w:val="BodyText1"/>
        <w:numPr>
          <w:ilvl w:val="0"/>
          <w:numId w:val="10"/>
        </w:numPr>
        <w:spacing w:before="60" w:after="60"/>
        <w:rPr>
          <w:rFonts w:ascii="EYInterstate Light" w:hAnsi="EYInterstate Light" w:cs="Arial"/>
          <w:sz w:val="22"/>
          <w:szCs w:val="22"/>
        </w:rPr>
      </w:pPr>
      <w:r w:rsidRPr="0094541F">
        <w:rPr>
          <w:rFonts w:ascii="EYInterstate Light" w:hAnsi="EYInterstate Light" w:cs="Arial"/>
          <w:sz w:val="22"/>
          <w:szCs w:val="22"/>
        </w:rPr>
        <w:t>Information Produced by the Entity (IPE) has been tested and the risks have been addressed.</w:t>
      </w:r>
    </w:p>
    <w:p w14:paraId="24F6DCF4" w14:textId="77777777" w:rsidR="00C20F9F" w:rsidRPr="0094541F" w:rsidRDefault="00C20F9F" w:rsidP="00C949F5">
      <w:pPr>
        <w:pStyle w:val="BodyText1"/>
        <w:spacing w:before="60" w:after="60"/>
        <w:rPr>
          <w:rFonts w:ascii="EYInterstate Light" w:hAnsi="EYInterstate Light" w:cs="Arial"/>
          <w:sz w:val="22"/>
          <w:szCs w:val="22"/>
        </w:rPr>
      </w:pPr>
    </w:p>
    <w:p w14:paraId="67CAEEC8" w14:textId="10A731E1" w:rsidR="004E78EB" w:rsidRPr="0094541F" w:rsidRDefault="00C949F5" w:rsidP="00C949F5">
      <w:pPr>
        <w:pStyle w:val="BodyText1"/>
        <w:spacing w:before="60" w:after="60"/>
        <w:rPr>
          <w:rFonts w:ascii="EYInterstate Light" w:hAnsi="EYInterstate Light" w:cs="Arial"/>
          <w:sz w:val="22"/>
          <w:szCs w:val="22"/>
        </w:rPr>
      </w:pPr>
      <w:r w:rsidRPr="0094541F">
        <w:rPr>
          <w:rFonts w:ascii="EYInterstate Light" w:hAnsi="EYInterstate Light" w:cs="Arial"/>
          <w:sz w:val="22"/>
          <w:szCs w:val="22"/>
        </w:rPr>
        <w:t>F</w:t>
      </w:r>
      <w:r w:rsidR="008A3507" w:rsidRPr="0094541F">
        <w:rPr>
          <w:rFonts w:ascii="EYInterstate Light" w:hAnsi="EYInterstate Light" w:cs="Arial"/>
          <w:sz w:val="22"/>
          <w:szCs w:val="22"/>
        </w:rPr>
        <w:t>ollow the instructions in this document. It references</w:t>
      </w:r>
      <w:r w:rsidR="00F15775" w:rsidRPr="0094541F">
        <w:rPr>
          <w:rFonts w:ascii="EYInterstate Light" w:hAnsi="EYInterstate Light" w:cs="Arial"/>
          <w:sz w:val="22"/>
          <w:szCs w:val="22"/>
        </w:rPr>
        <w:t xml:space="preserve"> evidence and documentation you will need in this activity</w:t>
      </w:r>
      <w:r w:rsidR="008A3507" w:rsidRPr="0094541F">
        <w:rPr>
          <w:rFonts w:ascii="EYInterstate Light" w:hAnsi="EYInterstate Light" w:cs="Arial"/>
          <w:sz w:val="22"/>
          <w:szCs w:val="22"/>
        </w:rPr>
        <w:t xml:space="preserve">, </w:t>
      </w:r>
      <w:r w:rsidR="00001CF8" w:rsidRPr="0094541F">
        <w:rPr>
          <w:rFonts w:ascii="EYInterstate Light" w:hAnsi="EYInterstate Light" w:cs="Arial"/>
          <w:sz w:val="22"/>
          <w:szCs w:val="22"/>
        </w:rPr>
        <w:t>all of which will be included in your Canvas engagement for you to access as necessary</w:t>
      </w:r>
      <w:r w:rsidR="008A3507" w:rsidRPr="0094541F">
        <w:rPr>
          <w:rFonts w:ascii="EYInterstate Light" w:hAnsi="EYInterstate Light" w:cs="Arial"/>
          <w:sz w:val="22"/>
          <w:szCs w:val="22"/>
        </w:rPr>
        <w:t xml:space="preserve">. </w:t>
      </w:r>
      <w:r w:rsidR="0020546C" w:rsidRPr="0094541F">
        <w:rPr>
          <w:rFonts w:ascii="EYInterstate Light" w:hAnsi="EYInterstate Light" w:cs="Arial"/>
          <w:sz w:val="22"/>
          <w:szCs w:val="22"/>
        </w:rPr>
        <w:t>After you have completed your tasks, you should save your workpapers and support to your hard drive. Then upload your support to the Canvas task, sign off on the task and hand it off to your senior.</w:t>
      </w:r>
    </w:p>
    <w:p w14:paraId="56181EC7" w14:textId="77777777" w:rsidR="00C949F5" w:rsidRPr="0094541F" w:rsidRDefault="00C949F5" w:rsidP="00C949F5">
      <w:pPr>
        <w:pStyle w:val="BodyText1"/>
        <w:spacing w:before="60" w:after="60"/>
        <w:rPr>
          <w:rFonts w:ascii="EYInterstate Light" w:hAnsi="EYInterstate Light" w:cs="Arial"/>
          <w:sz w:val="22"/>
          <w:szCs w:val="22"/>
        </w:rPr>
      </w:pPr>
    </w:p>
    <w:p w14:paraId="314E7E7D" w14:textId="6EDB9D37" w:rsidR="008A3507" w:rsidRPr="0094541F" w:rsidRDefault="008A3507" w:rsidP="00C949F5">
      <w:pPr>
        <w:pStyle w:val="BodyText1"/>
        <w:spacing w:before="60" w:after="60"/>
        <w:rPr>
          <w:rFonts w:ascii="EYInterstate Light" w:hAnsi="EYInterstate Light" w:cs="Arial"/>
          <w:sz w:val="22"/>
          <w:szCs w:val="22"/>
        </w:rPr>
      </w:pPr>
      <w:r w:rsidRPr="0094541F">
        <w:rPr>
          <w:rFonts w:ascii="EYInterstate Light" w:hAnsi="EYInterstate Light" w:cs="Arial"/>
          <w:sz w:val="22"/>
          <w:szCs w:val="22"/>
        </w:rPr>
        <w:t>If you have questions</w:t>
      </w:r>
      <w:r w:rsidR="00F15775" w:rsidRPr="0094541F">
        <w:rPr>
          <w:rFonts w:ascii="EYInterstate Light" w:hAnsi="EYInterstate Light" w:cs="Arial"/>
          <w:sz w:val="22"/>
          <w:szCs w:val="22"/>
        </w:rPr>
        <w:t xml:space="preserve"> throughout this activity</w:t>
      </w:r>
      <w:r w:rsidRPr="0094541F">
        <w:rPr>
          <w:rFonts w:ascii="EYInterstate Light" w:hAnsi="EYInterstate Light" w:cs="Arial"/>
          <w:sz w:val="22"/>
          <w:szCs w:val="22"/>
        </w:rPr>
        <w:t>, ask the facilitator.</w:t>
      </w:r>
    </w:p>
    <w:p w14:paraId="3CEA00E7" w14:textId="3CA1722A" w:rsidR="004C2202" w:rsidRPr="0094541F" w:rsidRDefault="004C2202">
      <w:pPr>
        <w:overflowPunct/>
        <w:autoSpaceDE/>
        <w:autoSpaceDN/>
        <w:adjustRightInd/>
        <w:textAlignment w:val="auto"/>
        <w:rPr>
          <w:rFonts w:ascii="EYInterstate Light" w:hAnsi="EYInterstate Light" w:cs="Arial"/>
          <w:sz w:val="22"/>
          <w:szCs w:val="22"/>
        </w:rPr>
      </w:pPr>
      <w:r w:rsidRPr="0094541F">
        <w:rPr>
          <w:rFonts w:ascii="EYInterstate Light" w:hAnsi="EYInterstate Light" w:cs="Arial"/>
          <w:sz w:val="22"/>
          <w:szCs w:val="22"/>
        </w:rPr>
        <w:br w:type="page"/>
      </w:r>
    </w:p>
    <w:p w14:paraId="2B575076" w14:textId="5EC2FAA7" w:rsidR="002E0DB5" w:rsidRPr="0094541F" w:rsidRDefault="002E0DB5" w:rsidP="00C949F5">
      <w:pPr>
        <w:pStyle w:val="Heading1"/>
        <w:spacing w:before="60" w:after="60" w:line="320" w:lineRule="exact"/>
        <w:rPr>
          <w:rFonts w:ascii="EYInterstate Light" w:hAnsi="EYInterstate Light" w:cs="Arial"/>
          <w:sz w:val="22"/>
          <w:szCs w:val="22"/>
        </w:rPr>
      </w:pPr>
      <w:r w:rsidRPr="0094541F">
        <w:rPr>
          <w:rFonts w:ascii="EYInterstate Light" w:hAnsi="EYInterstate Light" w:cs="Arial"/>
          <w:i/>
          <w:sz w:val="28"/>
          <w:szCs w:val="28"/>
        </w:rPr>
        <w:lastRenderedPageBreak/>
        <w:t xml:space="preserve">Part </w:t>
      </w:r>
      <w:r w:rsidR="00F359DD" w:rsidRPr="0094541F">
        <w:rPr>
          <w:rFonts w:ascii="EYInterstate Light" w:hAnsi="EYInterstate Light" w:cs="Arial"/>
          <w:i/>
          <w:sz w:val="28"/>
          <w:szCs w:val="28"/>
        </w:rPr>
        <w:t>I</w:t>
      </w:r>
      <w:r w:rsidR="00C949F5" w:rsidRPr="0094541F">
        <w:rPr>
          <w:rFonts w:ascii="EYInterstate Light" w:hAnsi="EYInterstate Light" w:cs="Arial"/>
          <w:i/>
          <w:sz w:val="28"/>
          <w:szCs w:val="28"/>
        </w:rPr>
        <w:t>:</w:t>
      </w:r>
      <w:r w:rsidR="00D73962" w:rsidRPr="0094541F">
        <w:rPr>
          <w:rFonts w:ascii="EYInterstate Light" w:hAnsi="EYInterstate Light" w:cs="Arial"/>
          <w:i/>
          <w:sz w:val="28"/>
          <w:szCs w:val="28"/>
        </w:rPr>
        <w:t xml:space="preserve"> </w:t>
      </w:r>
      <w:r w:rsidR="00D139EC" w:rsidRPr="0094541F">
        <w:rPr>
          <w:rFonts w:ascii="EYInterstate Light" w:hAnsi="EYInterstate Light" w:cs="Arial"/>
          <w:i/>
          <w:sz w:val="28"/>
          <w:szCs w:val="28"/>
        </w:rPr>
        <w:t>Selecting items to test</w:t>
      </w:r>
    </w:p>
    <w:p w14:paraId="28EDE1DF" w14:textId="45A2F1D6" w:rsidR="008125DC" w:rsidRPr="0094541F" w:rsidRDefault="008A3507" w:rsidP="00947606">
      <w:pPr>
        <w:pStyle w:val="BTBullet1"/>
        <w:numPr>
          <w:ilvl w:val="0"/>
          <w:numId w:val="5"/>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You have</w:t>
      </w:r>
      <w:r w:rsidR="00692EF4" w:rsidRPr="0094541F">
        <w:rPr>
          <w:rFonts w:ascii="EYInterstate Light" w:hAnsi="EYInterstate Light" w:cs="Arial"/>
          <w:sz w:val="22"/>
          <w:szCs w:val="22"/>
        </w:rPr>
        <w:t xml:space="preserve"> </w:t>
      </w:r>
      <w:r w:rsidR="00534355" w:rsidRPr="0094541F">
        <w:rPr>
          <w:rFonts w:ascii="EYInterstate Light" w:hAnsi="EYInterstate Light" w:cs="Arial"/>
          <w:sz w:val="22"/>
          <w:szCs w:val="22"/>
        </w:rPr>
        <w:t xml:space="preserve">20 </w:t>
      </w:r>
      <w:r w:rsidR="00692EF4" w:rsidRPr="0094541F">
        <w:rPr>
          <w:rFonts w:ascii="EYInterstate Light" w:hAnsi="EYInterstate Light" w:cs="Arial"/>
          <w:sz w:val="22"/>
          <w:szCs w:val="22"/>
        </w:rPr>
        <w:t>minutes to complete Part I</w:t>
      </w:r>
    </w:p>
    <w:p w14:paraId="48FEE6A7" w14:textId="77777777" w:rsidR="008A3507" w:rsidRPr="0094541F" w:rsidRDefault="008A3507" w:rsidP="006F0BEC">
      <w:pPr>
        <w:pStyle w:val="Heading3"/>
        <w:spacing w:before="60" w:line="320" w:lineRule="exact"/>
        <w:ind w:firstLine="360"/>
        <w:rPr>
          <w:rFonts w:ascii="EYInterstate Light" w:hAnsi="EYInterstate Light" w:cs="Arial"/>
          <w:sz w:val="22"/>
          <w:szCs w:val="22"/>
        </w:rPr>
      </w:pPr>
      <w:r w:rsidRPr="0094541F">
        <w:rPr>
          <w:rFonts w:ascii="EYInterstate Light" w:hAnsi="EYInterstate Light" w:cs="Arial"/>
        </w:rPr>
        <w:t>Steps</w:t>
      </w:r>
      <w:r w:rsidRPr="0094541F">
        <w:rPr>
          <w:rFonts w:ascii="EYInterstate Light" w:hAnsi="EYInterstate Light" w:cs="Arial"/>
          <w:sz w:val="22"/>
          <w:szCs w:val="22"/>
        </w:rPr>
        <w:t>:</w:t>
      </w:r>
    </w:p>
    <w:p w14:paraId="0E12DB68" w14:textId="4FC6D4E1" w:rsidR="00CF1E84" w:rsidRPr="0094541F" w:rsidRDefault="00CF1E84" w:rsidP="00947606">
      <w:pPr>
        <w:pStyle w:val="BTBullet1"/>
        <w:numPr>
          <w:ilvl w:val="0"/>
          <w:numId w:val="3"/>
        </w:numPr>
        <w:spacing w:before="60" w:after="60" w:line="320" w:lineRule="exact"/>
        <w:textAlignment w:val="auto"/>
        <w:rPr>
          <w:rFonts w:ascii="EYInterstate Light" w:hAnsi="EYInterstate Light" w:cs="Arial"/>
          <w:sz w:val="22"/>
          <w:szCs w:val="22"/>
        </w:rPr>
      </w:pPr>
      <w:r w:rsidRPr="0094541F">
        <w:rPr>
          <w:rFonts w:ascii="EYInterstate Light" w:hAnsi="EYInterstate Light" w:cs="Arial"/>
          <w:sz w:val="22"/>
          <w:szCs w:val="22"/>
        </w:rPr>
        <w:t>Navigate to tasks in EY Canvas and read through the procedure</w:t>
      </w:r>
      <w:r w:rsidR="005E61CD" w:rsidRPr="0094541F">
        <w:rPr>
          <w:rFonts w:ascii="EYInterstate Light" w:hAnsi="EYInterstate Light" w:cs="Arial"/>
          <w:sz w:val="22"/>
          <w:szCs w:val="22"/>
        </w:rPr>
        <w:t>s</w:t>
      </w:r>
      <w:r w:rsidRPr="0094541F">
        <w:rPr>
          <w:rFonts w:ascii="EYInterstate Light" w:hAnsi="EYInterstate Light" w:cs="Arial"/>
          <w:sz w:val="22"/>
          <w:szCs w:val="22"/>
        </w:rPr>
        <w:t xml:space="preserve"> allocated to you by the senior</w:t>
      </w:r>
      <w:r w:rsidR="0027245E" w:rsidRPr="0094541F">
        <w:rPr>
          <w:rFonts w:ascii="EYInterstate Light" w:hAnsi="EYInterstate Light" w:cs="Arial"/>
          <w:sz w:val="22"/>
          <w:szCs w:val="22"/>
        </w:rPr>
        <w:t>.</w:t>
      </w:r>
    </w:p>
    <w:p w14:paraId="49C8602C" w14:textId="7A6250B6" w:rsidR="00BF2952" w:rsidRPr="0094541F" w:rsidRDefault="00BF2952" w:rsidP="0027245E">
      <w:pPr>
        <w:spacing w:before="60" w:after="60" w:line="320" w:lineRule="exact"/>
        <w:ind w:left="1080"/>
        <w:rPr>
          <w:rFonts w:ascii="EYInterstate Light" w:hAnsi="EYInterstate Light" w:cs="Arial"/>
          <w:i/>
          <w:noProof/>
          <w:sz w:val="22"/>
          <w:szCs w:val="22"/>
        </w:rPr>
      </w:pPr>
      <w:r w:rsidRPr="0094541F">
        <w:rPr>
          <w:rFonts w:ascii="EYInterstate Light" w:hAnsi="EYInterstate Light" w:cs="Arial"/>
          <w:i/>
          <w:noProof/>
          <w:sz w:val="22"/>
          <w:szCs w:val="22"/>
        </w:rPr>
        <w:t xml:space="preserve"> </w:t>
      </w:r>
      <w:r w:rsidRPr="0094541F">
        <w:rPr>
          <w:rFonts w:ascii="EYInterstate Light" w:hAnsi="EYInterstate Light" w:cs="Arial"/>
          <w:b/>
          <w:i/>
          <w:noProof/>
          <w:sz w:val="22"/>
          <w:szCs w:val="22"/>
        </w:rPr>
        <w:t>(Note: for this activity, assume that there are no items that meet a qualitative criteria</w:t>
      </w:r>
      <w:r w:rsidR="006D10C6" w:rsidRPr="0094541F">
        <w:rPr>
          <w:rFonts w:ascii="EYInterstate Light" w:hAnsi="EYInterstate Light" w:cs="Arial"/>
          <w:b/>
          <w:i/>
          <w:noProof/>
          <w:sz w:val="22"/>
          <w:szCs w:val="22"/>
        </w:rPr>
        <w:t xml:space="preserve"> and no additional sampling is necessary</w:t>
      </w:r>
      <w:r w:rsidRPr="0094541F">
        <w:rPr>
          <w:rFonts w:ascii="EYInterstate Light" w:hAnsi="EYInterstate Light" w:cs="Arial"/>
          <w:b/>
          <w:i/>
          <w:noProof/>
          <w:sz w:val="22"/>
          <w:szCs w:val="22"/>
        </w:rPr>
        <w:t>)</w:t>
      </w:r>
    </w:p>
    <w:p w14:paraId="48CC68EE" w14:textId="57CA00E7" w:rsidR="00A0288C" w:rsidRPr="0094541F" w:rsidRDefault="00A0288C" w:rsidP="00A0288C">
      <w:pPr>
        <w:pStyle w:val="BTHyphen"/>
        <w:numPr>
          <w:ilvl w:val="0"/>
          <w:numId w:val="3"/>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Set up the lead sheet as your workpaper for the assigned substantive procedures for prepayments. Index it as G1.</w:t>
      </w:r>
    </w:p>
    <w:p w14:paraId="22AC28A2" w14:textId="419F9968" w:rsidR="00C44D23" w:rsidRPr="0094541F" w:rsidRDefault="00C44D23" w:rsidP="00A0288C">
      <w:pPr>
        <w:pStyle w:val="BTHyphen"/>
        <w:numPr>
          <w:ilvl w:val="0"/>
          <w:numId w:val="3"/>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Agree and cross-reference the balances between the lead sheet and trial balance.</w:t>
      </w:r>
    </w:p>
    <w:p w14:paraId="4C8E98CA" w14:textId="7B91767B" w:rsidR="00534355" w:rsidRPr="0094541F" w:rsidRDefault="002732F9" w:rsidP="00947606">
      <w:pPr>
        <w:pStyle w:val="BTBullet1"/>
        <w:numPr>
          <w:ilvl w:val="0"/>
          <w:numId w:val="3"/>
        </w:numPr>
        <w:spacing w:before="60" w:after="60" w:line="320" w:lineRule="exact"/>
        <w:textAlignment w:val="auto"/>
        <w:rPr>
          <w:rFonts w:ascii="EYInterstate Light" w:hAnsi="EYInterstate Light" w:cs="Arial"/>
          <w:sz w:val="22"/>
          <w:szCs w:val="22"/>
        </w:rPr>
      </w:pPr>
      <w:r w:rsidRPr="0094541F">
        <w:rPr>
          <w:rFonts w:ascii="EYInterstate Light" w:hAnsi="EYInterstate Light" w:cs="Arial"/>
          <w:sz w:val="22"/>
          <w:szCs w:val="22"/>
        </w:rPr>
        <w:t xml:space="preserve">Obtain </w:t>
      </w:r>
      <w:r w:rsidR="008A3507" w:rsidRPr="0094541F">
        <w:rPr>
          <w:rFonts w:ascii="EYInterstate Light" w:hAnsi="EYInterstate Light" w:cs="Arial"/>
          <w:sz w:val="22"/>
          <w:szCs w:val="22"/>
        </w:rPr>
        <w:t xml:space="preserve">the </w:t>
      </w:r>
      <w:r w:rsidR="00F16064" w:rsidRPr="0094541F">
        <w:rPr>
          <w:rFonts w:ascii="EYInterstate Light" w:hAnsi="EYInterstate Light" w:cs="Arial"/>
          <w:sz w:val="22"/>
          <w:szCs w:val="22"/>
        </w:rPr>
        <w:t>prepayments monitoring spreadsheet</w:t>
      </w:r>
      <w:r w:rsidR="008A3507" w:rsidRPr="0094541F">
        <w:rPr>
          <w:rFonts w:ascii="EYInterstate Light" w:hAnsi="EYInterstate Light" w:cs="Arial"/>
          <w:sz w:val="22"/>
          <w:szCs w:val="22"/>
        </w:rPr>
        <w:t xml:space="preserve"> as at 31</w:t>
      </w:r>
      <w:r w:rsidR="005E4BA4" w:rsidRPr="0094541F">
        <w:rPr>
          <w:rFonts w:ascii="EYInterstate Light" w:hAnsi="EYInterstate Light" w:cs="Arial"/>
          <w:sz w:val="22"/>
          <w:szCs w:val="22"/>
        </w:rPr>
        <w:t xml:space="preserve"> December </w:t>
      </w:r>
      <w:r w:rsidR="008A3507" w:rsidRPr="0094541F">
        <w:rPr>
          <w:rFonts w:ascii="EYInterstate Light" w:hAnsi="EYInterstate Light" w:cs="Arial"/>
          <w:sz w:val="22"/>
          <w:szCs w:val="22"/>
        </w:rPr>
        <w:t>20X</w:t>
      </w:r>
      <w:r w:rsidR="0017193F" w:rsidRPr="0094541F">
        <w:rPr>
          <w:rFonts w:ascii="EYInterstate Light" w:hAnsi="EYInterstate Light" w:cs="Arial"/>
          <w:sz w:val="22"/>
          <w:szCs w:val="22"/>
        </w:rPr>
        <w:t>6</w:t>
      </w:r>
      <w:r w:rsidR="008A3507" w:rsidRPr="0094541F">
        <w:rPr>
          <w:rFonts w:ascii="EYInterstate Light" w:hAnsi="EYInterstate Light" w:cs="Arial"/>
          <w:sz w:val="22"/>
          <w:szCs w:val="22"/>
        </w:rPr>
        <w:t xml:space="preserve"> </w:t>
      </w:r>
      <w:r w:rsidR="00DD524A" w:rsidRPr="0094541F">
        <w:rPr>
          <w:rFonts w:ascii="EYInterstate Light" w:hAnsi="EYInterstate Light" w:cs="Arial"/>
          <w:sz w:val="22"/>
          <w:szCs w:val="22"/>
        </w:rPr>
        <w:t>from the client representative</w:t>
      </w:r>
      <w:r w:rsidR="008A3507" w:rsidRPr="0094541F">
        <w:rPr>
          <w:rFonts w:ascii="EYInterstate Light" w:hAnsi="EYInterstate Light" w:cs="Arial"/>
          <w:sz w:val="22"/>
          <w:szCs w:val="22"/>
        </w:rPr>
        <w:t>.</w:t>
      </w:r>
      <w:r w:rsidR="00A0288C" w:rsidRPr="0094541F">
        <w:rPr>
          <w:rFonts w:ascii="EYInterstate Light" w:hAnsi="EYInterstate Light" w:cs="Arial"/>
          <w:sz w:val="22"/>
          <w:szCs w:val="22"/>
        </w:rPr>
        <w:t xml:space="preserve"> Index it as G2</w:t>
      </w:r>
    </w:p>
    <w:p w14:paraId="277622BF" w14:textId="684D8BD8" w:rsidR="00534355" w:rsidRPr="0094541F" w:rsidRDefault="00534355" w:rsidP="00947606">
      <w:pPr>
        <w:pStyle w:val="BTBullet1"/>
        <w:numPr>
          <w:ilvl w:val="0"/>
          <w:numId w:val="3"/>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Test the mathematical accuracy of the </w:t>
      </w:r>
      <w:r w:rsidR="00A0288C" w:rsidRPr="0094541F">
        <w:rPr>
          <w:rFonts w:ascii="EYInterstate Light" w:hAnsi="EYInterstate Light" w:cs="Arial"/>
          <w:sz w:val="22"/>
          <w:szCs w:val="22"/>
        </w:rPr>
        <w:t>spreadsheet</w:t>
      </w:r>
      <w:r w:rsidRPr="0094541F">
        <w:rPr>
          <w:rFonts w:ascii="EYInterstate Light" w:hAnsi="EYInterstate Light" w:cs="Arial"/>
          <w:sz w:val="22"/>
          <w:szCs w:val="22"/>
        </w:rPr>
        <w:t xml:space="preserve"> and a</w:t>
      </w:r>
      <w:r w:rsidR="008A3507" w:rsidRPr="0094541F">
        <w:rPr>
          <w:rFonts w:ascii="EYInterstate Light" w:hAnsi="EYInterstate Light" w:cs="Arial"/>
          <w:sz w:val="22"/>
          <w:szCs w:val="22"/>
        </w:rPr>
        <w:t xml:space="preserve">gree the </w:t>
      </w:r>
      <w:r w:rsidR="00F96836" w:rsidRPr="0094541F">
        <w:rPr>
          <w:rFonts w:ascii="EYInterstate Light" w:hAnsi="EYInterstate Light" w:cs="Arial"/>
          <w:sz w:val="22"/>
          <w:szCs w:val="22"/>
        </w:rPr>
        <w:t>current year balance</w:t>
      </w:r>
      <w:r w:rsidRPr="0094541F">
        <w:rPr>
          <w:rFonts w:ascii="EYInterstate Light" w:hAnsi="EYInterstate Light" w:cs="Arial"/>
          <w:sz w:val="22"/>
          <w:szCs w:val="22"/>
        </w:rPr>
        <w:t xml:space="preserve"> </w:t>
      </w:r>
      <w:r w:rsidR="008A3507" w:rsidRPr="0094541F">
        <w:rPr>
          <w:rFonts w:ascii="EYInterstate Light" w:hAnsi="EYInterstate Light" w:cs="Arial"/>
          <w:sz w:val="22"/>
          <w:szCs w:val="22"/>
        </w:rPr>
        <w:t xml:space="preserve">to the </w:t>
      </w:r>
      <w:r w:rsidRPr="0094541F">
        <w:rPr>
          <w:rFonts w:ascii="EYInterstate Light" w:hAnsi="EYInterstate Light" w:cs="Arial"/>
          <w:sz w:val="22"/>
          <w:szCs w:val="22"/>
        </w:rPr>
        <w:t>lead sheet</w:t>
      </w:r>
      <w:r w:rsidR="008A3507" w:rsidRPr="0094541F">
        <w:rPr>
          <w:rFonts w:ascii="EYInterstate Light" w:hAnsi="EYInterstate Light" w:cs="Arial"/>
          <w:sz w:val="22"/>
          <w:szCs w:val="22"/>
        </w:rPr>
        <w:t>.</w:t>
      </w:r>
    </w:p>
    <w:p w14:paraId="6B7E61B8" w14:textId="5A757588" w:rsidR="00534355" w:rsidRPr="0094541F" w:rsidRDefault="00534355" w:rsidP="00947606">
      <w:pPr>
        <w:pStyle w:val="BTBullet1"/>
        <w:numPr>
          <w:ilvl w:val="0"/>
          <w:numId w:val="3"/>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Select </w:t>
      </w:r>
      <w:r w:rsidR="00F96836" w:rsidRPr="0094541F">
        <w:rPr>
          <w:rFonts w:ascii="EYInterstate Light" w:hAnsi="EYInterstate Light" w:cs="Arial"/>
          <w:sz w:val="22"/>
          <w:szCs w:val="22"/>
        </w:rPr>
        <w:t>items to test in the current year</w:t>
      </w:r>
      <w:r w:rsidRPr="0094541F">
        <w:rPr>
          <w:rFonts w:ascii="EYInterstate Light" w:hAnsi="EYInterstate Light" w:cs="Arial"/>
          <w:sz w:val="22"/>
          <w:szCs w:val="22"/>
        </w:rPr>
        <w:t xml:space="preserve"> based on the </w:t>
      </w:r>
      <w:r w:rsidR="0041538B" w:rsidRPr="0094541F">
        <w:rPr>
          <w:rFonts w:ascii="EYInterstate Light" w:hAnsi="EYInterstate Light" w:cs="Arial"/>
          <w:sz w:val="22"/>
          <w:szCs w:val="22"/>
        </w:rPr>
        <w:t>testing threshold set by your senior. Document your basis for the sample selection.</w:t>
      </w:r>
    </w:p>
    <w:p w14:paraId="6D0ADEF1" w14:textId="77777777" w:rsidR="0041538B" w:rsidRPr="0094541F" w:rsidRDefault="0041538B" w:rsidP="0041538B">
      <w:pPr>
        <w:pStyle w:val="BTBullet1"/>
        <w:numPr>
          <w:ilvl w:val="0"/>
          <w:numId w:val="0"/>
        </w:numPr>
        <w:spacing w:before="60" w:after="60" w:line="320" w:lineRule="exact"/>
        <w:ind w:left="432" w:hanging="432"/>
        <w:rPr>
          <w:rFonts w:ascii="EYInterstate Light" w:hAnsi="EYInterstate Light" w:cs="Arial"/>
          <w:sz w:val="22"/>
          <w:szCs w:val="22"/>
        </w:rPr>
      </w:pPr>
    </w:p>
    <w:p w14:paraId="3037E024" w14:textId="7A06D1A6" w:rsidR="00534355" w:rsidRPr="0094541F" w:rsidRDefault="00534355" w:rsidP="00C949F5">
      <w:pPr>
        <w:pStyle w:val="Heading1"/>
        <w:spacing w:before="60" w:after="60" w:line="320" w:lineRule="exact"/>
        <w:rPr>
          <w:rFonts w:ascii="EYInterstate Light" w:hAnsi="EYInterstate Light" w:cs="Arial"/>
          <w:i/>
          <w:sz w:val="28"/>
          <w:szCs w:val="28"/>
        </w:rPr>
      </w:pPr>
      <w:r w:rsidRPr="0094541F">
        <w:rPr>
          <w:rFonts w:ascii="EYInterstate Light" w:hAnsi="EYInterstate Light" w:cs="Arial"/>
          <w:i/>
          <w:sz w:val="28"/>
          <w:szCs w:val="28"/>
        </w:rPr>
        <w:t xml:space="preserve">Part </w:t>
      </w:r>
      <w:r w:rsidR="00F359DD" w:rsidRPr="0094541F">
        <w:rPr>
          <w:rFonts w:ascii="EYInterstate Light" w:hAnsi="EYInterstate Light" w:cs="Arial"/>
          <w:i/>
          <w:sz w:val="28"/>
          <w:szCs w:val="28"/>
        </w:rPr>
        <w:t>II</w:t>
      </w:r>
      <w:r w:rsidR="00C949F5" w:rsidRPr="0094541F">
        <w:rPr>
          <w:rFonts w:ascii="EYInterstate Light" w:hAnsi="EYInterstate Light" w:cs="Arial"/>
          <w:i/>
          <w:sz w:val="28"/>
          <w:szCs w:val="28"/>
        </w:rPr>
        <w:t>:</w:t>
      </w:r>
      <w:r w:rsidR="00E14D2F" w:rsidRPr="0094541F">
        <w:rPr>
          <w:rFonts w:ascii="EYInterstate Light" w:hAnsi="EYInterstate Light" w:cs="Arial"/>
          <w:i/>
          <w:sz w:val="28"/>
          <w:szCs w:val="28"/>
        </w:rPr>
        <w:t xml:space="preserve"> </w:t>
      </w:r>
      <w:r w:rsidR="00D139EC" w:rsidRPr="0094541F">
        <w:rPr>
          <w:rFonts w:ascii="EYInterstate Light" w:hAnsi="EYInterstate Light" w:cs="Arial"/>
          <w:i/>
          <w:sz w:val="28"/>
          <w:szCs w:val="28"/>
        </w:rPr>
        <w:t>Verification of existence</w:t>
      </w:r>
    </w:p>
    <w:p w14:paraId="5536BE85" w14:textId="0BC712D2" w:rsidR="00534355" w:rsidRPr="0094541F" w:rsidRDefault="00534355" w:rsidP="00947606">
      <w:pPr>
        <w:pStyle w:val="BTBullet1"/>
        <w:numPr>
          <w:ilvl w:val="0"/>
          <w:numId w:val="6"/>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You have </w:t>
      </w:r>
      <w:r w:rsidR="00C20F9F" w:rsidRPr="0094541F">
        <w:rPr>
          <w:rFonts w:ascii="EYInterstate Light" w:hAnsi="EYInterstate Light" w:cs="Arial"/>
          <w:sz w:val="22"/>
          <w:szCs w:val="22"/>
        </w:rPr>
        <w:t xml:space="preserve">15 </w:t>
      </w:r>
      <w:r w:rsidRPr="0094541F">
        <w:rPr>
          <w:rFonts w:ascii="EYInterstate Light" w:hAnsi="EYInterstate Light" w:cs="Arial"/>
          <w:sz w:val="22"/>
          <w:szCs w:val="22"/>
        </w:rPr>
        <w:t>minutes to complete Part II</w:t>
      </w:r>
    </w:p>
    <w:p w14:paraId="6DB113D1" w14:textId="167B415A" w:rsidR="004E78EB" w:rsidRPr="0094541F" w:rsidRDefault="0067711E" w:rsidP="00947606">
      <w:pPr>
        <w:pStyle w:val="BTBullet1"/>
        <w:numPr>
          <w:ilvl w:val="0"/>
          <w:numId w:val="7"/>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Access </w:t>
      </w:r>
      <w:r w:rsidR="004E78EB" w:rsidRPr="0094541F">
        <w:rPr>
          <w:rFonts w:ascii="EYInterstate Light" w:hAnsi="EYInterstate Light" w:cs="Arial"/>
          <w:sz w:val="22"/>
          <w:szCs w:val="22"/>
        </w:rPr>
        <w:t xml:space="preserve">the supporting insurance policies </w:t>
      </w:r>
      <w:r w:rsidRPr="0094541F">
        <w:rPr>
          <w:rFonts w:ascii="EYInterstate Light" w:hAnsi="EYInterstate Light" w:cs="Arial"/>
          <w:sz w:val="22"/>
          <w:szCs w:val="22"/>
        </w:rPr>
        <w:t>within EY Canvas</w:t>
      </w:r>
      <w:r w:rsidR="004E78EB" w:rsidRPr="0094541F">
        <w:rPr>
          <w:rFonts w:ascii="EYInterstate Light" w:hAnsi="EYInterstate Light" w:cs="Arial"/>
          <w:sz w:val="22"/>
          <w:szCs w:val="22"/>
        </w:rPr>
        <w:t xml:space="preserve"> for the </w:t>
      </w:r>
      <w:r w:rsidR="00C20F9F" w:rsidRPr="0094541F">
        <w:rPr>
          <w:rFonts w:ascii="EYInterstate Light" w:hAnsi="EYInterstate Light" w:cs="Arial"/>
          <w:sz w:val="22"/>
          <w:szCs w:val="22"/>
        </w:rPr>
        <w:t xml:space="preserve">key items </w:t>
      </w:r>
      <w:r w:rsidR="004E78EB" w:rsidRPr="0094541F">
        <w:rPr>
          <w:rFonts w:ascii="EYInterstate Light" w:hAnsi="EYInterstate Light" w:cs="Arial"/>
          <w:sz w:val="22"/>
          <w:szCs w:val="22"/>
        </w:rPr>
        <w:t>selected for testing. Index these as G3.</w:t>
      </w:r>
    </w:p>
    <w:p w14:paraId="7905CEAC" w14:textId="6A43E2C8" w:rsidR="00F83E74" w:rsidRPr="0094541F" w:rsidRDefault="002C22AA" w:rsidP="00947606">
      <w:pPr>
        <w:pStyle w:val="BTBullet1"/>
        <w:numPr>
          <w:ilvl w:val="0"/>
          <w:numId w:val="7"/>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Agree the amount in the insurance policy</w:t>
      </w:r>
      <w:r w:rsidR="005B55D0" w:rsidRPr="0094541F">
        <w:rPr>
          <w:rFonts w:ascii="EYInterstate Light" w:hAnsi="EYInterstate Light" w:cs="Arial"/>
          <w:sz w:val="22"/>
          <w:szCs w:val="22"/>
        </w:rPr>
        <w:t xml:space="preserve"> summary</w:t>
      </w:r>
      <w:r w:rsidRPr="0094541F">
        <w:rPr>
          <w:rFonts w:ascii="EYInterstate Light" w:hAnsi="EYInterstate Light" w:cs="Arial"/>
          <w:sz w:val="22"/>
          <w:szCs w:val="22"/>
        </w:rPr>
        <w:t xml:space="preserve"> with the amount paid in the spreadsheet.</w:t>
      </w:r>
    </w:p>
    <w:p w14:paraId="356C0EDA" w14:textId="49600AC4" w:rsidR="002C22AA" w:rsidRPr="0094541F" w:rsidRDefault="002C22AA" w:rsidP="00947606">
      <w:pPr>
        <w:pStyle w:val="BTBullet1"/>
        <w:numPr>
          <w:ilvl w:val="0"/>
          <w:numId w:val="7"/>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Compare the date and description in the </w:t>
      </w:r>
      <w:r w:rsidR="00FF652D" w:rsidRPr="0094541F">
        <w:rPr>
          <w:rFonts w:ascii="EYInterstate Light" w:hAnsi="EYInterstate Light" w:cs="Arial"/>
          <w:sz w:val="22"/>
          <w:szCs w:val="22"/>
        </w:rPr>
        <w:t>insurance policy</w:t>
      </w:r>
      <w:r w:rsidR="005B55D0" w:rsidRPr="0094541F">
        <w:rPr>
          <w:rFonts w:ascii="EYInterstate Light" w:hAnsi="EYInterstate Light" w:cs="Arial"/>
          <w:sz w:val="22"/>
          <w:szCs w:val="22"/>
        </w:rPr>
        <w:t xml:space="preserve"> summary</w:t>
      </w:r>
      <w:r w:rsidR="00FF652D" w:rsidRPr="0094541F">
        <w:rPr>
          <w:rFonts w:ascii="EYInterstate Light" w:hAnsi="EYInterstate Light" w:cs="Arial"/>
          <w:sz w:val="22"/>
          <w:szCs w:val="22"/>
        </w:rPr>
        <w:t xml:space="preserve"> with the information in the spreadsheet.</w:t>
      </w:r>
    </w:p>
    <w:p w14:paraId="0A80C69A" w14:textId="53DB4BCA" w:rsidR="00FF652D" w:rsidRPr="0094541F" w:rsidRDefault="00FF652D" w:rsidP="00947606">
      <w:pPr>
        <w:pStyle w:val="BTBullet1"/>
        <w:numPr>
          <w:ilvl w:val="0"/>
          <w:numId w:val="7"/>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Determine if the amount paid benefits future periods and should be recorded as a prepaid asset in the books.</w:t>
      </w:r>
    </w:p>
    <w:p w14:paraId="1EF775FA" w14:textId="41459D9A" w:rsidR="00FF652D" w:rsidRPr="0094541F" w:rsidRDefault="0067711E" w:rsidP="00947606">
      <w:pPr>
        <w:pStyle w:val="BTBullet1"/>
        <w:numPr>
          <w:ilvl w:val="0"/>
          <w:numId w:val="7"/>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Access </w:t>
      </w:r>
      <w:r w:rsidR="001F2008" w:rsidRPr="0094541F">
        <w:rPr>
          <w:rFonts w:ascii="EYInterstate Light" w:hAnsi="EYInterstate Light" w:cs="Arial"/>
          <w:sz w:val="22"/>
          <w:szCs w:val="22"/>
        </w:rPr>
        <w:t>the related accounts payable voucher from the client representative and observe the JE recorded in the system</w:t>
      </w:r>
      <w:r w:rsidRPr="0094541F">
        <w:rPr>
          <w:rFonts w:ascii="EYInterstate Light" w:hAnsi="EYInterstate Light" w:cs="Arial"/>
          <w:sz w:val="22"/>
          <w:szCs w:val="22"/>
        </w:rPr>
        <w:t xml:space="preserve"> that was obtained by your senior</w:t>
      </w:r>
      <w:r w:rsidR="001F2008" w:rsidRPr="0094541F">
        <w:rPr>
          <w:rFonts w:ascii="EYInterstate Light" w:hAnsi="EYInterstate Light" w:cs="Arial"/>
          <w:sz w:val="22"/>
          <w:szCs w:val="22"/>
        </w:rPr>
        <w:t>. Compare the amount, date and description to determine whether the transaction was appropriately recorded in the books.</w:t>
      </w:r>
    </w:p>
    <w:p w14:paraId="08B2E311" w14:textId="0AD7AA6F" w:rsidR="00116DA2" w:rsidRPr="0094541F" w:rsidRDefault="008A3507" w:rsidP="00A040B4">
      <w:pPr>
        <w:pStyle w:val="BTBullet1"/>
        <w:numPr>
          <w:ilvl w:val="0"/>
          <w:numId w:val="0"/>
        </w:numPr>
        <w:spacing w:before="60" w:after="60" w:line="320" w:lineRule="exact"/>
        <w:ind w:left="360"/>
        <w:rPr>
          <w:rFonts w:ascii="EYInterstate Light" w:hAnsi="EYInterstate Light" w:cs="Arial"/>
          <w:sz w:val="22"/>
          <w:szCs w:val="22"/>
        </w:rPr>
      </w:pPr>
      <w:r w:rsidRPr="0094541F">
        <w:rPr>
          <w:rFonts w:ascii="EYInterstate Light" w:hAnsi="EYInterstate Light" w:cs="Arial"/>
          <w:sz w:val="22"/>
          <w:szCs w:val="22"/>
        </w:rPr>
        <w:t xml:space="preserve">Document </w:t>
      </w:r>
      <w:r w:rsidR="006E7CBB" w:rsidRPr="0094541F">
        <w:rPr>
          <w:rFonts w:ascii="EYInterstate Light" w:hAnsi="EYInterstate Light" w:cs="Arial"/>
          <w:sz w:val="22"/>
          <w:szCs w:val="22"/>
        </w:rPr>
        <w:t>the procedures performed directly</w:t>
      </w:r>
      <w:r w:rsidRPr="0094541F">
        <w:rPr>
          <w:rFonts w:ascii="EYInterstate Light" w:hAnsi="EYInterstate Light" w:cs="Arial"/>
          <w:sz w:val="22"/>
          <w:szCs w:val="22"/>
        </w:rPr>
        <w:t xml:space="preserve"> on the </w:t>
      </w:r>
      <w:r w:rsidR="004E78EB" w:rsidRPr="0094541F">
        <w:rPr>
          <w:rFonts w:ascii="EYInterstate Light" w:hAnsi="EYInterstate Light" w:cs="Arial"/>
          <w:sz w:val="22"/>
          <w:szCs w:val="22"/>
        </w:rPr>
        <w:t>prepayments monitoring spreadsheet</w:t>
      </w:r>
      <w:r w:rsidRPr="0094541F">
        <w:rPr>
          <w:rFonts w:ascii="EYInterstate Light" w:hAnsi="EYInterstate Light" w:cs="Arial"/>
          <w:sz w:val="22"/>
          <w:szCs w:val="22"/>
        </w:rPr>
        <w:t>.</w:t>
      </w:r>
    </w:p>
    <w:p w14:paraId="158F7C54" w14:textId="77777777" w:rsidR="004C2202" w:rsidRPr="0094541F" w:rsidRDefault="004C2202">
      <w:pPr>
        <w:overflowPunct/>
        <w:autoSpaceDE/>
        <w:autoSpaceDN/>
        <w:adjustRightInd/>
        <w:textAlignment w:val="auto"/>
        <w:rPr>
          <w:rFonts w:ascii="EYInterstate Light" w:hAnsi="EYInterstate Light" w:cs="Arial"/>
          <w:b/>
          <w:i/>
          <w:kern w:val="28"/>
          <w:sz w:val="28"/>
          <w:szCs w:val="28"/>
        </w:rPr>
      </w:pPr>
      <w:r w:rsidRPr="0094541F">
        <w:rPr>
          <w:rFonts w:ascii="EYInterstate Light" w:hAnsi="EYInterstate Light" w:cs="Arial"/>
          <w:i/>
          <w:sz w:val="28"/>
          <w:szCs w:val="28"/>
        </w:rPr>
        <w:br w:type="page"/>
      </w:r>
    </w:p>
    <w:p w14:paraId="44FF8118" w14:textId="26BC016D" w:rsidR="008A3507" w:rsidRPr="0094541F" w:rsidRDefault="008A3507" w:rsidP="00C949F5">
      <w:pPr>
        <w:pStyle w:val="Heading1"/>
        <w:spacing w:before="60" w:after="60" w:line="320" w:lineRule="exact"/>
        <w:rPr>
          <w:rFonts w:ascii="EYInterstate Light" w:hAnsi="EYInterstate Light" w:cs="Arial"/>
          <w:i/>
          <w:sz w:val="28"/>
          <w:szCs w:val="28"/>
        </w:rPr>
      </w:pPr>
      <w:r w:rsidRPr="0094541F">
        <w:rPr>
          <w:rFonts w:ascii="EYInterstate Light" w:hAnsi="EYInterstate Light" w:cs="Arial"/>
          <w:i/>
          <w:sz w:val="28"/>
          <w:szCs w:val="28"/>
        </w:rPr>
        <w:lastRenderedPageBreak/>
        <w:t xml:space="preserve">Part </w:t>
      </w:r>
      <w:r w:rsidR="00F359DD" w:rsidRPr="0094541F">
        <w:rPr>
          <w:rFonts w:ascii="EYInterstate Light" w:hAnsi="EYInterstate Light" w:cs="Arial"/>
          <w:i/>
          <w:sz w:val="28"/>
          <w:szCs w:val="28"/>
        </w:rPr>
        <w:t>III:</w:t>
      </w:r>
      <w:r w:rsidR="00E14D2F" w:rsidRPr="0094541F">
        <w:rPr>
          <w:rFonts w:ascii="EYInterstate Light" w:hAnsi="EYInterstate Light" w:cs="Arial"/>
          <w:i/>
          <w:sz w:val="28"/>
          <w:szCs w:val="28"/>
        </w:rPr>
        <w:t xml:space="preserve"> Testing </w:t>
      </w:r>
      <w:r w:rsidR="004E78EB" w:rsidRPr="0094541F">
        <w:rPr>
          <w:rFonts w:ascii="EYInterstate Light" w:hAnsi="EYInterstate Light" w:cs="Arial"/>
          <w:i/>
          <w:sz w:val="28"/>
          <w:szCs w:val="28"/>
        </w:rPr>
        <w:t>amortization expense</w:t>
      </w:r>
    </w:p>
    <w:p w14:paraId="190847FE" w14:textId="551A5A27" w:rsidR="008125DC" w:rsidRPr="0094541F" w:rsidRDefault="008A3507" w:rsidP="00947606">
      <w:pPr>
        <w:pStyle w:val="BTBullet1"/>
        <w:numPr>
          <w:ilvl w:val="0"/>
          <w:numId w:val="6"/>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You have 10 minutes to complete Part III</w:t>
      </w:r>
      <w:r w:rsidR="002F6CD5" w:rsidRPr="0094541F">
        <w:rPr>
          <w:rFonts w:ascii="EYInterstate Light" w:hAnsi="EYInterstate Light" w:cs="Arial"/>
          <w:sz w:val="22"/>
          <w:szCs w:val="22"/>
        </w:rPr>
        <w:t>.</w:t>
      </w:r>
    </w:p>
    <w:p w14:paraId="4500D032" w14:textId="3028E34B" w:rsidR="008125DC" w:rsidRPr="0094541F" w:rsidRDefault="009E37D7" w:rsidP="00947606">
      <w:pPr>
        <w:pStyle w:val="BTBullet1"/>
        <w:numPr>
          <w:ilvl w:val="0"/>
          <w:numId w:val="8"/>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Review the formulas in the spreadsheet and determine whether amortization expense was properly computed.</w:t>
      </w:r>
    </w:p>
    <w:p w14:paraId="2D40F5F8" w14:textId="48406A89" w:rsidR="009E37D7" w:rsidRPr="0094541F" w:rsidRDefault="009E37D7" w:rsidP="00947606">
      <w:pPr>
        <w:pStyle w:val="BTBullet1"/>
        <w:numPr>
          <w:ilvl w:val="0"/>
          <w:numId w:val="8"/>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Determine whether amortization expense was charged in the appropriate months (i.e., a 12 month prepayment purchased on Feb </w:t>
      </w:r>
      <w:r w:rsidR="005B55D0" w:rsidRPr="0094541F">
        <w:rPr>
          <w:rFonts w:ascii="EYInterstate Light" w:hAnsi="EYInterstate Light" w:cs="Arial"/>
          <w:sz w:val="22"/>
          <w:szCs w:val="22"/>
        </w:rPr>
        <w:t>20X5</w:t>
      </w:r>
      <w:r w:rsidRPr="0094541F">
        <w:rPr>
          <w:rFonts w:ascii="EYInterstate Light" w:hAnsi="EYInterstate Light" w:cs="Arial"/>
          <w:sz w:val="22"/>
          <w:szCs w:val="22"/>
        </w:rPr>
        <w:t xml:space="preserve"> should be amortized until Jan </w:t>
      </w:r>
      <w:r w:rsidR="005B55D0" w:rsidRPr="0094541F">
        <w:rPr>
          <w:rFonts w:ascii="EYInterstate Light" w:hAnsi="EYInterstate Light" w:cs="Arial"/>
          <w:sz w:val="22"/>
          <w:szCs w:val="22"/>
        </w:rPr>
        <w:t>20X6</w:t>
      </w:r>
      <w:r w:rsidRPr="0094541F">
        <w:rPr>
          <w:rFonts w:ascii="EYInterstate Light" w:hAnsi="EYInterstate Light" w:cs="Arial"/>
          <w:sz w:val="22"/>
          <w:szCs w:val="22"/>
        </w:rPr>
        <w:t>).</w:t>
      </w:r>
    </w:p>
    <w:p w14:paraId="18622DB0" w14:textId="6AD1F096" w:rsidR="008125DC" w:rsidRPr="0094541F" w:rsidRDefault="009E37D7" w:rsidP="00947606">
      <w:pPr>
        <w:pStyle w:val="BTBullet1"/>
        <w:numPr>
          <w:ilvl w:val="0"/>
          <w:numId w:val="8"/>
        </w:numPr>
        <w:spacing w:before="60" w:after="60" w:line="320" w:lineRule="exact"/>
        <w:rPr>
          <w:rFonts w:ascii="EYInterstate Light" w:hAnsi="EYInterstate Light" w:cs="Arial"/>
          <w:sz w:val="22"/>
          <w:szCs w:val="22"/>
        </w:rPr>
      </w:pPr>
      <w:r w:rsidRPr="0094541F">
        <w:rPr>
          <w:rFonts w:ascii="EYInterstate Light" w:hAnsi="EYInterstate Light" w:cs="Arial"/>
          <w:sz w:val="22"/>
          <w:szCs w:val="22"/>
        </w:rPr>
        <w:t xml:space="preserve">Document your findings directly in the </w:t>
      </w:r>
      <w:r w:rsidR="00773026" w:rsidRPr="0094541F">
        <w:rPr>
          <w:rFonts w:ascii="EYInterstate Light" w:hAnsi="EYInterstate Light" w:cs="Arial"/>
          <w:sz w:val="22"/>
          <w:szCs w:val="22"/>
        </w:rPr>
        <w:t xml:space="preserve">prepayments monitoring </w:t>
      </w:r>
      <w:r w:rsidRPr="0094541F">
        <w:rPr>
          <w:rFonts w:ascii="EYInterstate Light" w:hAnsi="EYInterstate Light" w:cs="Arial"/>
          <w:sz w:val="22"/>
          <w:szCs w:val="22"/>
        </w:rPr>
        <w:t>spreadsheet.</w:t>
      </w:r>
    </w:p>
    <w:p w14:paraId="1B8FD8AC" w14:textId="586979FC" w:rsidR="0067711E" w:rsidRPr="0094541F" w:rsidRDefault="0067711E" w:rsidP="005F1D96">
      <w:pPr>
        <w:pStyle w:val="BTBullet1"/>
        <w:numPr>
          <w:ilvl w:val="0"/>
          <w:numId w:val="0"/>
        </w:numPr>
        <w:spacing w:before="60" w:after="60" w:line="320" w:lineRule="exact"/>
        <w:ind w:left="720"/>
        <w:rPr>
          <w:rFonts w:ascii="EYInterstate Light" w:hAnsi="EYInterstate Light" w:cs="Arial"/>
          <w:sz w:val="22"/>
          <w:szCs w:val="22"/>
        </w:rPr>
      </w:pPr>
    </w:p>
    <w:sectPr w:rsidR="0067711E" w:rsidRPr="0094541F" w:rsidSect="00051AD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51225" w14:textId="77777777" w:rsidR="00F237AA" w:rsidRDefault="00F237AA">
      <w:r>
        <w:separator/>
      </w:r>
    </w:p>
  </w:endnote>
  <w:endnote w:type="continuationSeparator" w:id="0">
    <w:p w14:paraId="6A54D35A" w14:textId="77777777" w:rsidR="00F237AA" w:rsidRDefault="00F2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DDDE" w14:textId="1AF55608" w:rsidR="00116DA2" w:rsidRPr="0094541F" w:rsidRDefault="00116DA2" w:rsidP="00116DA2">
    <w:pPr>
      <w:pStyle w:val="Footer"/>
      <w:tabs>
        <w:tab w:val="right" w:pos="9029"/>
      </w:tabs>
      <w:rPr>
        <w:rFonts w:ascii="EYInterstate Light" w:hAnsi="EYInterstate Light" w:cs="Arial"/>
        <w:sz w:val="18"/>
        <w:szCs w:val="18"/>
      </w:rPr>
    </w:pPr>
    <w:r w:rsidRPr="0094541F">
      <w:rPr>
        <w:rFonts w:ascii="EYInterstate Light" w:hAnsi="EYInterstate Light" w:cs="Arial"/>
        <w:sz w:val="18"/>
        <w:szCs w:val="18"/>
      </w:rPr>
      <w:t xml:space="preserve">Page </w:t>
    </w:r>
    <w:r w:rsidRPr="0094541F">
      <w:rPr>
        <w:rFonts w:ascii="EYInterstate Light" w:hAnsi="EYInterstate Light" w:cs="Arial"/>
        <w:sz w:val="18"/>
        <w:szCs w:val="18"/>
      </w:rPr>
      <w:fldChar w:fldCharType="begin"/>
    </w:r>
    <w:r w:rsidRPr="0094541F">
      <w:rPr>
        <w:rFonts w:ascii="EYInterstate Light" w:hAnsi="EYInterstate Light" w:cs="Arial"/>
        <w:sz w:val="18"/>
        <w:szCs w:val="18"/>
      </w:rPr>
      <w:instrText xml:space="preserve"> PAGE   \* MERGEFORMAT </w:instrText>
    </w:r>
    <w:r w:rsidRPr="0094541F">
      <w:rPr>
        <w:rFonts w:ascii="EYInterstate Light" w:hAnsi="EYInterstate Light" w:cs="Arial"/>
        <w:sz w:val="18"/>
        <w:szCs w:val="18"/>
      </w:rPr>
      <w:fldChar w:fldCharType="separate"/>
    </w:r>
    <w:r w:rsidR="00433C81">
      <w:rPr>
        <w:rFonts w:ascii="EYInterstate Light" w:hAnsi="EYInterstate Light" w:cs="Arial"/>
        <w:noProof/>
        <w:sz w:val="18"/>
        <w:szCs w:val="18"/>
      </w:rPr>
      <w:t>2</w:t>
    </w:r>
    <w:r w:rsidRPr="0094541F">
      <w:rPr>
        <w:rFonts w:ascii="EYInterstate Light" w:hAnsi="EYInterstate Light" w:cs="Arial"/>
        <w:sz w:val="18"/>
        <w:szCs w:val="18"/>
      </w:rPr>
      <w:fldChar w:fldCharType="end"/>
    </w:r>
    <w:r w:rsidRPr="0094541F">
      <w:rPr>
        <w:rFonts w:ascii="EYInterstate Light" w:hAnsi="EYInterstate Light" w:cs="Arial"/>
        <w:sz w:val="18"/>
        <w:szCs w:val="18"/>
      </w:rPr>
      <w:t xml:space="preserve"> of </w:t>
    </w:r>
    <w:r w:rsidRPr="0094541F">
      <w:rPr>
        <w:rFonts w:ascii="EYInterstate Light" w:hAnsi="EYInterstate Light" w:cs="Arial"/>
        <w:sz w:val="18"/>
        <w:szCs w:val="18"/>
      </w:rPr>
      <w:fldChar w:fldCharType="begin"/>
    </w:r>
    <w:r w:rsidRPr="0094541F">
      <w:rPr>
        <w:rFonts w:ascii="EYInterstate Light" w:hAnsi="EYInterstate Light" w:cs="Arial"/>
        <w:sz w:val="18"/>
        <w:szCs w:val="18"/>
      </w:rPr>
      <w:instrText xml:space="preserve"> NUMPAGES   \* MERGEFORMAT </w:instrText>
    </w:r>
    <w:r w:rsidRPr="0094541F">
      <w:rPr>
        <w:rFonts w:ascii="EYInterstate Light" w:hAnsi="EYInterstate Light" w:cs="Arial"/>
        <w:sz w:val="18"/>
        <w:szCs w:val="18"/>
      </w:rPr>
      <w:fldChar w:fldCharType="separate"/>
    </w:r>
    <w:r w:rsidR="00433C81">
      <w:rPr>
        <w:rFonts w:ascii="EYInterstate Light" w:hAnsi="EYInterstate Light" w:cs="Arial"/>
        <w:noProof/>
        <w:sz w:val="18"/>
        <w:szCs w:val="18"/>
      </w:rPr>
      <w:t>3</w:t>
    </w:r>
    <w:r w:rsidRPr="0094541F">
      <w:rPr>
        <w:rFonts w:ascii="EYInterstate Light" w:hAnsi="EYInterstate Light" w:cs="Arial"/>
        <w:noProof/>
        <w:sz w:val="18"/>
        <w:szCs w:val="18"/>
      </w:rPr>
      <w:fldChar w:fldCharType="end"/>
    </w:r>
    <w:r w:rsidRPr="0094541F">
      <w:rPr>
        <w:rFonts w:ascii="EYInterstate Light" w:hAnsi="EYInterstate Light" w:cs="Arial"/>
        <w:sz w:val="18"/>
        <w:szCs w:val="18"/>
      </w:rPr>
      <w:tab/>
      <w:t>The Audit Academy</w:t>
    </w:r>
  </w:p>
  <w:p w14:paraId="5A0C80F8" w14:textId="7C4BFC2F" w:rsidR="00044F49" w:rsidRPr="0094541F" w:rsidRDefault="00433C81" w:rsidP="00116DA2">
    <w:pPr>
      <w:pStyle w:val="EvenPageFooter"/>
      <w:tabs>
        <w:tab w:val="right" w:pos="9360"/>
      </w:tabs>
      <w:ind w:right="0"/>
      <w:rPr>
        <w:rFonts w:ascii="EYInterstate Light" w:hAnsi="EYInterstate Light" w:cs="Arial"/>
        <w:sz w:val="18"/>
        <w:szCs w:val="18"/>
      </w:rPr>
    </w:pPr>
    <w:r>
      <w:rPr>
        <w:rFonts w:ascii="EYInterstate Light" w:hAnsi="EYInterstate Light" w:cs="Arial"/>
        <w:sz w:val="18"/>
        <w:szCs w:val="18"/>
      </w:rPr>
      <w:t>© 2019</w:t>
    </w:r>
    <w:r w:rsidR="00116DA2" w:rsidRPr="0094541F">
      <w:rPr>
        <w:rFonts w:ascii="EYInterstate Light" w:hAnsi="EYInterstate Light" w:cs="Arial"/>
        <w:sz w:val="18"/>
        <w:szCs w:val="18"/>
      </w:rPr>
      <w:t xml:space="preserve"> EYGM Limited</w:t>
    </w:r>
    <w:r w:rsidR="00116DA2" w:rsidRPr="0094541F">
      <w:rPr>
        <w:rFonts w:ascii="EYInterstate Light" w:hAnsi="EYInterstate Light" w:cs="Arial"/>
        <w:sz w:val="18"/>
        <w:szCs w:val="18"/>
      </w:rPr>
      <w:tab/>
    </w:r>
    <w:r w:rsidR="00116DA2" w:rsidRPr="0094541F">
      <w:rPr>
        <w:rFonts w:ascii="EYInterstate Light" w:hAnsi="EYInterstate Light" w:cs="Arial"/>
        <w:sz w:val="18"/>
        <w:szCs w:val="18"/>
      </w:rPr>
      <w:tab/>
    </w:r>
    <w:r w:rsidR="00AD4A1A" w:rsidRPr="0094541F">
      <w:rPr>
        <w:rFonts w:ascii="EYInterstate Light" w:hAnsi="EYInterstate Light" w:cs="Arial"/>
        <w:sz w:val="18"/>
        <w:szCs w:val="18"/>
      </w:rPr>
      <w:t>Expedition Audit</w:t>
    </w:r>
    <w:r w:rsidR="00D61173" w:rsidRPr="0094541F">
      <w:rPr>
        <w:rStyle w:val="PageNumber"/>
        <w:rFonts w:ascii="EYInterstate Light" w:hAnsi="EYInterstate Ligh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BB6D3" w14:textId="69294FEC" w:rsidR="00116DA2" w:rsidRPr="0094541F" w:rsidRDefault="00116DA2" w:rsidP="00116DA2">
    <w:pPr>
      <w:pStyle w:val="OddPageFooter"/>
      <w:rPr>
        <w:rFonts w:ascii="EYInterstate Light" w:hAnsi="EYInterstate Light" w:cs="Arial"/>
        <w:sz w:val="18"/>
        <w:szCs w:val="18"/>
      </w:rPr>
    </w:pPr>
    <w:r w:rsidRPr="0094541F">
      <w:rPr>
        <w:rFonts w:ascii="EYInterstate Light" w:hAnsi="EYInterstate Light" w:cs="Arial"/>
        <w:sz w:val="18"/>
        <w:szCs w:val="18"/>
      </w:rPr>
      <w:t xml:space="preserve">Page </w:t>
    </w:r>
    <w:r w:rsidRPr="0094541F">
      <w:rPr>
        <w:rFonts w:ascii="EYInterstate Light" w:hAnsi="EYInterstate Light" w:cs="Arial"/>
        <w:sz w:val="18"/>
        <w:szCs w:val="18"/>
      </w:rPr>
      <w:fldChar w:fldCharType="begin"/>
    </w:r>
    <w:r w:rsidRPr="0094541F">
      <w:rPr>
        <w:rFonts w:ascii="EYInterstate Light" w:hAnsi="EYInterstate Light" w:cs="Arial"/>
        <w:sz w:val="18"/>
        <w:szCs w:val="18"/>
      </w:rPr>
      <w:instrText xml:space="preserve"> PAGE   \* MERGEFORMAT </w:instrText>
    </w:r>
    <w:r w:rsidRPr="0094541F">
      <w:rPr>
        <w:rFonts w:ascii="EYInterstate Light" w:hAnsi="EYInterstate Light" w:cs="Arial"/>
        <w:sz w:val="18"/>
        <w:szCs w:val="18"/>
      </w:rPr>
      <w:fldChar w:fldCharType="separate"/>
    </w:r>
    <w:r w:rsidR="00433C81">
      <w:rPr>
        <w:rFonts w:ascii="EYInterstate Light" w:hAnsi="EYInterstate Light" w:cs="Arial"/>
        <w:noProof/>
        <w:sz w:val="18"/>
        <w:szCs w:val="18"/>
      </w:rPr>
      <w:t>3</w:t>
    </w:r>
    <w:r w:rsidRPr="0094541F">
      <w:rPr>
        <w:rFonts w:ascii="EYInterstate Light" w:hAnsi="EYInterstate Light" w:cs="Arial"/>
        <w:sz w:val="18"/>
        <w:szCs w:val="18"/>
      </w:rPr>
      <w:fldChar w:fldCharType="end"/>
    </w:r>
    <w:r w:rsidRPr="0094541F">
      <w:rPr>
        <w:rFonts w:ascii="EYInterstate Light" w:hAnsi="EYInterstate Light" w:cs="Arial"/>
        <w:sz w:val="18"/>
        <w:szCs w:val="18"/>
      </w:rPr>
      <w:t xml:space="preserve"> of </w:t>
    </w:r>
    <w:r w:rsidRPr="0094541F">
      <w:rPr>
        <w:rFonts w:ascii="EYInterstate Light" w:hAnsi="EYInterstate Light" w:cs="Arial"/>
        <w:sz w:val="18"/>
        <w:szCs w:val="18"/>
      </w:rPr>
      <w:fldChar w:fldCharType="begin"/>
    </w:r>
    <w:r w:rsidRPr="0094541F">
      <w:rPr>
        <w:rFonts w:ascii="EYInterstate Light" w:hAnsi="EYInterstate Light" w:cs="Arial"/>
        <w:sz w:val="18"/>
        <w:szCs w:val="18"/>
      </w:rPr>
      <w:instrText xml:space="preserve"> NUMPAGES   \* MERGEFORMAT </w:instrText>
    </w:r>
    <w:r w:rsidRPr="0094541F">
      <w:rPr>
        <w:rFonts w:ascii="EYInterstate Light" w:hAnsi="EYInterstate Light" w:cs="Arial"/>
        <w:sz w:val="18"/>
        <w:szCs w:val="18"/>
      </w:rPr>
      <w:fldChar w:fldCharType="separate"/>
    </w:r>
    <w:r w:rsidR="00433C81">
      <w:rPr>
        <w:rFonts w:ascii="EYInterstate Light" w:hAnsi="EYInterstate Light" w:cs="Arial"/>
        <w:noProof/>
        <w:sz w:val="18"/>
        <w:szCs w:val="18"/>
      </w:rPr>
      <w:t>3</w:t>
    </w:r>
    <w:r w:rsidRPr="0094541F">
      <w:rPr>
        <w:rFonts w:ascii="EYInterstate Light" w:hAnsi="EYInterstate Light" w:cs="Arial"/>
        <w:sz w:val="18"/>
        <w:szCs w:val="18"/>
      </w:rPr>
      <w:fldChar w:fldCharType="end"/>
    </w:r>
    <w:r w:rsidRPr="0094541F">
      <w:rPr>
        <w:rFonts w:ascii="EYInterstate Light" w:hAnsi="EYInterstate Light" w:cs="Arial"/>
        <w:sz w:val="18"/>
        <w:szCs w:val="18"/>
      </w:rPr>
      <w:tab/>
    </w:r>
    <w:r w:rsidRPr="0094541F">
      <w:rPr>
        <w:rFonts w:ascii="EYInterstate Light" w:hAnsi="EYInterstate Light" w:cs="Arial"/>
        <w:sz w:val="18"/>
        <w:szCs w:val="18"/>
      </w:rPr>
      <w:tab/>
      <w:t>The Audit Academy</w:t>
    </w:r>
  </w:p>
  <w:p w14:paraId="6C4DFE05" w14:textId="0BCF4148" w:rsidR="00044F49" w:rsidRPr="0094541F" w:rsidRDefault="00433C81" w:rsidP="00116DA2">
    <w:pPr>
      <w:pStyle w:val="OddPageFooter"/>
      <w:rPr>
        <w:rFonts w:ascii="EYInterstate Light" w:hAnsi="EYInterstate Light" w:cs="Arial"/>
        <w:sz w:val="18"/>
        <w:szCs w:val="18"/>
      </w:rPr>
    </w:pPr>
    <w:r>
      <w:rPr>
        <w:rFonts w:ascii="EYInterstate Light" w:hAnsi="EYInterstate Light" w:cs="Arial"/>
        <w:sz w:val="18"/>
        <w:szCs w:val="18"/>
      </w:rPr>
      <w:t>© 2019</w:t>
    </w:r>
    <w:r w:rsidR="00116DA2" w:rsidRPr="0094541F">
      <w:rPr>
        <w:rFonts w:ascii="EYInterstate Light" w:hAnsi="EYInterstate Light" w:cs="Arial"/>
        <w:sz w:val="18"/>
        <w:szCs w:val="18"/>
      </w:rPr>
      <w:t xml:space="preserve"> EYGM Limited</w:t>
    </w:r>
    <w:r w:rsidR="00116DA2" w:rsidRPr="0094541F">
      <w:rPr>
        <w:rFonts w:ascii="EYInterstate Light" w:hAnsi="EYInterstate Light" w:cs="Arial"/>
        <w:sz w:val="18"/>
        <w:szCs w:val="18"/>
      </w:rPr>
      <w:tab/>
    </w:r>
    <w:r w:rsidR="00116DA2" w:rsidRPr="0094541F">
      <w:rPr>
        <w:rFonts w:ascii="EYInterstate Light" w:hAnsi="EYInterstate Light" w:cs="Arial"/>
        <w:sz w:val="18"/>
        <w:szCs w:val="18"/>
      </w:rPr>
      <w:tab/>
    </w:r>
    <w:r w:rsidR="00AD4A1A" w:rsidRPr="0094541F">
      <w:rPr>
        <w:rFonts w:ascii="EYInterstate Light" w:hAnsi="EYInterstate Light" w:cs="Arial"/>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D47C" w14:textId="5C017320" w:rsidR="00116DA2" w:rsidRPr="0094541F" w:rsidRDefault="00116DA2" w:rsidP="00116DA2">
    <w:pPr>
      <w:pStyle w:val="Footer"/>
      <w:tabs>
        <w:tab w:val="right" w:pos="9029"/>
      </w:tabs>
      <w:rPr>
        <w:rFonts w:ascii="EYInterstate Light" w:hAnsi="EYInterstate Light" w:cs="Arial"/>
        <w:sz w:val="18"/>
        <w:szCs w:val="18"/>
      </w:rPr>
    </w:pPr>
    <w:r w:rsidRPr="0094541F">
      <w:rPr>
        <w:rFonts w:ascii="EYInterstate Light" w:hAnsi="EYInterstate Light" w:cs="Arial"/>
        <w:sz w:val="18"/>
        <w:szCs w:val="18"/>
      </w:rPr>
      <w:t xml:space="preserve">Page </w:t>
    </w:r>
    <w:r w:rsidRPr="0094541F">
      <w:rPr>
        <w:rFonts w:ascii="EYInterstate Light" w:hAnsi="EYInterstate Light" w:cs="Arial"/>
        <w:sz w:val="18"/>
        <w:szCs w:val="18"/>
      </w:rPr>
      <w:fldChar w:fldCharType="begin"/>
    </w:r>
    <w:r w:rsidRPr="0094541F">
      <w:rPr>
        <w:rFonts w:ascii="EYInterstate Light" w:hAnsi="EYInterstate Light" w:cs="Arial"/>
        <w:sz w:val="18"/>
        <w:szCs w:val="18"/>
      </w:rPr>
      <w:instrText xml:space="preserve"> PAGE   \* MERGEFORMAT </w:instrText>
    </w:r>
    <w:r w:rsidRPr="0094541F">
      <w:rPr>
        <w:rFonts w:ascii="EYInterstate Light" w:hAnsi="EYInterstate Light" w:cs="Arial"/>
        <w:sz w:val="18"/>
        <w:szCs w:val="18"/>
      </w:rPr>
      <w:fldChar w:fldCharType="separate"/>
    </w:r>
    <w:r w:rsidR="00433C81">
      <w:rPr>
        <w:rFonts w:ascii="EYInterstate Light" w:hAnsi="EYInterstate Light" w:cs="Arial"/>
        <w:noProof/>
        <w:sz w:val="18"/>
        <w:szCs w:val="18"/>
      </w:rPr>
      <w:t>1</w:t>
    </w:r>
    <w:r w:rsidRPr="0094541F">
      <w:rPr>
        <w:rFonts w:ascii="EYInterstate Light" w:hAnsi="EYInterstate Light" w:cs="Arial"/>
        <w:sz w:val="18"/>
        <w:szCs w:val="18"/>
      </w:rPr>
      <w:fldChar w:fldCharType="end"/>
    </w:r>
    <w:r w:rsidRPr="0094541F">
      <w:rPr>
        <w:rFonts w:ascii="EYInterstate Light" w:hAnsi="EYInterstate Light" w:cs="Arial"/>
        <w:sz w:val="18"/>
        <w:szCs w:val="18"/>
      </w:rPr>
      <w:t xml:space="preserve"> of </w:t>
    </w:r>
    <w:r w:rsidRPr="0094541F">
      <w:rPr>
        <w:rFonts w:ascii="EYInterstate Light" w:hAnsi="EYInterstate Light" w:cs="Arial"/>
        <w:sz w:val="18"/>
        <w:szCs w:val="18"/>
      </w:rPr>
      <w:fldChar w:fldCharType="begin"/>
    </w:r>
    <w:r w:rsidRPr="0094541F">
      <w:rPr>
        <w:rFonts w:ascii="EYInterstate Light" w:hAnsi="EYInterstate Light" w:cs="Arial"/>
        <w:sz w:val="18"/>
        <w:szCs w:val="18"/>
      </w:rPr>
      <w:instrText xml:space="preserve"> NUMPAGES   \* MERGEFORMAT </w:instrText>
    </w:r>
    <w:r w:rsidRPr="0094541F">
      <w:rPr>
        <w:rFonts w:ascii="EYInterstate Light" w:hAnsi="EYInterstate Light" w:cs="Arial"/>
        <w:sz w:val="18"/>
        <w:szCs w:val="18"/>
      </w:rPr>
      <w:fldChar w:fldCharType="separate"/>
    </w:r>
    <w:r w:rsidR="00433C81">
      <w:rPr>
        <w:rFonts w:ascii="EYInterstate Light" w:hAnsi="EYInterstate Light" w:cs="Arial"/>
        <w:noProof/>
        <w:sz w:val="18"/>
        <w:szCs w:val="18"/>
      </w:rPr>
      <w:t>3</w:t>
    </w:r>
    <w:r w:rsidRPr="0094541F">
      <w:rPr>
        <w:rFonts w:ascii="EYInterstate Light" w:hAnsi="EYInterstate Light" w:cs="Arial"/>
        <w:noProof/>
        <w:sz w:val="18"/>
        <w:szCs w:val="18"/>
      </w:rPr>
      <w:fldChar w:fldCharType="end"/>
    </w:r>
    <w:r w:rsidRPr="0094541F">
      <w:rPr>
        <w:rFonts w:ascii="EYInterstate Light" w:hAnsi="EYInterstate Light" w:cs="Arial"/>
        <w:sz w:val="18"/>
        <w:szCs w:val="18"/>
      </w:rPr>
      <w:tab/>
      <w:t>The Audit Academy</w:t>
    </w:r>
  </w:p>
  <w:p w14:paraId="02E48E92" w14:textId="2DA131D7" w:rsidR="00044F49" w:rsidRPr="0094541F" w:rsidRDefault="0094541F" w:rsidP="00116DA2">
    <w:pPr>
      <w:pStyle w:val="EvenPageFooter"/>
      <w:tabs>
        <w:tab w:val="right" w:pos="9360"/>
      </w:tabs>
      <w:ind w:right="0"/>
      <w:rPr>
        <w:rFonts w:ascii="EYInterstate Light" w:hAnsi="EYInterstate Light" w:cs="Arial"/>
        <w:sz w:val="18"/>
        <w:szCs w:val="18"/>
      </w:rPr>
    </w:pPr>
    <w:r>
      <w:rPr>
        <w:rFonts w:ascii="EYInterstate Light" w:hAnsi="EYInterstate Light" w:cs="Arial"/>
        <w:sz w:val="18"/>
        <w:szCs w:val="18"/>
      </w:rPr>
      <w:t>© 201</w:t>
    </w:r>
    <w:r w:rsidR="00433C81">
      <w:rPr>
        <w:rFonts w:ascii="EYInterstate Light" w:hAnsi="EYInterstate Light" w:cs="Arial"/>
        <w:sz w:val="18"/>
        <w:szCs w:val="18"/>
      </w:rPr>
      <w:t>9</w:t>
    </w:r>
    <w:r w:rsidR="00116DA2" w:rsidRPr="0094541F">
      <w:rPr>
        <w:rFonts w:ascii="EYInterstate Light" w:hAnsi="EYInterstate Light" w:cs="Arial"/>
        <w:sz w:val="18"/>
        <w:szCs w:val="18"/>
      </w:rPr>
      <w:t xml:space="preserve"> EYGM Limited</w:t>
    </w:r>
    <w:r w:rsidR="00116DA2" w:rsidRPr="0094541F">
      <w:rPr>
        <w:rFonts w:ascii="EYInterstate Light" w:hAnsi="EYInterstate Light" w:cs="Arial"/>
        <w:sz w:val="18"/>
        <w:szCs w:val="18"/>
      </w:rPr>
      <w:tab/>
    </w:r>
    <w:r w:rsidR="00116DA2" w:rsidRPr="0094541F">
      <w:rPr>
        <w:rFonts w:ascii="EYInterstate Light" w:hAnsi="EYInterstate Light" w:cs="Arial"/>
        <w:sz w:val="18"/>
        <w:szCs w:val="18"/>
      </w:rPr>
      <w:tab/>
    </w:r>
    <w:r w:rsidR="00AD4A1A" w:rsidRPr="0094541F">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BA67B" w14:textId="77777777" w:rsidR="00F237AA" w:rsidRDefault="00F237AA">
      <w:pPr>
        <w:ind w:left="3600"/>
      </w:pPr>
      <w:r>
        <w:separator/>
      </w:r>
    </w:p>
    <w:p w14:paraId="287E739C" w14:textId="77777777" w:rsidR="00F237AA" w:rsidRDefault="00F237AA"/>
  </w:footnote>
  <w:footnote w:type="continuationSeparator" w:id="0">
    <w:p w14:paraId="4626E909" w14:textId="77777777" w:rsidR="00F237AA" w:rsidRDefault="00F23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EAC6" w14:textId="41287B82" w:rsidR="00044F49" w:rsidRPr="008878A7" w:rsidRDefault="0016562D" w:rsidP="00E2025F">
    <w:pPr>
      <w:pStyle w:val="EvenPageHeader"/>
      <w:rPr>
        <w:rFonts w:ascii="EYInterstate Light" w:hAnsi="EYInterstate Light" w:cs="Arial"/>
        <w:sz w:val="18"/>
        <w:szCs w:val="18"/>
      </w:rPr>
    </w:pPr>
    <w:r w:rsidRPr="008878A7">
      <w:rPr>
        <w:rFonts w:ascii="EYInterstate Light" w:hAnsi="EYInterstate Light" w:cs="Arial"/>
        <w:sz w:val="18"/>
        <w:szCs w:val="18"/>
      </w:rPr>
      <w:t>PM</w:t>
    </w:r>
    <w:r w:rsidR="00BF5603" w:rsidRPr="008878A7">
      <w:rPr>
        <w:rFonts w:ascii="EYInterstate Light" w:hAnsi="EYInterstate Light" w:cs="Arial"/>
        <w:sz w:val="18"/>
        <w:szCs w:val="18"/>
      </w:rPr>
      <w:t xml:space="preserve"> 8.5.1</w:t>
    </w:r>
    <w:r w:rsidR="009E37D7" w:rsidRPr="008878A7">
      <w:rPr>
        <w:rFonts w:ascii="EYInterstate Light" w:hAnsi="EYInterstate Light" w:cs="Arial"/>
        <w:sz w:val="18"/>
        <w:szCs w:val="18"/>
      </w:rPr>
      <w:t>D</w:t>
    </w:r>
    <w:r w:rsidR="001B3698" w:rsidRPr="008878A7">
      <w:rPr>
        <w:rFonts w:ascii="EYInterstate Light" w:hAnsi="EYInterstate Light" w:cs="Arial"/>
        <w:sz w:val="18"/>
        <w:szCs w:val="18"/>
      </w:rPr>
      <w:t xml:space="preserve">: </w:t>
    </w:r>
    <w:r w:rsidR="00116DA2" w:rsidRPr="008878A7">
      <w:rPr>
        <w:rFonts w:ascii="EYInterstate Light" w:hAnsi="EYInterstate Light"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8147" w14:textId="4CA156EB" w:rsidR="00044F49" w:rsidRPr="008878A7" w:rsidRDefault="0016562D" w:rsidP="00E2025F">
    <w:pPr>
      <w:pStyle w:val="OddPageHeader"/>
      <w:rPr>
        <w:rFonts w:ascii="EYInterstate Light" w:hAnsi="EYInterstate Light" w:cs="Arial"/>
        <w:sz w:val="18"/>
        <w:szCs w:val="18"/>
      </w:rPr>
    </w:pPr>
    <w:r w:rsidRPr="008878A7">
      <w:rPr>
        <w:rFonts w:ascii="EYInterstate Light" w:hAnsi="EYInterstate Light" w:cs="Arial"/>
        <w:sz w:val="18"/>
        <w:szCs w:val="18"/>
      </w:rPr>
      <w:t>PM</w:t>
    </w:r>
    <w:r w:rsidR="00BF5603" w:rsidRPr="008878A7">
      <w:rPr>
        <w:rFonts w:ascii="EYInterstate Light" w:hAnsi="EYInterstate Light" w:cs="Arial"/>
        <w:sz w:val="18"/>
        <w:szCs w:val="18"/>
      </w:rPr>
      <w:t xml:space="preserve"> 8.5.1</w:t>
    </w:r>
    <w:r w:rsidR="0027245E" w:rsidRPr="008878A7">
      <w:rPr>
        <w:rFonts w:ascii="EYInterstate Light" w:hAnsi="EYInterstate Light" w:cs="Arial"/>
        <w:sz w:val="18"/>
        <w:szCs w:val="18"/>
      </w:rPr>
      <w:t>D</w:t>
    </w:r>
    <w:r w:rsidR="001B3698" w:rsidRPr="008878A7">
      <w:rPr>
        <w:rFonts w:ascii="EYInterstate Light" w:hAnsi="EYInterstate Light" w:cs="Arial"/>
        <w:sz w:val="18"/>
        <w:szCs w:val="18"/>
      </w:rPr>
      <w:t xml:space="preserve">: </w:t>
    </w:r>
    <w:r w:rsidR="00116DA2" w:rsidRPr="008878A7">
      <w:rPr>
        <w:rFonts w:ascii="EYInterstate Light" w:hAnsi="EYInterstate Light" w:cs="Arial"/>
        <w:sz w:val="18"/>
        <w:szCs w:val="18"/>
      </w:rPr>
      <w:t>The Summit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E5D9" w14:textId="1B931E93" w:rsidR="008125DC" w:rsidRPr="0094541F" w:rsidRDefault="006565EE" w:rsidP="00C949F5">
    <w:pPr>
      <w:pStyle w:val="FirstHeaderRule"/>
      <w:ind w:right="180"/>
      <w:rPr>
        <w:rFonts w:ascii="EYInterstate Light" w:hAnsi="EYInterstate Light" w:cs="Arial"/>
        <w:sz w:val="28"/>
        <w:szCs w:val="28"/>
      </w:rPr>
    </w:pPr>
    <w:r w:rsidRPr="0094541F">
      <w:rPr>
        <w:rFonts w:ascii="EYInterstate Light" w:hAnsi="EYInterstate Light" w:cs="Arial"/>
        <w:sz w:val="28"/>
        <w:szCs w:val="28"/>
      </w:rPr>
      <w:t>PM</w:t>
    </w:r>
    <w:r w:rsidR="00C949F5" w:rsidRPr="0094541F">
      <w:rPr>
        <w:rFonts w:ascii="EYInterstate Light" w:hAnsi="EYInterstate Light" w:cs="Arial"/>
        <w:sz w:val="28"/>
        <w:szCs w:val="28"/>
      </w:rPr>
      <w:t xml:space="preserve"> </w:t>
    </w:r>
    <w:r w:rsidR="008A3507" w:rsidRPr="0094541F">
      <w:rPr>
        <w:rFonts w:ascii="EYInterstate Light" w:hAnsi="EYInterstate Light" w:cs="Arial"/>
        <w:sz w:val="28"/>
        <w:szCs w:val="28"/>
      </w:rPr>
      <w:t>8.</w:t>
    </w:r>
    <w:r w:rsidR="00BF5603" w:rsidRPr="0094541F">
      <w:rPr>
        <w:rFonts w:ascii="EYInterstate Light" w:hAnsi="EYInterstate Light" w:cs="Arial"/>
        <w:sz w:val="28"/>
        <w:szCs w:val="28"/>
      </w:rPr>
      <w:t>5.1</w:t>
    </w:r>
    <w:r w:rsidR="006C2E45" w:rsidRPr="0094541F">
      <w:rPr>
        <w:rFonts w:ascii="EYInterstate Light" w:hAnsi="EYInterstate Light" w:cs="Arial"/>
        <w:sz w:val="28"/>
        <w:szCs w:val="28"/>
      </w:rPr>
      <w:t>D</w:t>
    </w:r>
    <w:r w:rsidR="00C949F5" w:rsidRPr="0094541F">
      <w:rPr>
        <w:rFonts w:ascii="EYInterstate Light" w:hAnsi="EYInterstate Light" w:cs="Arial"/>
        <w:sz w:val="28"/>
        <w:szCs w:val="28"/>
      </w:rPr>
      <w:t>: The Summit</w:t>
    </w:r>
  </w:p>
  <w:p w14:paraId="7BAD6808" w14:textId="11918164" w:rsidR="00044F49" w:rsidRPr="0094541F" w:rsidRDefault="0027245E" w:rsidP="008A3507">
    <w:pPr>
      <w:pStyle w:val="FirstHeaderTitle"/>
      <w:rPr>
        <w:rFonts w:ascii="EYInterstate Light" w:hAnsi="EYInterstate Light" w:cs="Arial"/>
        <w:sz w:val="40"/>
      </w:rPr>
    </w:pPr>
    <w:r w:rsidRPr="0094541F">
      <w:rPr>
        <w:rFonts w:ascii="EYInterstate Light" w:hAnsi="EYInterstate Light" w:cs="Arial"/>
        <w:sz w:val="40"/>
      </w:rPr>
      <w:t>Substantive procedures</w:t>
    </w:r>
    <w:r w:rsidR="006E377A" w:rsidRPr="0094541F">
      <w:rPr>
        <w:rFonts w:ascii="EYInterstate Light" w:hAnsi="EYInterstate Light" w:cs="Arial"/>
        <w:sz w:val="40"/>
      </w:rPr>
      <w:t xml:space="preserve">: </w:t>
    </w:r>
    <w:r w:rsidR="006C2E45" w:rsidRPr="0094541F">
      <w:rPr>
        <w:rFonts w:ascii="EYInterstate Light" w:hAnsi="EYInterstate Light" w:cs="Arial"/>
        <w:sz w:val="40"/>
      </w:rPr>
      <w:t>Prepayments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2581FF8"/>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3220B"/>
    <w:multiLevelType w:val="hybridMultilevel"/>
    <w:tmpl w:val="54B883E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D085A"/>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84FED"/>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697986"/>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8A34E3"/>
    <w:multiLevelType w:val="hybridMultilevel"/>
    <w:tmpl w:val="389C096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56B65"/>
    <w:multiLevelType w:val="hybridMultilevel"/>
    <w:tmpl w:val="975E5F08"/>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905DE"/>
    <w:multiLevelType w:val="hybridMultilevel"/>
    <w:tmpl w:val="6A5CD6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2">
    <w:abstractNumId w:val="3"/>
  </w:num>
  <w:num w:numId="3">
    <w:abstractNumId w:val="1"/>
  </w:num>
  <w:num w:numId="4">
    <w:abstractNumId w:val="7"/>
  </w:num>
  <w:num w:numId="5">
    <w:abstractNumId w:val="8"/>
  </w:num>
  <w:num w:numId="6">
    <w:abstractNumId w:val="2"/>
  </w:num>
  <w:num w:numId="7">
    <w:abstractNumId w:val="6"/>
  </w:num>
  <w:num w:numId="8">
    <w:abstractNumId w:val="4"/>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14337"/>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01CF8"/>
    <w:rsid w:val="000255CD"/>
    <w:rsid w:val="00030864"/>
    <w:rsid w:val="00044F49"/>
    <w:rsid w:val="00050B0A"/>
    <w:rsid w:val="00051ADB"/>
    <w:rsid w:val="00080EBF"/>
    <w:rsid w:val="00083BAD"/>
    <w:rsid w:val="000B1EEA"/>
    <w:rsid w:val="000C0C7E"/>
    <w:rsid w:val="000C3C4B"/>
    <w:rsid w:val="000C4D0B"/>
    <w:rsid w:val="000D4FE8"/>
    <w:rsid w:val="000D690D"/>
    <w:rsid w:val="000F02C6"/>
    <w:rsid w:val="000F29AC"/>
    <w:rsid w:val="00101F32"/>
    <w:rsid w:val="00103FBC"/>
    <w:rsid w:val="00106967"/>
    <w:rsid w:val="00116DA2"/>
    <w:rsid w:val="00117A70"/>
    <w:rsid w:val="00137F8C"/>
    <w:rsid w:val="0014500A"/>
    <w:rsid w:val="00151CBE"/>
    <w:rsid w:val="001567E5"/>
    <w:rsid w:val="001626FC"/>
    <w:rsid w:val="0016562D"/>
    <w:rsid w:val="0017193F"/>
    <w:rsid w:val="00172E3A"/>
    <w:rsid w:val="00174831"/>
    <w:rsid w:val="001919D4"/>
    <w:rsid w:val="00195200"/>
    <w:rsid w:val="001A3CA7"/>
    <w:rsid w:val="001A6FC9"/>
    <w:rsid w:val="001B3698"/>
    <w:rsid w:val="001B4CF7"/>
    <w:rsid w:val="001C404F"/>
    <w:rsid w:val="001D40D8"/>
    <w:rsid w:val="001D599F"/>
    <w:rsid w:val="001E59CD"/>
    <w:rsid w:val="001F2008"/>
    <w:rsid w:val="001F5D4A"/>
    <w:rsid w:val="00204CB1"/>
    <w:rsid w:val="0020546C"/>
    <w:rsid w:val="00235266"/>
    <w:rsid w:val="00235EEB"/>
    <w:rsid w:val="002417C7"/>
    <w:rsid w:val="002451CB"/>
    <w:rsid w:val="00246812"/>
    <w:rsid w:val="00251111"/>
    <w:rsid w:val="002533A3"/>
    <w:rsid w:val="00261BB2"/>
    <w:rsid w:val="0026799B"/>
    <w:rsid w:val="0027245E"/>
    <w:rsid w:val="002732F9"/>
    <w:rsid w:val="00273F76"/>
    <w:rsid w:val="002765F3"/>
    <w:rsid w:val="00277B84"/>
    <w:rsid w:val="002816C5"/>
    <w:rsid w:val="00284608"/>
    <w:rsid w:val="002915C4"/>
    <w:rsid w:val="002B3CC4"/>
    <w:rsid w:val="002B7B45"/>
    <w:rsid w:val="002C22AA"/>
    <w:rsid w:val="002D1674"/>
    <w:rsid w:val="002D6974"/>
    <w:rsid w:val="002E0DB5"/>
    <w:rsid w:val="002E0FE8"/>
    <w:rsid w:val="002E23C4"/>
    <w:rsid w:val="002E4203"/>
    <w:rsid w:val="002F04B6"/>
    <w:rsid w:val="002F371D"/>
    <w:rsid w:val="002F6CD5"/>
    <w:rsid w:val="00304CFF"/>
    <w:rsid w:val="003148C5"/>
    <w:rsid w:val="00314F66"/>
    <w:rsid w:val="0031624E"/>
    <w:rsid w:val="00317E9D"/>
    <w:rsid w:val="00320486"/>
    <w:rsid w:val="00321306"/>
    <w:rsid w:val="00327AB1"/>
    <w:rsid w:val="00340969"/>
    <w:rsid w:val="003456A0"/>
    <w:rsid w:val="00345895"/>
    <w:rsid w:val="00354A82"/>
    <w:rsid w:val="00372642"/>
    <w:rsid w:val="00377F5F"/>
    <w:rsid w:val="0038266B"/>
    <w:rsid w:val="00391E41"/>
    <w:rsid w:val="003970F9"/>
    <w:rsid w:val="00397381"/>
    <w:rsid w:val="003A3FCE"/>
    <w:rsid w:val="003B7BBA"/>
    <w:rsid w:val="003D0141"/>
    <w:rsid w:val="003D4291"/>
    <w:rsid w:val="003D58A6"/>
    <w:rsid w:val="003E0FC5"/>
    <w:rsid w:val="003E1E6D"/>
    <w:rsid w:val="003E28AA"/>
    <w:rsid w:val="003E7E3B"/>
    <w:rsid w:val="003F4F88"/>
    <w:rsid w:val="00414B66"/>
    <w:rsid w:val="0041538B"/>
    <w:rsid w:val="00420A74"/>
    <w:rsid w:val="0042208E"/>
    <w:rsid w:val="004258B0"/>
    <w:rsid w:val="00432181"/>
    <w:rsid w:val="00433C81"/>
    <w:rsid w:val="00435A8A"/>
    <w:rsid w:val="00437E0C"/>
    <w:rsid w:val="004412B3"/>
    <w:rsid w:val="00441F8F"/>
    <w:rsid w:val="004547F0"/>
    <w:rsid w:val="00455D18"/>
    <w:rsid w:val="00456150"/>
    <w:rsid w:val="0046436A"/>
    <w:rsid w:val="00472CEC"/>
    <w:rsid w:val="00481114"/>
    <w:rsid w:val="0048574F"/>
    <w:rsid w:val="00494609"/>
    <w:rsid w:val="004A6A68"/>
    <w:rsid w:val="004B2402"/>
    <w:rsid w:val="004B375C"/>
    <w:rsid w:val="004B580F"/>
    <w:rsid w:val="004C1D5E"/>
    <w:rsid w:val="004C2105"/>
    <w:rsid w:val="004C2202"/>
    <w:rsid w:val="004C7DDA"/>
    <w:rsid w:val="004D00B6"/>
    <w:rsid w:val="004D5B44"/>
    <w:rsid w:val="004E20DA"/>
    <w:rsid w:val="004E78EB"/>
    <w:rsid w:val="0050267A"/>
    <w:rsid w:val="00502E89"/>
    <w:rsid w:val="00520E23"/>
    <w:rsid w:val="00534355"/>
    <w:rsid w:val="00541675"/>
    <w:rsid w:val="0055009F"/>
    <w:rsid w:val="00567201"/>
    <w:rsid w:val="005A7AA5"/>
    <w:rsid w:val="005B55D0"/>
    <w:rsid w:val="005C29EB"/>
    <w:rsid w:val="005E4BA4"/>
    <w:rsid w:val="005E61CD"/>
    <w:rsid w:val="005E6D80"/>
    <w:rsid w:val="005F1D96"/>
    <w:rsid w:val="005F299B"/>
    <w:rsid w:val="005F785E"/>
    <w:rsid w:val="00602B28"/>
    <w:rsid w:val="00603120"/>
    <w:rsid w:val="0060373E"/>
    <w:rsid w:val="00610BF7"/>
    <w:rsid w:val="006152A6"/>
    <w:rsid w:val="006154E4"/>
    <w:rsid w:val="00631074"/>
    <w:rsid w:val="00632702"/>
    <w:rsid w:val="0063305B"/>
    <w:rsid w:val="00633CEB"/>
    <w:rsid w:val="00642752"/>
    <w:rsid w:val="00655AA0"/>
    <w:rsid w:val="006565EE"/>
    <w:rsid w:val="00667D09"/>
    <w:rsid w:val="00673F0E"/>
    <w:rsid w:val="00674BA3"/>
    <w:rsid w:val="006765D0"/>
    <w:rsid w:val="0067711E"/>
    <w:rsid w:val="006866BE"/>
    <w:rsid w:val="006906D8"/>
    <w:rsid w:val="00692EF4"/>
    <w:rsid w:val="00695392"/>
    <w:rsid w:val="006A05E5"/>
    <w:rsid w:val="006A188A"/>
    <w:rsid w:val="006A626A"/>
    <w:rsid w:val="006A7B64"/>
    <w:rsid w:val="006B0798"/>
    <w:rsid w:val="006B486F"/>
    <w:rsid w:val="006B64EA"/>
    <w:rsid w:val="006C2E45"/>
    <w:rsid w:val="006C7BEA"/>
    <w:rsid w:val="006D10C6"/>
    <w:rsid w:val="006D744D"/>
    <w:rsid w:val="006E0738"/>
    <w:rsid w:val="006E205D"/>
    <w:rsid w:val="006E377A"/>
    <w:rsid w:val="006E47F7"/>
    <w:rsid w:val="006E71F0"/>
    <w:rsid w:val="006E7CBB"/>
    <w:rsid w:val="006F0BEC"/>
    <w:rsid w:val="006F41AE"/>
    <w:rsid w:val="00711BBF"/>
    <w:rsid w:val="007150DB"/>
    <w:rsid w:val="00733113"/>
    <w:rsid w:val="00742E5F"/>
    <w:rsid w:val="007453F3"/>
    <w:rsid w:val="00745BD5"/>
    <w:rsid w:val="0074723F"/>
    <w:rsid w:val="007614F4"/>
    <w:rsid w:val="00763DC5"/>
    <w:rsid w:val="00772E1E"/>
    <w:rsid w:val="00773026"/>
    <w:rsid w:val="00775050"/>
    <w:rsid w:val="00785E31"/>
    <w:rsid w:val="00786665"/>
    <w:rsid w:val="00792D82"/>
    <w:rsid w:val="00795A3E"/>
    <w:rsid w:val="007A11E0"/>
    <w:rsid w:val="007A2A8E"/>
    <w:rsid w:val="007A6612"/>
    <w:rsid w:val="007B0FC4"/>
    <w:rsid w:val="007B2029"/>
    <w:rsid w:val="007C41CF"/>
    <w:rsid w:val="007F418E"/>
    <w:rsid w:val="00801C37"/>
    <w:rsid w:val="008040C0"/>
    <w:rsid w:val="008125DC"/>
    <w:rsid w:val="00816520"/>
    <w:rsid w:val="00817FE8"/>
    <w:rsid w:val="008225AE"/>
    <w:rsid w:val="00827ED9"/>
    <w:rsid w:val="0084264A"/>
    <w:rsid w:val="00843CE1"/>
    <w:rsid w:val="00846B90"/>
    <w:rsid w:val="008564D4"/>
    <w:rsid w:val="0086416F"/>
    <w:rsid w:val="00871E0B"/>
    <w:rsid w:val="00872E83"/>
    <w:rsid w:val="00883A80"/>
    <w:rsid w:val="008878A7"/>
    <w:rsid w:val="008A04EE"/>
    <w:rsid w:val="008A3507"/>
    <w:rsid w:val="008B405B"/>
    <w:rsid w:val="008B691F"/>
    <w:rsid w:val="008C017E"/>
    <w:rsid w:val="008C1D91"/>
    <w:rsid w:val="008C650B"/>
    <w:rsid w:val="008D19FB"/>
    <w:rsid w:val="008E3307"/>
    <w:rsid w:val="008E7470"/>
    <w:rsid w:val="009008B6"/>
    <w:rsid w:val="009070CC"/>
    <w:rsid w:val="0091607B"/>
    <w:rsid w:val="00927133"/>
    <w:rsid w:val="0093033A"/>
    <w:rsid w:val="009403CD"/>
    <w:rsid w:val="0094307C"/>
    <w:rsid w:val="0094541F"/>
    <w:rsid w:val="00945AC2"/>
    <w:rsid w:val="00947606"/>
    <w:rsid w:val="00953627"/>
    <w:rsid w:val="00953693"/>
    <w:rsid w:val="00954272"/>
    <w:rsid w:val="0096440D"/>
    <w:rsid w:val="00972FF0"/>
    <w:rsid w:val="0097607B"/>
    <w:rsid w:val="0097708A"/>
    <w:rsid w:val="009855D2"/>
    <w:rsid w:val="00986FA8"/>
    <w:rsid w:val="009922BF"/>
    <w:rsid w:val="00993541"/>
    <w:rsid w:val="009D3B8D"/>
    <w:rsid w:val="009E37D7"/>
    <w:rsid w:val="009F326B"/>
    <w:rsid w:val="009F497A"/>
    <w:rsid w:val="00A0288C"/>
    <w:rsid w:val="00A0394D"/>
    <w:rsid w:val="00A07D49"/>
    <w:rsid w:val="00A10871"/>
    <w:rsid w:val="00A11218"/>
    <w:rsid w:val="00A15CF1"/>
    <w:rsid w:val="00A24EE5"/>
    <w:rsid w:val="00A27B04"/>
    <w:rsid w:val="00A4232D"/>
    <w:rsid w:val="00A43474"/>
    <w:rsid w:val="00A464F3"/>
    <w:rsid w:val="00A47FC4"/>
    <w:rsid w:val="00A51087"/>
    <w:rsid w:val="00A579E0"/>
    <w:rsid w:val="00A57D0F"/>
    <w:rsid w:val="00A627C7"/>
    <w:rsid w:val="00A637C6"/>
    <w:rsid w:val="00A64550"/>
    <w:rsid w:val="00A676E7"/>
    <w:rsid w:val="00A70AD6"/>
    <w:rsid w:val="00A70EE9"/>
    <w:rsid w:val="00A71E3F"/>
    <w:rsid w:val="00A85242"/>
    <w:rsid w:val="00AA67B7"/>
    <w:rsid w:val="00AA7773"/>
    <w:rsid w:val="00AB20DF"/>
    <w:rsid w:val="00AC064F"/>
    <w:rsid w:val="00AC790B"/>
    <w:rsid w:val="00AD0825"/>
    <w:rsid w:val="00AD2861"/>
    <w:rsid w:val="00AD4A1A"/>
    <w:rsid w:val="00AE2F5B"/>
    <w:rsid w:val="00AE3052"/>
    <w:rsid w:val="00B0161A"/>
    <w:rsid w:val="00B025E2"/>
    <w:rsid w:val="00B04526"/>
    <w:rsid w:val="00B071CE"/>
    <w:rsid w:val="00B07DAB"/>
    <w:rsid w:val="00B102CF"/>
    <w:rsid w:val="00B1177B"/>
    <w:rsid w:val="00B229FF"/>
    <w:rsid w:val="00B31565"/>
    <w:rsid w:val="00B36739"/>
    <w:rsid w:val="00B4615E"/>
    <w:rsid w:val="00B5010D"/>
    <w:rsid w:val="00B50907"/>
    <w:rsid w:val="00B6082F"/>
    <w:rsid w:val="00B73C1F"/>
    <w:rsid w:val="00B75C7C"/>
    <w:rsid w:val="00B77ED1"/>
    <w:rsid w:val="00B83E11"/>
    <w:rsid w:val="00B878E5"/>
    <w:rsid w:val="00BA4A32"/>
    <w:rsid w:val="00BB7979"/>
    <w:rsid w:val="00BC018D"/>
    <w:rsid w:val="00BC3EA5"/>
    <w:rsid w:val="00BD47B3"/>
    <w:rsid w:val="00BE14DA"/>
    <w:rsid w:val="00BE6E42"/>
    <w:rsid w:val="00BE767B"/>
    <w:rsid w:val="00BF2952"/>
    <w:rsid w:val="00BF5603"/>
    <w:rsid w:val="00C03A0C"/>
    <w:rsid w:val="00C05CB3"/>
    <w:rsid w:val="00C10061"/>
    <w:rsid w:val="00C12FCB"/>
    <w:rsid w:val="00C20F9F"/>
    <w:rsid w:val="00C23488"/>
    <w:rsid w:val="00C269D5"/>
    <w:rsid w:val="00C277FF"/>
    <w:rsid w:val="00C35D2F"/>
    <w:rsid w:val="00C41A5A"/>
    <w:rsid w:val="00C421E0"/>
    <w:rsid w:val="00C44D23"/>
    <w:rsid w:val="00C476B3"/>
    <w:rsid w:val="00C672A7"/>
    <w:rsid w:val="00C7456F"/>
    <w:rsid w:val="00C7768E"/>
    <w:rsid w:val="00C803C8"/>
    <w:rsid w:val="00C831DA"/>
    <w:rsid w:val="00C847D3"/>
    <w:rsid w:val="00C85926"/>
    <w:rsid w:val="00C85C3B"/>
    <w:rsid w:val="00C91495"/>
    <w:rsid w:val="00C9228E"/>
    <w:rsid w:val="00C949F5"/>
    <w:rsid w:val="00CA46FF"/>
    <w:rsid w:val="00CC3261"/>
    <w:rsid w:val="00CC5327"/>
    <w:rsid w:val="00CD04D4"/>
    <w:rsid w:val="00CD073A"/>
    <w:rsid w:val="00CD6C65"/>
    <w:rsid w:val="00CE376F"/>
    <w:rsid w:val="00CE7DDA"/>
    <w:rsid w:val="00CF1E84"/>
    <w:rsid w:val="00D03847"/>
    <w:rsid w:val="00D040BA"/>
    <w:rsid w:val="00D139EC"/>
    <w:rsid w:val="00D46BCD"/>
    <w:rsid w:val="00D60076"/>
    <w:rsid w:val="00D61173"/>
    <w:rsid w:val="00D62E0B"/>
    <w:rsid w:val="00D73962"/>
    <w:rsid w:val="00D85057"/>
    <w:rsid w:val="00D872C3"/>
    <w:rsid w:val="00D97728"/>
    <w:rsid w:val="00DA141F"/>
    <w:rsid w:val="00DD1ED9"/>
    <w:rsid w:val="00DD524A"/>
    <w:rsid w:val="00DD62E3"/>
    <w:rsid w:val="00DE1199"/>
    <w:rsid w:val="00DE50F9"/>
    <w:rsid w:val="00DF29A5"/>
    <w:rsid w:val="00DF4270"/>
    <w:rsid w:val="00DF527B"/>
    <w:rsid w:val="00DF52C8"/>
    <w:rsid w:val="00E051CB"/>
    <w:rsid w:val="00E11F36"/>
    <w:rsid w:val="00E14D2F"/>
    <w:rsid w:val="00E159EA"/>
    <w:rsid w:val="00E16BF9"/>
    <w:rsid w:val="00E2025F"/>
    <w:rsid w:val="00E211FE"/>
    <w:rsid w:val="00E4217C"/>
    <w:rsid w:val="00E507E7"/>
    <w:rsid w:val="00E551C0"/>
    <w:rsid w:val="00E661E1"/>
    <w:rsid w:val="00E6768F"/>
    <w:rsid w:val="00E846D9"/>
    <w:rsid w:val="00E8671E"/>
    <w:rsid w:val="00E871BB"/>
    <w:rsid w:val="00E92E87"/>
    <w:rsid w:val="00EA3338"/>
    <w:rsid w:val="00EA3C43"/>
    <w:rsid w:val="00EC74CD"/>
    <w:rsid w:val="00ED5C8C"/>
    <w:rsid w:val="00F043AD"/>
    <w:rsid w:val="00F15775"/>
    <w:rsid w:val="00F16064"/>
    <w:rsid w:val="00F16BC0"/>
    <w:rsid w:val="00F17FD7"/>
    <w:rsid w:val="00F237AA"/>
    <w:rsid w:val="00F25653"/>
    <w:rsid w:val="00F2659C"/>
    <w:rsid w:val="00F30804"/>
    <w:rsid w:val="00F34CEE"/>
    <w:rsid w:val="00F34FAE"/>
    <w:rsid w:val="00F359DD"/>
    <w:rsid w:val="00F420B5"/>
    <w:rsid w:val="00F45F3B"/>
    <w:rsid w:val="00F500D4"/>
    <w:rsid w:val="00F54BA0"/>
    <w:rsid w:val="00F5599E"/>
    <w:rsid w:val="00F56F7B"/>
    <w:rsid w:val="00F5745F"/>
    <w:rsid w:val="00F621FE"/>
    <w:rsid w:val="00F63951"/>
    <w:rsid w:val="00F73F86"/>
    <w:rsid w:val="00F7632D"/>
    <w:rsid w:val="00F83E74"/>
    <w:rsid w:val="00F854EE"/>
    <w:rsid w:val="00F85AF3"/>
    <w:rsid w:val="00F9527E"/>
    <w:rsid w:val="00F96836"/>
    <w:rsid w:val="00FA400B"/>
    <w:rsid w:val="00FB61E5"/>
    <w:rsid w:val="00FD0452"/>
    <w:rsid w:val="00FD65F3"/>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EF1EF56"/>
  <w15:docId w15:val="{1E9FF6D7-9341-4B8F-A018-DC61741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50B"/>
    <w:pPr>
      <w:overflowPunct w:val="0"/>
      <w:autoSpaceDE w:val="0"/>
      <w:autoSpaceDN w:val="0"/>
      <w:adjustRightInd w:val="0"/>
      <w:textAlignment w:val="baseline"/>
    </w:pPr>
    <w:rPr>
      <w:sz w:val="24"/>
    </w:rPr>
  </w:style>
  <w:style w:type="paragraph" w:styleId="Heading1">
    <w:name w:val="heading 1"/>
    <w:basedOn w:val="Normal"/>
    <w:next w:val="Normal"/>
    <w:qFormat/>
    <w:rsid w:val="008C650B"/>
    <w:pPr>
      <w:keepNext/>
      <w:spacing w:before="320" w:after="120"/>
      <w:outlineLvl w:val="0"/>
    </w:pPr>
    <w:rPr>
      <w:b/>
      <w:kern w:val="28"/>
      <w:sz w:val="30"/>
    </w:rPr>
  </w:style>
  <w:style w:type="paragraph" w:styleId="Heading2">
    <w:name w:val="heading 2"/>
    <w:basedOn w:val="Normal"/>
    <w:next w:val="BodyText1"/>
    <w:qFormat/>
    <w:rsid w:val="008C650B"/>
    <w:pPr>
      <w:keepNext/>
      <w:spacing w:before="120" w:after="120"/>
      <w:outlineLvl w:val="1"/>
    </w:pPr>
    <w:rPr>
      <w:b/>
      <w:i/>
      <w:sz w:val="28"/>
    </w:rPr>
  </w:style>
  <w:style w:type="paragraph" w:styleId="Heading3">
    <w:name w:val="heading 3"/>
    <w:basedOn w:val="Normal"/>
    <w:next w:val="Normal"/>
    <w:qFormat/>
    <w:rsid w:val="008C650B"/>
    <w:pPr>
      <w:keepNext/>
      <w:spacing w:before="240" w:after="60"/>
      <w:outlineLvl w:val="2"/>
    </w:pPr>
    <w:rPr>
      <w:b/>
      <w:bCs/>
      <w:sz w:val="26"/>
      <w:szCs w:val="26"/>
    </w:rPr>
  </w:style>
  <w:style w:type="paragraph" w:styleId="Heading4">
    <w:name w:val="heading 4"/>
    <w:basedOn w:val="Normal"/>
    <w:next w:val="Normal"/>
    <w:qFormat/>
    <w:rsid w:val="008C650B"/>
    <w:pPr>
      <w:keepNext/>
      <w:spacing w:before="120"/>
      <w:outlineLvl w:val="3"/>
    </w:pPr>
    <w:rPr>
      <w:b/>
      <w:i/>
      <w:iCs/>
      <w:sz w:val="26"/>
    </w:rPr>
  </w:style>
  <w:style w:type="paragraph" w:styleId="Heading5">
    <w:name w:val="heading 5"/>
    <w:basedOn w:val="Normal"/>
    <w:next w:val="Normal"/>
    <w:qFormat/>
    <w:rsid w:val="008C650B"/>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8C650B"/>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8C650B"/>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8C650B"/>
    <w:rPr>
      <w:rFonts w:ascii="Times New Roman" w:hAnsi="Times New Roman"/>
      <w:position w:val="6"/>
      <w:sz w:val="16"/>
      <w:lang w:val="en-US"/>
    </w:rPr>
  </w:style>
  <w:style w:type="paragraph" w:styleId="FootnoteText">
    <w:name w:val="footnote text"/>
    <w:basedOn w:val="Normal"/>
    <w:semiHidden/>
    <w:rsid w:val="008C650B"/>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8C650B"/>
    <w:pPr>
      <w:spacing w:after="160" w:line="320" w:lineRule="atLeast"/>
    </w:pPr>
    <w:rPr>
      <w:rFonts w:ascii="Times" w:hAnsi="Times"/>
      <w:sz w:val="26"/>
    </w:rPr>
  </w:style>
  <w:style w:type="paragraph" w:customStyle="1" w:styleId="FirstHeaderTitle">
    <w:name w:val="First Header Title"/>
    <w:basedOn w:val="Normal"/>
    <w:rsid w:val="008C650B"/>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link w:val="BTBullet1Char"/>
    <w:rsid w:val="00E2025F"/>
    <w:pPr>
      <w:numPr>
        <w:numId w:val="1"/>
      </w:numPr>
      <w:spacing w:line="320" w:lineRule="atLeast"/>
    </w:pPr>
  </w:style>
  <w:style w:type="paragraph" w:customStyle="1" w:styleId="BTHyphen">
    <w:name w:val="BT Hyphen"/>
    <w:aliases w:val="body text indent 2,BT Bullet 2 Hyphen"/>
    <w:basedOn w:val="BodyText1"/>
    <w:rsid w:val="008C650B"/>
    <w:pPr>
      <w:numPr>
        <w:numId w:val="2"/>
      </w:numPr>
      <w:spacing w:line="320" w:lineRule="atLeast"/>
    </w:pPr>
  </w:style>
  <w:style w:type="paragraph" w:customStyle="1" w:styleId="BTBullet2">
    <w:name w:val="BT Bullet 2"/>
    <w:aliases w:val="body text indent 3"/>
    <w:basedOn w:val="BTBullet1"/>
    <w:rsid w:val="008C650B"/>
    <w:pPr>
      <w:ind w:left="1080"/>
    </w:pPr>
  </w:style>
  <w:style w:type="paragraph" w:customStyle="1" w:styleId="Graphic">
    <w:name w:val="Graphic"/>
    <w:basedOn w:val="BodyText1"/>
    <w:semiHidden/>
    <w:rsid w:val="008C650B"/>
    <w:pPr>
      <w:spacing w:before="240" w:after="240" w:line="240" w:lineRule="auto"/>
    </w:pPr>
  </w:style>
  <w:style w:type="character" w:styleId="PageNumber">
    <w:name w:val="page number"/>
    <w:basedOn w:val="DefaultParagraphFont"/>
    <w:rsid w:val="008C650B"/>
    <w:rPr>
      <w:lang w:val="en-US"/>
    </w:rPr>
  </w:style>
  <w:style w:type="paragraph" w:customStyle="1" w:styleId="EvenPageHeader">
    <w:name w:val="Even Page Header"/>
    <w:basedOn w:val="Header"/>
    <w:rsid w:val="008C650B"/>
    <w:rPr>
      <w:i w:val="0"/>
      <w:sz w:val="20"/>
    </w:rPr>
  </w:style>
  <w:style w:type="paragraph" w:customStyle="1" w:styleId="OddPageHeader">
    <w:name w:val="Odd Page Header"/>
    <w:basedOn w:val="Header"/>
    <w:rsid w:val="008C650B"/>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DD1ED9"/>
    <w:rPr>
      <w:sz w:val="24"/>
    </w:rPr>
  </w:style>
  <w:style w:type="paragraph" w:styleId="ListParagraph">
    <w:name w:val="List Paragraph"/>
    <w:basedOn w:val="Normal"/>
    <w:uiPriority w:val="34"/>
    <w:qFormat/>
    <w:rsid w:val="00CF1E84"/>
    <w:pPr>
      <w:ind w:left="720"/>
      <w:contextualSpacing/>
    </w:pPr>
  </w:style>
  <w:style w:type="character" w:customStyle="1" w:styleId="BTBullet1Char">
    <w:name w:val="BT Bullet 1 Char"/>
    <w:aliases w:val="body text indent 1 Char"/>
    <w:basedOn w:val="bodytextChar"/>
    <w:link w:val="BTBullet1"/>
    <w:rsid w:val="00CF1E84"/>
    <w:rPr>
      <w:sz w:val="24"/>
      <w:lang w:val="en-US" w:eastAsia="en-US" w:bidi="ar-SA"/>
    </w:rPr>
  </w:style>
  <w:style w:type="character" w:styleId="CommentReference">
    <w:name w:val="annotation reference"/>
    <w:basedOn w:val="DefaultParagraphFont"/>
    <w:semiHidden/>
    <w:unhideWhenUsed/>
    <w:rsid w:val="00A676E7"/>
    <w:rPr>
      <w:sz w:val="16"/>
      <w:szCs w:val="16"/>
    </w:rPr>
  </w:style>
  <w:style w:type="paragraph" w:styleId="CommentText">
    <w:name w:val="annotation text"/>
    <w:basedOn w:val="Normal"/>
    <w:link w:val="CommentTextChar"/>
    <w:semiHidden/>
    <w:unhideWhenUsed/>
    <w:rsid w:val="00A676E7"/>
    <w:rPr>
      <w:sz w:val="20"/>
    </w:rPr>
  </w:style>
  <w:style w:type="character" w:customStyle="1" w:styleId="CommentTextChar">
    <w:name w:val="Comment Text Char"/>
    <w:basedOn w:val="DefaultParagraphFont"/>
    <w:link w:val="CommentText"/>
    <w:semiHidden/>
    <w:rsid w:val="00A676E7"/>
  </w:style>
  <w:style w:type="paragraph" w:styleId="CommentSubject">
    <w:name w:val="annotation subject"/>
    <w:basedOn w:val="CommentText"/>
    <w:next w:val="CommentText"/>
    <w:link w:val="CommentSubjectChar"/>
    <w:semiHidden/>
    <w:unhideWhenUsed/>
    <w:rsid w:val="00A676E7"/>
    <w:rPr>
      <w:b/>
      <w:bCs/>
    </w:rPr>
  </w:style>
  <w:style w:type="character" w:customStyle="1" w:styleId="CommentSubjectChar">
    <w:name w:val="Comment Subject Char"/>
    <w:basedOn w:val="CommentTextChar"/>
    <w:link w:val="CommentSubject"/>
    <w:semiHidden/>
    <w:rsid w:val="00A676E7"/>
    <w:rPr>
      <w:b/>
      <w:bCs/>
    </w:rPr>
  </w:style>
  <w:style w:type="character" w:customStyle="1" w:styleId="FooterChar">
    <w:name w:val="Footer Char"/>
    <w:link w:val="Footer"/>
    <w:uiPriority w:val="99"/>
    <w:rsid w:val="00116DA2"/>
    <w:rPr>
      <w:rFonts w:ascii="EY Gothic Cond Medium" w:hAnsi="EY Gothic Cond Medium"/>
    </w:rPr>
  </w:style>
  <w:style w:type="character" w:styleId="Hyperlink">
    <w:name w:val="Hyperlink"/>
    <w:basedOn w:val="DefaultParagraphFont"/>
    <w:unhideWhenUsed/>
    <w:rsid w:val="006A05E5"/>
    <w:rPr>
      <w:color w:val="0000FF" w:themeColor="hyperlink"/>
      <w:u w:val="single"/>
    </w:rPr>
  </w:style>
  <w:style w:type="character" w:styleId="FollowedHyperlink">
    <w:name w:val="FollowedHyperlink"/>
    <w:basedOn w:val="DefaultParagraphFont"/>
    <w:semiHidden/>
    <w:unhideWhenUsed/>
    <w:rsid w:val="006D10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4847">
      <w:bodyDiv w:val="1"/>
      <w:marLeft w:val="0"/>
      <w:marRight w:val="0"/>
      <w:marTop w:val="0"/>
      <w:marBottom w:val="0"/>
      <w:divBdr>
        <w:top w:val="none" w:sz="0" w:space="0" w:color="auto"/>
        <w:left w:val="none" w:sz="0" w:space="0" w:color="auto"/>
        <w:bottom w:val="none" w:sz="0" w:space="0" w:color="auto"/>
        <w:right w:val="none" w:sz="0" w:space="0" w:color="auto"/>
      </w:divBdr>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F410D-D801-46CC-9603-A5B8E425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243</TotalTime>
  <Pages>3</Pages>
  <Words>584</Words>
  <Characters>2960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25</cp:revision>
  <cp:lastPrinted>2017-01-03T16:24:00Z</cp:lastPrinted>
  <dcterms:created xsi:type="dcterms:W3CDTF">2017-03-31T01:20:00Z</dcterms:created>
  <dcterms:modified xsi:type="dcterms:W3CDTF">2019-02-13T15:28:00Z</dcterms:modified>
</cp:coreProperties>
</file>