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3A7CF" w14:textId="77777777" w:rsidR="008B6C14" w:rsidRPr="00064091" w:rsidRDefault="008B6C14" w:rsidP="00FC628D">
      <w:pPr>
        <w:autoSpaceDE w:val="0"/>
        <w:autoSpaceDN w:val="0"/>
        <w:adjustRightInd w:val="0"/>
        <w:spacing w:after="0" w:line="240" w:lineRule="auto"/>
        <w:jc w:val="both"/>
        <w:rPr>
          <w:rFonts w:ascii="EYInterstate Light" w:hAnsi="EYInterstate Light" w:cs="Arial"/>
          <w:color w:val="000000"/>
          <w:sz w:val="32"/>
          <w:szCs w:val="24"/>
        </w:rPr>
      </w:pPr>
    </w:p>
    <w:p w14:paraId="2E2995BA" w14:textId="77777777" w:rsidR="008B6C14" w:rsidRPr="00064091" w:rsidRDefault="008B6C14" w:rsidP="00FC628D">
      <w:pPr>
        <w:pStyle w:val="Default"/>
        <w:jc w:val="both"/>
        <w:rPr>
          <w:rFonts w:ascii="EYInterstate Light" w:hAnsi="EYInterstate Light"/>
          <w:sz w:val="32"/>
        </w:rPr>
      </w:pPr>
    </w:p>
    <w:p w14:paraId="0C61DF35" w14:textId="77777777" w:rsidR="008B6C14" w:rsidRPr="00064091" w:rsidRDefault="00966C7A" w:rsidP="00FC628D">
      <w:pPr>
        <w:spacing w:line="240" w:lineRule="auto"/>
        <w:jc w:val="both"/>
        <w:rPr>
          <w:rFonts w:ascii="EYInterstate Light" w:hAnsi="EYInterstate Light"/>
          <w:sz w:val="24"/>
        </w:rPr>
      </w:pPr>
      <w:r w:rsidRPr="00064091">
        <w:rPr>
          <w:rFonts w:ascii="EYInterstate Light" w:hAnsi="EYInterstate Light"/>
          <w:sz w:val="24"/>
        </w:rPr>
        <w:t>DOCUMENT CONTROL INFORMATION</w:t>
      </w:r>
    </w:p>
    <w:p w14:paraId="21BCB78B" w14:textId="77777777" w:rsidR="001D391D" w:rsidRPr="00064091" w:rsidRDefault="001D391D" w:rsidP="00FC628D">
      <w:pPr>
        <w:pStyle w:val="NoSpacing"/>
        <w:jc w:val="both"/>
        <w:rPr>
          <w:rFonts w:ascii="EYInterstate Light" w:hAnsi="EYInterstate Light"/>
        </w:rPr>
      </w:pPr>
    </w:p>
    <w:tbl>
      <w:tblPr>
        <w:tblStyle w:val="TableGrid"/>
        <w:tblW w:w="9355" w:type="dxa"/>
        <w:jc w:val="center"/>
        <w:tblLayout w:type="fixed"/>
        <w:tblLook w:val="0000" w:firstRow="0" w:lastRow="0" w:firstColumn="0" w:lastColumn="0" w:noHBand="0" w:noVBand="0"/>
      </w:tblPr>
      <w:tblGrid>
        <w:gridCol w:w="3055"/>
        <w:gridCol w:w="6300"/>
      </w:tblGrid>
      <w:tr w:rsidR="008B6C14" w:rsidRPr="00064091" w14:paraId="1CEDB50A" w14:textId="77777777" w:rsidTr="00AB6039">
        <w:trPr>
          <w:trHeight w:val="170"/>
          <w:jc w:val="center"/>
        </w:trPr>
        <w:tc>
          <w:tcPr>
            <w:tcW w:w="3055" w:type="dxa"/>
          </w:tcPr>
          <w:p w14:paraId="5FDA0751" w14:textId="77777777" w:rsidR="008B6C14" w:rsidRPr="00064091" w:rsidRDefault="008B6C14"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Document Name </w:t>
            </w:r>
          </w:p>
        </w:tc>
        <w:tc>
          <w:tcPr>
            <w:tcW w:w="6300" w:type="dxa"/>
          </w:tcPr>
          <w:p w14:paraId="4A5794A1" w14:textId="4E70FBAC" w:rsidR="008B6C14" w:rsidRPr="00064091" w:rsidRDefault="009F7770"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Global Cash Receipts</w:t>
            </w:r>
            <w:r w:rsidR="00784BF5" w:rsidRPr="00064091">
              <w:rPr>
                <w:rFonts w:ascii="EYInterstate Light" w:hAnsi="EYInterstate Light" w:cs="Arial"/>
                <w:color w:val="000000"/>
                <w:sz w:val="20"/>
                <w:szCs w:val="16"/>
              </w:rPr>
              <w:t xml:space="preserve"> </w:t>
            </w:r>
            <w:r w:rsidR="00AB6039" w:rsidRPr="00064091">
              <w:rPr>
                <w:rFonts w:ascii="EYInterstate Light" w:hAnsi="EYInterstate Light" w:cs="Arial"/>
                <w:color w:val="000000"/>
                <w:sz w:val="20"/>
                <w:szCs w:val="16"/>
              </w:rPr>
              <w:t xml:space="preserve">Process </w:t>
            </w:r>
            <w:r w:rsidR="008B6C14" w:rsidRPr="00064091">
              <w:rPr>
                <w:rFonts w:ascii="EYInterstate Light" w:hAnsi="EYInterstate Light" w:cs="Arial"/>
                <w:color w:val="000000"/>
                <w:sz w:val="20"/>
                <w:szCs w:val="16"/>
              </w:rPr>
              <w:t xml:space="preserve">Narrative </w:t>
            </w:r>
          </w:p>
        </w:tc>
      </w:tr>
      <w:tr w:rsidR="008B6C14" w:rsidRPr="00064091" w14:paraId="59C8BA19" w14:textId="77777777" w:rsidTr="00AB6039">
        <w:trPr>
          <w:trHeight w:val="78"/>
          <w:jc w:val="center"/>
        </w:trPr>
        <w:tc>
          <w:tcPr>
            <w:tcW w:w="3055" w:type="dxa"/>
          </w:tcPr>
          <w:p w14:paraId="6646FE39" w14:textId="77777777" w:rsidR="008B6C14" w:rsidRPr="00064091" w:rsidRDefault="008B6C14"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Applies To</w:t>
            </w:r>
          </w:p>
        </w:tc>
        <w:tc>
          <w:tcPr>
            <w:tcW w:w="6300" w:type="dxa"/>
          </w:tcPr>
          <w:p w14:paraId="4C93B662" w14:textId="1106D6F4" w:rsidR="008B6C14" w:rsidRPr="00064091" w:rsidRDefault="009F7770"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Cash Receipts</w:t>
            </w:r>
            <w:r w:rsidR="00E2707F" w:rsidRPr="00064091">
              <w:rPr>
                <w:rFonts w:ascii="EYInterstate Light" w:hAnsi="EYInterstate Light" w:cs="Arial"/>
                <w:color w:val="000000"/>
                <w:sz w:val="20"/>
                <w:szCs w:val="16"/>
              </w:rPr>
              <w:t xml:space="preserve"> </w:t>
            </w:r>
          </w:p>
        </w:tc>
      </w:tr>
      <w:tr w:rsidR="008B6C14" w:rsidRPr="00064091" w14:paraId="5D45CB4B" w14:textId="77777777" w:rsidTr="00AB6039">
        <w:trPr>
          <w:trHeight w:val="78"/>
          <w:jc w:val="center"/>
        </w:trPr>
        <w:tc>
          <w:tcPr>
            <w:tcW w:w="3055" w:type="dxa"/>
          </w:tcPr>
          <w:p w14:paraId="04982B86" w14:textId="77777777" w:rsidR="008B6C14" w:rsidRPr="00064091" w:rsidRDefault="008B6C14"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Date Last Updated </w:t>
            </w:r>
          </w:p>
        </w:tc>
        <w:tc>
          <w:tcPr>
            <w:tcW w:w="6300" w:type="dxa"/>
          </w:tcPr>
          <w:p w14:paraId="5CCA705F" w14:textId="348C08D9" w:rsidR="008B6C14" w:rsidRPr="00064091" w:rsidRDefault="00C43161"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14 </w:t>
            </w:r>
            <w:r w:rsidR="00CC1D4E" w:rsidRPr="00064091">
              <w:rPr>
                <w:rFonts w:ascii="EYInterstate Light" w:hAnsi="EYInterstate Light" w:cs="Arial"/>
                <w:color w:val="000000"/>
                <w:sz w:val="20"/>
                <w:szCs w:val="16"/>
              </w:rPr>
              <w:t>July, 20X6</w:t>
            </w:r>
          </w:p>
        </w:tc>
      </w:tr>
      <w:tr w:rsidR="008B6C14" w:rsidRPr="00064091" w14:paraId="78E8113A" w14:textId="77777777" w:rsidTr="00AB6039">
        <w:trPr>
          <w:trHeight w:val="78"/>
          <w:jc w:val="center"/>
        </w:trPr>
        <w:tc>
          <w:tcPr>
            <w:tcW w:w="3055" w:type="dxa"/>
          </w:tcPr>
          <w:p w14:paraId="5994F3D5" w14:textId="77777777" w:rsidR="008B6C14" w:rsidRPr="00064091" w:rsidRDefault="004A0C5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Approved</w:t>
            </w:r>
            <w:r w:rsidR="008B6C14" w:rsidRPr="00064091">
              <w:rPr>
                <w:rFonts w:ascii="EYInterstate Light" w:hAnsi="EYInterstate Light" w:cs="Arial"/>
                <w:color w:val="000000"/>
                <w:sz w:val="20"/>
                <w:szCs w:val="16"/>
              </w:rPr>
              <w:t xml:space="preserve"> By </w:t>
            </w:r>
          </w:p>
        </w:tc>
        <w:tc>
          <w:tcPr>
            <w:tcW w:w="6300" w:type="dxa"/>
          </w:tcPr>
          <w:p w14:paraId="425B0852" w14:textId="0359E323" w:rsidR="008B6C14" w:rsidRPr="00064091" w:rsidRDefault="00660DFC" w:rsidP="00FC628D">
            <w:pPr>
              <w:autoSpaceDE w:val="0"/>
              <w:autoSpaceDN w:val="0"/>
              <w:adjustRightInd w:val="0"/>
              <w:jc w:val="both"/>
              <w:rPr>
                <w:rFonts w:ascii="EYInterstate Light" w:hAnsi="EYInterstate Light" w:cs="Arial"/>
                <w:sz w:val="20"/>
                <w:szCs w:val="16"/>
              </w:rPr>
            </w:pPr>
            <w:r w:rsidRPr="00064091">
              <w:rPr>
                <w:rFonts w:ascii="EYInterstate Light" w:hAnsi="EYInterstate Light" w:cs="Arial"/>
                <w:sz w:val="20"/>
                <w:szCs w:val="16"/>
              </w:rPr>
              <w:t>Alexis</w:t>
            </w:r>
            <w:r w:rsidR="008B6C14" w:rsidRPr="00064091">
              <w:rPr>
                <w:rFonts w:ascii="EYInterstate Light" w:hAnsi="EYInterstate Light" w:cs="Arial"/>
                <w:sz w:val="20"/>
                <w:szCs w:val="16"/>
              </w:rPr>
              <w:t xml:space="preserve"> Cooper</w:t>
            </w:r>
            <w:r w:rsidRPr="00064091">
              <w:rPr>
                <w:rFonts w:ascii="EYInterstate Light" w:hAnsi="EYInterstate Light" w:cs="Arial"/>
                <w:sz w:val="20"/>
                <w:szCs w:val="16"/>
              </w:rPr>
              <w:t xml:space="preserve"> (Global</w:t>
            </w:r>
            <w:r w:rsidR="008B6C14" w:rsidRPr="00064091">
              <w:rPr>
                <w:rFonts w:ascii="EYInterstate Light" w:hAnsi="EYInterstate Light" w:cs="Arial"/>
                <w:sz w:val="20"/>
                <w:szCs w:val="16"/>
              </w:rPr>
              <w:t xml:space="preserve"> </w:t>
            </w:r>
            <w:r w:rsidRPr="00064091">
              <w:rPr>
                <w:rFonts w:ascii="EYInterstate Light" w:hAnsi="EYInterstate Light" w:cs="Arial"/>
                <w:sz w:val="20"/>
                <w:szCs w:val="16"/>
              </w:rPr>
              <w:t>Accounting Manager)</w:t>
            </w:r>
          </w:p>
          <w:p w14:paraId="395B18BE" w14:textId="77777777" w:rsidR="00784BF5" w:rsidRPr="00064091" w:rsidRDefault="00784BF5" w:rsidP="00FC628D">
            <w:pPr>
              <w:autoSpaceDE w:val="0"/>
              <w:autoSpaceDN w:val="0"/>
              <w:adjustRightInd w:val="0"/>
              <w:jc w:val="both"/>
              <w:rPr>
                <w:rFonts w:ascii="EYInterstate Light" w:hAnsi="EYInterstate Light" w:cs="Arial"/>
                <w:sz w:val="20"/>
                <w:szCs w:val="16"/>
              </w:rPr>
            </w:pPr>
          </w:p>
          <w:p w14:paraId="76D0FA86" w14:textId="77777777" w:rsidR="00784BF5" w:rsidRPr="00064091" w:rsidRDefault="00784BF5" w:rsidP="00FC628D">
            <w:pPr>
              <w:autoSpaceDE w:val="0"/>
              <w:autoSpaceDN w:val="0"/>
              <w:adjustRightInd w:val="0"/>
              <w:jc w:val="both"/>
              <w:rPr>
                <w:rFonts w:ascii="EYInterstate Light" w:hAnsi="EYInterstate Light" w:cs="Arial"/>
                <w:sz w:val="56"/>
                <w:szCs w:val="16"/>
              </w:rPr>
            </w:pPr>
            <w:proofErr w:type="spellStart"/>
            <w:r w:rsidRPr="00064091">
              <w:rPr>
                <w:rFonts w:ascii="EYInterstate Light" w:hAnsi="EYInterstate Light" w:cs="Arial"/>
                <w:sz w:val="56"/>
                <w:szCs w:val="16"/>
              </w:rPr>
              <w:t>ACooper</w:t>
            </w:r>
            <w:proofErr w:type="spellEnd"/>
          </w:p>
          <w:p w14:paraId="4A27EE26" w14:textId="77777777" w:rsidR="00784BF5" w:rsidRPr="00064091" w:rsidRDefault="00784BF5" w:rsidP="00FC628D">
            <w:pPr>
              <w:autoSpaceDE w:val="0"/>
              <w:autoSpaceDN w:val="0"/>
              <w:adjustRightInd w:val="0"/>
              <w:jc w:val="both"/>
              <w:rPr>
                <w:rFonts w:ascii="EYInterstate Light" w:hAnsi="EYInterstate Light" w:cs="Arial"/>
                <w:sz w:val="20"/>
                <w:szCs w:val="16"/>
              </w:rPr>
            </w:pPr>
          </w:p>
        </w:tc>
      </w:tr>
      <w:tr w:rsidR="008B6C14" w:rsidRPr="00064091" w14:paraId="78760D97" w14:textId="77777777" w:rsidTr="00AB6039">
        <w:trPr>
          <w:trHeight w:val="78"/>
          <w:jc w:val="center"/>
        </w:trPr>
        <w:tc>
          <w:tcPr>
            <w:tcW w:w="3055" w:type="dxa"/>
          </w:tcPr>
          <w:p w14:paraId="79E9CDB6" w14:textId="77777777" w:rsidR="008B6C14" w:rsidRPr="00064091" w:rsidRDefault="008B6C14"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Sub-Process Owner(s) </w:t>
            </w:r>
          </w:p>
        </w:tc>
        <w:tc>
          <w:tcPr>
            <w:tcW w:w="6300" w:type="dxa"/>
          </w:tcPr>
          <w:p w14:paraId="390415D1" w14:textId="1C6DE75E" w:rsidR="008B6C14" w:rsidRPr="00064091" w:rsidRDefault="001F67B8" w:rsidP="00FC628D">
            <w:pPr>
              <w:autoSpaceDE w:val="0"/>
              <w:autoSpaceDN w:val="0"/>
              <w:adjustRightInd w:val="0"/>
              <w:jc w:val="both"/>
              <w:rPr>
                <w:rFonts w:ascii="EYInterstate Light" w:hAnsi="EYInterstate Light" w:cs="Arial"/>
                <w:sz w:val="20"/>
                <w:szCs w:val="16"/>
              </w:rPr>
            </w:pPr>
            <w:r w:rsidRPr="00064091">
              <w:rPr>
                <w:rFonts w:ascii="EYInterstate Light" w:hAnsi="EYInterstate Light" w:cs="Arial"/>
                <w:sz w:val="20"/>
                <w:szCs w:val="16"/>
              </w:rPr>
              <w:t>Martin J Hayter</w:t>
            </w:r>
            <w:r w:rsidR="008B6C14" w:rsidRPr="00064091">
              <w:rPr>
                <w:rFonts w:ascii="EYInterstate Light" w:hAnsi="EYInterstate Light" w:cs="Arial"/>
                <w:sz w:val="20"/>
                <w:szCs w:val="16"/>
              </w:rPr>
              <w:t xml:space="preserve"> </w:t>
            </w:r>
            <w:r w:rsidR="00660DFC" w:rsidRPr="00064091">
              <w:rPr>
                <w:rFonts w:ascii="EYInterstate Light" w:hAnsi="EYInterstate Light" w:cs="Arial"/>
                <w:sz w:val="20"/>
                <w:szCs w:val="16"/>
              </w:rPr>
              <w:t>(</w:t>
            </w:r>
            <w:r w:rsidRPr="00064091">
              <w:rPr>
                <w:rFonts w:ascii="EYInterstate Light" w:hAnsi="EYInterstate Light" w:cs="Arial"/>
                <w:sz w:val="20"/>
                <w:szCs w:val="16"/>
              </w:rPr>
              <w:t>Finance</w:t>
            </w:r>
            <w:r w:rsidR="008B784E" w:rsidRPr="00064091">
              <w:rPr>
                <w:rFonts w:ascii="EYInterstate Light" w:hAnsi="EYInterstate Light" w:cs="Arial"/>
                <w:sz w:val="20"/>
                <w:szCs w:val="16"/>
              </w:rPr>
              <w:t xml:space="preserve"> Manager</w:t>
            </w:r>
            <w:r w:rsidR="00660DFC" w:rsidRPr="00064091">
              <w:rPr>
                <w:rFonts w:ascii="EYInterstate Light" w:hAnsi="EYInterstate Light" w:cs="Arial"/>
                <w:sz w:val="20"/>
                <w:szCs w:val="16"/>
              </w:rPr>
              <w:t>)</w:t>
            </w:r>
          </w:p>
          <w:p w14:paraId="6CC5B9CE" w14:textId="0E8CA8F3" w:rsidR="00D43D18" w:rsidRPr="00064091" w:rsidRDefault="00D43D18" w:rsidP="00FC628D">
            <w:pPr>
              <w:autoSpaceDE w:val="0"/>
              <w:autoSpaceDN w:val="0"/>
              <w:adjustRightInd w:val="0"/>
              <w:jc w:val="both"/>
              <w:rPr>
                <w:rFonts w:ascii="EYInterstate Light" w:hAnsi="EYInterstate Light" w:cs="Arial"/>
                <w:sz w:val="20"/>
                <w:szCs w:val="16"/>
              </w:rPr>
            </w:pPr>
          </w:p>
        </w:tc>
      </w:tr>
      <w:tr w:rsidR="008B6C14" w:rsidRPr="00064091" w14:paraId="3F07C81F" w14:textId="77777777" w:rsidTr="00AB6039">
        <w:trPr>
          <w:trHeight w:val="78"/>
          <w:jc w:val="center"/>
        </w:trPr>
        <w:tc>
          <w:tcPr>
            <w:tcW w:w="3055" w:type="dxa"/>
          </w:tcPr>
          <w:p w14:paraId="63F46080" w14:textId="77777777" w:rsidR="008B6C14" w:rsidRPr="00064091" w:rsidRDefault="008B6C14" w:rsidP="00FC628D">
            <w:pPr>
              <w:autoSpaceDE w:val="0"/>
              <w:autoSpaceDN w:val="0"/>
              <w:adjustRightInd w:val="0"/>
              <w:jc w:val="both"/>
              <w:rPr>
                <w:rFonts w:ascii="EYInterstate Light" w:hAnsi="EYInterstate Light" w:cs="Arial"/>
                <w:sz w:val="20"/>
                <w:szCs w:val="16"/>
              </w:rPr>
            </w:pPr>
            <w:r w:rsidRPr="00064091">
              <w:rPr>
                <w:rFonts w:ascii="EYInterstate Light" w:hAnsi="EYInterstate Light" w:cs="Arial"/>
                <w:sz w:val="20"/>
                <w:szCs w:val="16"/>
              </w:rPr>
              <w:t xml:space="preserve">Location </w:t>
            </w:r>
          </w:p>
        </w:tc>
        <w:tc>
          <w:tcPr>
            <w:tcW w:w="6300" w:type="dxa"/>
          </w:tcPr>
          <w:p w14:paraId="3126F813" w14:textId="0FDB956F" w:rsidR="008B6C14" w:rsidRPr="00064091" w:rsidRDefault="00A70882" w:rsidP="00FC628D">
            <w:pPr>
              <w:autoSpaceDE w:val="0"/>
              <w:autoSpaceDN w:val="0"/>
              <w:adjustRightInd w:val="0"/>
              <w:jc w:val="both"/>
              <w:rPr>
                <w:rFonts w:ascii="EYInterstate Light" w:hAnsi="EYInterstate Light" w:cs="Arial"/>
                <w:sz w:val="20"/>
                <w:szCs w:val="16"/>
              </w:rPr>
            </w:pPr>
            <w:r w:rsidRPr="00064091">
              <w:rPr>
                <w:rFonts w:ascii="EYInterstate Light" w:hAnsi="EYInterstate Light" w:cs="Arial"/>
                <w:sz w:val="20"/>
                <w:szCs w:val="16"/>
              </w:rPr>
              <w:t>Zurich</w:t>
            </w:r>
            <w:r w:rsidR="00130F59" w:rsidRPr="00064091">
              <w:rPr>
                <w:rFonts w:ascii="EYInterstate Light" w:hAnsi="EYInterstate Light" w:cs="Arial"/>
                <w:sz w:val="20"/>
                <w:szCs w:val="16"/>
              </w:rPr>
              <w:t>, Switzerland</w:t>
            </w:r>
            <w:r w:rsidR="008B6C14" w:rsidRPr="00064091">
              <w:rPr>
                <w:rFonts w:ascii="EYInterstate Light" w:hAnsi="EYInterstate Light" w:cs="Arial"/>
                <w:sz w:val="20"/>
                <w:szCs w:val="16"/>
              </w:rPr>
              <w:t xml:space="preserve"> </w:t>
            </w:r>
          </w:p>
        </w:tc>
      </w:tr>
    </w:tbl>
    <w:p w14:paraId="28951139" w14:textId="77777777" w:rsidR="00784BF5" w:rsidRPr="00064091" w:rsidRDefault="00784BF5" w:rsidP="00FC628D">
      <w:pPr>
        <w:spacing w:line="240" w:lineRule="auto"/>
        <w:jc w:val="both"/>
        <w:rPr>
          <w:rFonts w:ascii="EYInterstate Light" w:hAnsi="EYInterstate Light"/>
          <w:sz w:val="20"/>
          <w:szCs w:val="16"/>
        </w:rPr>
      </w:pPr>
    </w:p>
    <w:p w14:paraId="79C287E1" w14:textId="01EE5811" w:rsidR="00784BF5" w:rsidRPr="00064091" w:rsidRDefault="00130F59" w:rsidP="00FC628D">
      <w:pPr>
        <w:spacing w:line="240" w:lineRule="auto"/>
        <w:jc w:val="both"/>
        <w:rPr>
          <w:rFonts w:ascii="EYInterstate Light" w:hAnsi="EYInterstate Light"/>
          <w:sz w:val="20"/>
          <w:szCs w:val="16"/>
        </w:rPr>
      </w:pPr>
      <w:r w:rsidRPr="00064091">
        <w:rPr>
          <w:rFonts w:ascii="EYInterstate Light" w:hAnsi="EYInterstate Light"/>
          <w:sz w:val="20"/>
          <w:szCs w:val="16"/>
        </w:rPr>
        <w:t xml:space="preserve">Note: </w:t>
      </w:r>
      <w:r w:rsidR="00784BF5" w:rsidRPr="00064091">
        <w:rPr>
          <w:rFonts w:ascii="EYInterstate Light" w:hAnsi="EYInterstate Light"/>
          <w:sz w:val="20"/>
          <w:szCs w:val="16"/>
        </w:rPr>
        <w:t>Major changes to the</w:t>
      </w:r>
      <w:r w:rsidR="00AB6039" w:rsidRPr="00064091">
        <w:rPr>
          <w:rFonts w:ascii="EYInterstate Light" w:hAnsi="EYInterstate Light"/>
          <w:sz w:val="20"/>
          <w:szCs w:val="16"/>
        </w:rPr>
        <w:t xml:space="preserve"> process narrative</w:t>
      </w:r>
      <w:r w:rsidR="00784BF5" w:rsidRPr="00064091">
        <w:rPr>
          <w:rFonts w:ascii="EYInterstate Light" w:hAnsi="EYInterstate Light"/>
          <w:sz w:val="20"/>
          <w:szCs w:val="16"/>
        </w:rPr>
        <w:t xml:space="preserve"> documentation must be approved by the </w:t>
      </w:r>
      <w:r w:rsidR="00CE6259" w:rsidRPr="00064091">
        <w:rPr>
          <w:rFonts w:ascii="EYInterstate Light" w:hAnsi="EYInterstate Light" w:cs="Arial"/>
          <w:sz w:val="20"/>
          <w:szCs w:val="16"/>
        </w:rPr>
        <w:t xml:space="preserve">Global </w:t>
      </w:r>
      <w:r w:rsidR="00784BF5" w:rsidRPr="00064091">
        <w:rPr>
          <w:rFonts w:ascii="EYInterstate Light" w:hAnsi="EYInterstate Light" w:cs="Arial"/>
          <w:sz w:val="20"/>
          <w:szCs w:val="16"/>
        </w:rPr>
        <w:t>Accounting Manager</w:t>
      </w:r>
      <w:r w:rsidR="00784BF5" w:rsidRPr="00064091">
        <w:rPr>
          <w:rFonts w:ascii="EYInterstate Light" w:hAnsi="EYInterstate Light"/>
          <w:sz w:val="20"/>
          <w:szCs w:val="16"/>
        </w:rPr>
        <w:t xml:space="preserve">. </w:t>
      </w:r>
    </w:p>
    <w:p w14:paraId="36E3AA37" w14:textId="77777777" w:rsidR="008B6C14" w:rsidRPr="00064091" w:rsidRDefault="008B6C14" w:rsidP="00FC628D">
      <w:pPr>
        <w:spacing w:line="240" w:lineRule="auto"/>
        <w:jc w:val="both"/>
        <w:rPr>
          <w:rFonts w:ascii="EYInterstate Light" w:hAnsi="EYInterstate Light"/>
          <w:sz w:val="28"/>
        </w:rPr>
      </w:pPr>
    </w:p>
    <w:p w14:paraId="5705D3F9" w14:textId="77777777" w:rsidR="008B6C14" w:rsidRPr="00064091" w:rsidRDefault="008B6C14" w:rsidP="00FC628D">
      <w:pPr>
        <w:spacing w:line="240" w:lineRule="auto"/>
        <w:jc w:val="both"/>
        <w:rPr>
          <w:rFonts w:ascii="EYInterstate Light" w:hAnsi="EYInterstate Light"/>
          <w:sz w:val="28"/>
        </w:rPr>
      </w:pPr>
    </w:p>
    <w:p w14:paraId="15A1E90D" w14:textId="77777777" w:rsidR="008B6C14" w:rsidRPr="00064091" w:rsidRDefault="008B6C14" w:rsidP="00FC628D">
      <w:pPr>
        <w:spacing w:line="240" w:lineRule="auto"/>
        <w:jc w:val="both"/>
        <w:rPr>
          <w:rFonts w:ascii="EYInterstate Light" w:hAnsi="EYInterstate Light"/>
          <w:sz w:val="28"/>
        </w:rPr>
      </w:pPr>
    </w:p>
    <w:p w14:paraId="7F765948" w14:textId="77777777" w:rsidR="008B6C14" w:rsidRPr="00064091" w:rsidRDefault="008B6C14" w:rsidP="00FC628D">
      <w:pPr>
        <w:spacing w:line="240" w:lineRule="auto"/>
        <w:jc w:val="both"/>
        <w:rPr>
          <w:rFonts w:ascii="EYInterstate Light" w:hAnsi="EYInterstate Light"/>
          <w:sz w:val="28"/>
        </w:rPr>
      </w:pPr>
    </w:p>
    <w:p w14:paraId="7A4C1CE2" w14:textId="77777777" w:rsidR="008B6C14" w:rsidRPr="00064091" w:rsidRDefault="008B6C14" w:rsidP="00FC628D">
      <w:pPr>
        <w:spacing w:line="240" w:lineRule="auto"/>
        <w:jc w:val="both"/>
        <w:rPr>
          <w:rFonts w:ascii="EYInterstate Light" w:hAnsi="EYInterstate Light"/>
          <w:sz w:val="28"/>
        </w:rPr>
      </w:pPr>
    </w:p>
    <w:p w14:paraId="54FD0283" w14:textId="77777777" w:rsidR="008B6C14" w:rsidRPr="00064091" w:rsidRDefault="008B6C14" w:rsidP="00FC628D">
      <w:pPr>
        <w:spacing w:line="240" w:lineRule="auto"/>
        <w:jc w:val="both"/>
        <w:rPr>
          <w:rFonts w:ascii="EYInterstate Light" w:hAnsi="EYInterstate Light"/>
          <w:sz w:val="28"/>
        </w:rPr>
      </w:pPr>
    </w:p>
    <w:p w14:paraId="09563189" w14:textId="77777777" w:rsidR="008B6C14" w:rsidRPr="00064091" w:rsidRDefault="008B6C14" w:rsidP="00FC628D">
      <w:pPr>
        <w:spacing w:line="240" w:lineRule="auto"/>
        <w:jc w:val="both"/>
        <w:rPr>
          <w:rFonts w:ascii="EYInterstate Light" w:hAnsi="EYInterstate Light"/>
          <w:sz w:val="28"/>
        </w:rPr>
      </w:pPr>
    </w:p>
    <w:p w14:paraId="4AB7155B" w14:textId="77777777" w:rsidR="008B6C14" w:rsidRPr="00064091" w:rsidRDefault="008B6C14" w:rsidP="00FC628D">
      <w:pPr>
        <w:spacing w:line="240" w:lineRule="auto"/>
        <w:jc w:val="both"/>
        <w:rPr>
          <w:rFonts w:ascii="EYInterstate Light" w:hAnsi="EYInterstate Light"/>
          <w:sz w:val="28"/>
        </w:rPr>
      </w:pPr>
    </w:p>
    <w:p w14:paraId="6CBB33ED" w14:textId="77777777" w:rsidR="008B6C14" w:rsidRPr="00064091" w:rsidRDefault="008B6C14" w:rsidP="00FC628D">
      <w:pPr>
        <w:spacing w:line="240" w:lineRule="auto"/>
        <w:jc w:val="both"/>
        <w:rPr>
          <w:rFonts w:ascii="EYInterstate Light" w:hAnsi="EYInterstate Light"/>
          <w:sz w:val="28"/>
        </w:rPr>
      </w:pPr>
    </w:p>
    <w:p w14:paraId="64C3EC34" w14:textId="77777777" w:rsidR="008B6C14" w:rsidRPr="00064091" w:rsidRDefault="008B6C14" w:rsidP="00FC628D">
      <w:pPr>
        <w:spacing w:line="240" w:lineRule="auto"/>
        <w:jc w:val="both"/>
        <w:rPr>
          <w:rFonts w:ascii="EYInterstate Light" w:hAnsi="EYInterstate Light"/>
          <w:sz w:val="28"/>
        </w:rPr>
      </w:pPr>
    </w:p>
    <w:p w14:paraId="4B497050" w14:textId="77777777" w:rsidR="008B6C14" w:rsidRPr="00064091" w:rsidRDefault="008B6C14" w:rsidP="00FC628D">
      <w:pPr>
        <w:spacing w:line="240" w:lineRule="auto"/>
        <w:jc w:val="both"/>
        <w:rPr>
          <w:rFonts w:ascii="EYInterstate Light" w:hAnsi="EYInterstate Light"/>
          <w:sz w:val="28"/>
        </w:rPr>
      </w:pPr>
    </w:p>
    <w:p w14:paraId="5B669CB4" w14:textId="77777777" w:rsidR="008B6C14" w:rsidRPr="00064091" w:rsidRDefault="008B6C14" w:rsidP="00FC628D">
      <w:pPr>
        <w:spacing w:line="240" w:lineRule="auto"/>
        <w:jc w:val="both"/>
        <w:rPr>
          <w:rFonts w:ascii="EYInterstate Light" w:hAnsi="EYInterstate Light"/>
          <w:sz w:val="28"/>
        </w:rPr>
      </w:pPr>
    </w:p>
    <w:p w14:paraId="0FEAB042" w14:textId="77777777" w:rsidR="007A49D0" w:rsidRPr="00064091" w:rsidRDefault="007A49D0" w:rsidP="00FC628D">
      <w:pPr>
        <w:spacing w:line="240" w:lineRule="auto"/>
        <w:jc w:val="both"/>
        <w:rPr>
          <w:rFonts w:ascii="EYInterstate Light" w:hAnsi="EYInterstate Light"/>
          <w:sz w:val="28"/>
        </w:rPr>
      </w:pPr>
    </w:p>
    <w:p w14:paraId="0A9697F6" w14:textId="77777777" w:rsidR="008B6C14" w:rsidRPr="00064091" w:rsidRDefault="008B6C14" w:rsidP="00FC628D">
      <w:pPr>
        <w:spacing w:line="240" w:lineRule="auto"/>
        <w:jc w:val="both"/>
        <w:rPr>
          <w:rFonts w:ascii="EYInterstate Light" w:hAnsi="EYInterstate Light"/>
          <w:sz w:val="28"/>
        </w:rPr>
      </w:pPr>
    </w:p>
    <w:p w14:paraId="60480BC6" w14:textId="77777777" w:rsidR="001F67B8" w:rsidRPr="00064091" w:rsidRDefault="001F67B8" w:rsidP="00FC628D">
      <w:pPr>
        <w:spacing w:line="240" w:lineRule="auto"/>
        <w:jc w:val="both"/>
        <w:rPr>
          <w:rFonts w:ascii="EYInterstate Light" w:hAnsi="EYInterstate Light"/>
          <w:sz w:val="28"/>
        </w:rPr>
      </w:pPr>
    </w:p>
    <w:sdt>
      <w:sdtPr>
        <w:rPr>
          <w:rFonts w:ascii="EYInterstate Light" w:eastAsiaTheme="minorHAnsi" w:hAnsi="EYInterstate Light" w:cstheme="minorBidi"/>
          <w:color w:val="auto"/>
          <w:sz w:val="22"/>
          <w:szCs w:val="22"/>
        </w:rPr>
        <w:id w:val="1620334248"/>
        <w:docPartObj>
          <w:docPartGallery w:val="Table of Contents"/>
          <w:docPartUnique/>
        </w:docPartObj>
      </w:sdtPr>
      <w:sdtEndPr>
        <w:rPr>
          <w:b/>
          <w:bCs/>
          <w:noProof/>
        </w:rPr>
      </w:sdtEndPr>
      <w:sdtContent>
        <w:p w14:paraId="4E50616D" w14:textId="77777777" w:rsidR="00130F59" w:rsidRPr="00064091" w:rsidRDefault="00130F59" w:rsidP="00FC628D">
          <w:pPr>
            <w:pStyle w:val="TOCHeading"/>
            <w:spacing w:line="240" w:lineRule="auto"/>
            <w:jc w:val="both"/>
            <w:rPr>
              <w:rFonts w:ascii="EYInterstate Light" w:hAnsi="EYInterstate Light"/>
              <w:color w:val="auto"/>
            </w:rPr>
          </w:pPr>
          <w:r w:rsidRPr="00064091">
            <w:rPr>
              <w:rFonts w:ascii="EYInterstate Light" w:hAnsi="EYInterstate Light"/>
              <w:color w:val="auto"/>
            </w:rPr>
            <w:t>Contents</w:t>
          </w:r>
        </w:p>
        <w:p w14:paraId="7CB6811D" w14:textId="77777777" w:rsidR="00130F59" w:rsidRPr="00064091" w:rsidRDefault="00130F59" w:rsidP="00FC628D">
          <w:pPr>
            <w:spacing w:line="240" w:lineRule="auto"/>
            <w:jc w:val="both"/>
            <w:rPr>
              <w:rFonts w:ascii="EYInterstate Light" w:hAnsi="EYInterstate Light"/>
              <w:sz w:val="20"/>
              <w:szCs w:val="20"/>
            </w:rPr>
          </w:pPr>
        </w:p>
        <w:p w14:paraId="4A1FAC51" w14:textId="77777777" w:rsidR="00443B05" w:rsidRPr="00064091" w:rsidRDefault="00130F59">
          <w:pPr>
            <w:pStyle w:val="TOC1"/>
            <w:tabs>
              <w:tab w:val="left" w:pos="440"/>
              <w:tab w:val="right" w:leader="dot" w:pos="9350"/>
            </w:tabs>
            <w:rPr>
              <w:rFonts w:ascii="EYInterstate Light" w:eastAsiaTheme="minorEastAsia" w:hAnsi="EYInterstate Light"/>
              <w:noProof/>
            </w:rPr>
          </w:pPr>
          <w:r w:rsidRPr="00064091">
            <w:rPr>
              <w:rFonts w:ascii="EYInterstate Light" w:hAnsi="EYInterstate Light"/>
              <w:sz w:val="20"/>
              <w:szCs w:val="20"/>
            </w:rPr>
            <w:fldChar w:fldCharType="begin"/>
          </w:r>
          <w:r w:rsidRPr="00064091">
            <w:rPr>
              <w:rFonts w:ascii="EYInterstate Light" w:hAnsi="EYInterstate Light"/>
              <w:sz w:val="20"/>
              <w:szCs w:val="20"/>
            </w:rPr>
            <w:instrText xml:space="preserve"> TOC \o "1-3" \h \z \u </w:instrText>
          </w:r>
          <w:r w:rsidRPr="00064091">
            <w:rPr>
              <w:rFonts w:ascii="EYInterstate Light" w:hAnsi="EYInterstate Light"/>
              <w:sz w:val="20"/>
              <w:szCs w:val="20"/>
            </w:rPr>
            <w:fldChar w:fldCharType="separate"/>
          </w:r>
          <w:hyperlink w:anchor="_Toc469325449" w:history="1">
            <w:r w:rsidR="00443B05" w:rsidRPr="00064091">
              <w:rPr>
                <w:rStyle w:val="Hyperlink"/>
                <w:rFonts w:ascii="EYInterstate Light" w:hAnsi="EYInterstate Light"/>
                <w:b/>
                <w:noProof/>
              </w:rPr>
              <w:t>1.</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Abbreviations &amp; Definitions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_Toc469325449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3</w:t>
            </w:r>
            <w:r w:rsidR="00443B05" w:rsidRPr="00064091">
              <w:rPr>
                <w:rFonts w:ascii="EYInterstate Light" w:hAnsi="EYInterstate Light"/>
                <w:noProof/>
                <w:webHidden/>
              </w:rPr>
              <w:fldChar w:fldCharType="end"/>
            </w:r>
          </w:hyperlink>
        </w:p>
        <w:p w14:paraId="3C227119"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50" w:history="1">
            <w:r w:rsidR="00443B05" w:rsidRPr="00064091">
              <w:rPr>
                <w:rStyle w:val="Hyperlink"/>
                <w:rFonts w:ascii="EYInterstate Light" w:hAnsi="EYInterstate Light"/>
                <w:b/>
                <w:noProof/>
              </w:rPr>
              <w:t>2.</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Policies, Procedures &amp; Related Documents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_Toc469325450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3</w:t>
            </w:r>
            <w:r w:rsidR="00443B05" w:rsidRPr="00064091">
              <w:rPr>
                <w:rFonts w:ascii="EYInterstate Light" w:hAnsi="EYInterstate Light"/>
                <w:noProof/>
                <w:webHidden/>
              </w:rPr>
              <w:fldChar w:fldCharType="end"/>
            </w:r>
          </w:hyperlink>
        </w:p>
        <w:p w14:paraId="1059A57A"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51" w:history="1">
            <w:r w:rsidR="00443B05" w:rsidRPr="00064091">
              <w:rPr>
                <w:rStyle w:val="Hyperlink"/>
                <w:rFonts w:ascii="EYInterstate Light" w:hAnsi="EYInterstate Light"/>
                <w:b/>
                <w:noProof/>
              </w:rPr>
              <w:t>3.</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Cash &amp; Cash Equivalents Accounts &amp; GL Coding</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_Toc469325451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3</w:t>
            </w:r>
            <w:r w:rsidR="00443B05" w:rsidRPr="00064091">
              <w:rPr>
                <w:rFonts w:ascii="EYInterstate Light" w:hAnsi="EYInterstate Light"/>
                <w:noProof/>
                <w:webHidden/>
              </w:rPr>
              <w:fldChar w:fldCharType="end"/>
            </w:r>
          </w:hyperlink>
        </w:p>
        <w:p w14:paraId="5A2DE12E"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52" w:history="1">
            <w:r w:rsidR="00443B05" w:rsidRPr="00064091">
              <w:rPr>
                <w:rStyle w:val="Hyperlink"/>
                <w:rFonts w:ascii="EYInterstate Light" w:hAnsi="EYInterstate Light"/>
                <w:b/>
                <w:noProof/>
              </w:rPr>
              <w:t>4.</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Key People</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_Toc469325452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2D2493D4"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53" w:history="1">
            <w:r w:rsidR="00443B05" w:rsidRPr="00064091">
              <w:rPr>
                <w:rStyle w:val="Hyperlink"/>
                <w:rFonts w:ascii="EYInterstate Light" w:hAnsi="EYInterstate Light"/>
                <w:b/>
                <w:noProof/>
              </w:rPr>
              <w:t>5.</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IT Overview</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_Toc469325453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6F47F7FE"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54" w:history="1">
            <w:r w:rsidR="00443B05" w:rsidRPr="00064091">
              <w:rPr>
                <w:rStyle w:val="Hyperlink"/>
                <w:rFonts w:ascii="EYInterstate Light" w:hAnsi="EYInterstate Light"/>
                <w:b/>
                <w:noProof/>
              </w:rPr>
              <w:t>6.</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Cash &amp; Cash Equivalents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_Toc469325454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3701AC28" w14:textId="77777777" w:rsidR="00443B05" w:rsidRPr="00064091" w:rsidRDefault="001673F0">
          <w:pPr>
            <w:pStyle w:val="TOC2"/>
            <w:tabs>
              <w:tab w:val="left" w:pos="880"/>
              <w:tab w:val="right" w:leader="dot" w:pos="9350"/>
            </w:tabs>
            <w:rPr>
              <w:rFonts w:ascii="EYInterstate Light" w:eastAsiaTheme="minorEastAsia" w:hAnsi="EYInterstate Light"/>
              <w:noProof/>
            </w:rPr>
          </w:pPr>
          <w:hyperlink w:anchor="_Toc469325455" w:history="1">
            <w:r w:rsidR="00443B05" w:rsidRPr="00064091">
              <w:rPr>
                <w:rStyle w:val="Hyperlink"/>
                <w:rFonts w:ascii="EYInterstate Light" w:hAnsi="EYInterstate Light"/>
                <w:b/>
                <w:i/>
                <w:noProof/>
              </w:rPr>
              <w:t>6.1</w:t>
            </w:r>
            <w:r w:rsidR="00443B05" w:rsidRPr="00064091">
              <w:rPr>
                <w:rFonts w:ascii="EYInterstate Light" w:eastAsiaTheme="minorEastAsia" w:hAnsi="EYInterstate Light"/>
                <w:noProof/>
              </w:rPr>
              <w:tab/>
            </w:r>
            <w:r w:rsidR="00443B05" w:rsidRPr="00064091">
              <w:rPr>
                <w:rStyle w:val="Hyperlink"/>
                <w:rFonts w:ascii="EYInterstate Light" w:hAnsi="EYInterstate Light"/>
                <w:b/>
                <w:i/>
                <w:noProof/>
              </w:rPr>
              <w:t>Overview</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_Toc469325455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56364F20" w14:textId="77777777" w:rsidR="00443B05" w:rsidRPr="00064091" w:rsidRDefault="001673F0">
          <w:pPr>
            <w:pStyle w:val="TOC2"/>
            <w:tabs>
              <w:tab w:val="left" w:pos="880"/>
              <w:tab w:val="right" w:leader="dot" w:pos="9350"/>
            </w:tabs>
            <w:rPr>
              <w:rFonts w:ascii="EYInterstate Light" w:eastAsiaTheme="minorEastAsia" w:hAnsi="EYInterstate Light"/>
              <w:noProof/>
            </w:rPr>
          </w:pPr>
          <w:hyperlink w:anchor="_Toc469325456" w:history="1">
            <w:r w:rsidR="00443B05" w:rsidRPr="00064091">
              <w:rPr>
                <w:rStyle w:val="Hyperlink"/>
                <w:rFonts w:ascii="EYInterstate Light" w:hAnsi="EYInterstate Light"/>
                <w:b/>
                <w:i/>
                <w:noProof/>
              </w:rPr>
              <w:t>6.2</w:t>
            </w:r>
            <w:r w:rsidR="00443B05" w:rsidRPr="00064091">
              <w:rPr>
                <w:rFonts w:ascii="EYInterstate Light" w:eastAsiaTheme="minorEastAsia" w:hAnsi="EYInterstate Light"/>
                <w:noProof/>
              </w:rPr>
              <w:tab/>
            </w:r>
            <w:r w:rsidR="00443B05" w:rsidRPr="00064091">
              <w:rPr>
                <w:rStyle w:val="Hyperlink"/>
                <w:rFonts w:ascii="EYInterstate Light" w:hAnsi="EYInterstate Light"/>
                <w:b/>
                <w:i/>
                <w:noProof/>
              </w:rPr>
              <w:t>Opening &amp; Closing Accounts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_Toc469325456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7C865B3C" w14:textId="77777777" w:rsidR="00443B05" w:rsidRPr="00064091" w:rsidRDefault="001673F0">
          <w:pPr>
            <w:pStyle w:val="TOC2"/>
            <w:tabs>
              <w:tab w:val="left" w:pos="880"/>
              <w:tab w:val="right" w:leader="dot" w:pos="9350"/>
            </w:tabs>
            <w:rPr>
              <w:rFonts w:ascii="EYInterstate Light" w:eastAsiaTheme="minorEastAsia" w:hAnsi="EYInterstate Light"/>
              <w:noProof/>
            </w:rPr>
          </w:pPr>
          <w:hyperlink w:anchor="_Toc469325457" w:history="1">
            <w:r w:rsidR="00443B05" w:rsidRPr="00064091">
              <w:rPr>
                <w:rStyle w:val="Hyperlink"/>
                <w:rFonts w:ascii="EYInterstate Light" w:hAnsi="EYInterstate Light"/>
                <w:b/>
                <w:i/>
                <w:noProof/>
              </w:rPr>
              <w:t>6.3</w:t>
            </w:r>
            <w:r w:rsidR="00443B05" w:rsidRPr="00064091">
              <w:rPr>
                <w:rFonts w:ascii="EYInterstate Light" w:eastAsiaTheme="minorEastAsia" w:hAnsi="EYInterstate Light"/>
                <w:noProof/>
              </w:rPr>
              <w:tab/>
            </w:r>
            <w:r w:rsidR="00443B05" w:rsidRPr="00064091">
              <w:rPr>
                <w:rStyle w:val="Hyperlink"/>
                <w:rFonts w:ascii="EYInterstate Light" w:hAnsi="EYInterstate Light"/>
                <w:b/>
                <w:i/>
                <w:noProof/>
              </w:rPr>
              <w:t>Bank Account Listing</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_Toc469325457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4966FA1E" w14:textId="77777777" w:rsidR="00443B05" w:rsidRPr="00064091" w:rsidRDefault="001673F0">
          <w:pPr>
            <w:pStyle w:val="TOC2"/>
            <w:tabs>
              <w:tab w:val="left" w:pos="880"/>
              <w:tab w:val="right" w:leader="dot" w:pos="9350"/>
            </w:tabs>
            <w:rPr>
              <w:rFonts w:ascii="EYInterstate Light" w:eastAsiaTheme="minorEastAsia" w:hAnsi="EYInterstate Light"/>
              <w:noProof/>
            </w:rPr>
          </w:pPr>
          <w:hyperlink w:anchor="_Toc469325458" w:history="1">
            <w:r w:rsidR="00443B05" w:rsidRPr="00064091">
              <w:rPr>
                <w:rStyle w:val="Hyperlink"/>
                <w:rFonts w:ascii="EYInterstate Light" w:hAnsi="EYInterstate Light"/>
                <w:b/>
                <w:i/>
                <w:noProof/>
              </w:rPr>
              <w:t>6.4</w:t>
            </w:r>
            <w:r w:rsidR="00443B05" w:rsidRPr="00064091">
              <w:rPr>
                <w:rFonts w:ascii="EYInterstate Light" w:eastAsiaTheme="minorEastAsia" w:hAnsi="EYInterstate Light"/>
                <w:noProof/>
              </w:rPr>
              <w:tab/>
            </w:r>
            <w:r w:rsidR="00443B05" w:rsidRPr="00064091">
              <w:rPr>
                <w:rStyle w:val="Hyperlink"/>
                <w:rFonts w:ascii="EYInterstate Light" w:hAnsi="EYInterstate Light"/>
                <w:b/>
                <w:i/>
                <w:noProof/>
              </w:rPr>
              <w:t>Online Bank Account Access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_Toc469325458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4</w:t>
            </w:r>
            <w:r w:rsidR="00443B05" w:rsidRPr="00064091">
              <w:rPr>
                <w:rFonts w:ascii="EYInterstate Light" w:hAnsi="EYInterstate Light"/>
                <w:noProof/>
                <w:webHidden/>
              </w:rPr>
              <w:fldChar w:fldCharType="end"/>
            </w:r>
          </w:hyperlink>
        </w:p>
        <w:p w14:paraId="0E962B57"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59" w:history="1">
            <w:r w:rsidR="00443B05" w:rsidRPr="00064091">
              <w:rPr>
                <w:rStyle w:val="Hyperlink"/>
                <w:rFonts w:ascii="EYInterstate Light" w:hAnsi="EYInterstate Light"/>
                <w:b/>
                <w:noProof/>
              </w:rPr>
              <w:t>7.</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Cash Receipts Process Narrative</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_Toc469325459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5</w:t>
            </w:r>
            <w:r w:rsidR="00443B05" w:rsidRPr="00064091">
              <w:rPr>
                <w:rFonts w:ascii="EYInterstate Light" w:hAnsi="EYInterstate Light"/>
                <w:noProof/>
                <w:webHidden/>
              </w:rPr>
              <w:fldChar w:fldCharType="end"/>
            </w:r>
          </w:hyperlink>
        </w:p>
        <w:p w14:paraId="3209654C" w14:textId="77777777" w:rsidR="00443B05" w:rsidRPr="00064091" w:rsidRDefault="001673F0">
          <w:pPr>
            <w:pStyle w:val="TOC2"/>
            <w:tabs>
              <w:tab w:val="left" w:pos="880"/>
              <w:tab w:val="right" w:leader="dot" w:pos="9350"/>
            </w:tabs>
            <w:rPr>
              <w:rFonts w:ascii="EYInterstate Light" w:eastAsiaTheme="minorEastAsia" w:hAnsi="EYInterstate Light"/>
              <w:noProof/>
            </w:rPr>
          </w:pPr>
          <w:hyperlink w:anchor="_Toc469325460" w:history="1">
            <w:r w:rsidR="00443B05" w:rsidRPr="00064091">
              <w:rPr>
                <w:rStyle w:val="Hyperlink"/>
                <w:rFonts w:ascii="EYInterstate Light" w:hAnsi="EYInterstate Light"/>
                <w:b/>
                <w:i/>
                <w:noProof/>
              </w:rPr>
              <w:t>1.1</w:t>
            </w:r>
            <w:r w:rsidR="00443B05" w:rsidRPr="00064091">
              <w:rPr>
                <w:rFonts w:ascii="EYInterstate Light" w:eastAsiaTheme="minorEastAsia" w:hAnsi="EYInterstate Light"/>
                <w:noProof/>
              </w:rPr>
              <w:tab/>
            </w:r>
            <w:r w:rsidR="00443B05" w:rsidRPr="00064091">
              <w:rPr>
                <w:rStyle w:val="Hyperlink"/>
                <w:rFonts w:ascii="EYInterstate Light" w:hAnsi="EYInterstate Light"/>
                <w:b/>
                <w:i/>
                <w:noProof/>
              </w:rPr>
              <w:t>Wire Transfer Process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_Toc469325460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5</w:t>
            </w:r>
            <w:r w:rsidR="00443B05" w:rsidRPr="00064091">
              <w:rPr>
                <w:rFonts w:ascii="EYInterstate Light" w:hAnsi="EYInterstate Light"/>
                <w:noProof/>
                <w:webHidden/>
              </w:rPr>
              <w:fldChar w:fldCharType="end"/>
            </w:r>
          </w:hyperlink>
        </w:p>
        <w:p w14:paraId="2D7FF365" w14:textId="77777777" w:rsidR="00443B05" w:rsidRPr="00064091" w:rsidRDefault="001673F0">
          <w:pPr>
            <w:pStyle w:val="TOC2"/>
            <w:tabs>
              <w:tab w:val="left" w:pos="880"/>
              <w:tab w:val="right" w:leader="dot" w:pos="9350"/>
            </w:tabs>
            <w:rPr>
              <w:rFonts w:ascii="EYInterstate Light" w:eastAsiaTheme="minorEastAsia" w:hAnsi="EYInterstate Light"/>
              <w:noProof/>
            </w:rPr>
          </w:pPr>
          <w:hyperlink w:anchor="_Toc469325461" w:history="1">
            <w:r w:rsidR="00443B05" w:rsidRPr="00064091">
              <w:rPr>
                <w:rStyle w:val="Hyperlink"/>
                <w:rFonts w:ascii="EYInterstate Light" w:hAnsi="EYInterstate Light"/>
                <w:b/>
                <w:i/>
                <w:noProof/>
              </w:rPr>
              <w:t>1.2</w:t>
            </w:r>
            <w:r w:rsidR="00443B05" w:rsidRPr="00064091">
              <w:rPr>
                <w:rFonts w:ascii="EYInterstate Light" w:eastAsiaTheme="minorEastAsia" w:hAnsi="EYInterstate Light"/>
                <w:noProof/>
              </w:rPr>
              <w:tab/>
            </w:r>
            <w:r w:rsidR="00443B05" w:rsidRPr="00064091">
              <w:rPr>
                <w:rStyle w:val="Hyperlink"/>
                <w:rFonts w:ascii="EYInterstate Light" w:hAnsi="EYInterstate Light"/>
                <w:b/>
                <w:i/>
                <w:noProof/>
              </w:rPr>
              <w:t>Check Process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_Toc469325461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5</w:t>
            </w:r>
            <w:r w:rsidR="00443B05" w:rsidRPr="00064091">
              <w:rPr>
                <w:rFonts w:ascii="EYInterstate Light" w:hAnsi="EYInterstate Light"/>
                <w:noProof/>
                <w:webHidden/>
              </w:rPr>
              <w:fldChar w:fldCharType="end"/>
            </w:r>
          </w:hyperlink>
        </w:p>
        <w:p w14:paraId="20A93AEA"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62" w:history="1">
            <w:r w:rsidR="00443B05" w:rsidRPr="00064091">
              <w:rPr>
                <w:rStyle w:val="Hyperlink"/>
                <w:rFonts w:ascii="EYInterstate Light" w:hAnsi="EYInterstate Light"/>
                <w:b/>
                <w:noProof/>
              </w:rPr>
              <w:t>8.</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Cash &amp; Cash Equivalents Reporting</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_Toc469325462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6</w:t>
            </w:r>
            <w:r w:rsidR="00443B05" w:rsidRPr="00064091">
              <w:rPr>
                <w:rFonts w:ascii="EYInterstate Light" w:hAnsi="EYInterstate Light"/>
                <w:noProof/>
                <w:webHidden/>
              </w:rPr>
              <w:fldChar w:fldCharType="end"/>
            </w:r>
          </w:hyperlink>
        </w:p>
        <w:p w14:paraId="1745F8F4" w14:textId="77777777" w:rsidR="00443B05" w:rsidRPr="00064091" w:rsidRDefault="001673F0">
          <w:pPr>
            <w:pStyle w:val="TOC1"/>
            <w:tabs>
              <w:tab w:val="left" w:pos="440"/>
              <w:tab w:val="right" w:leader="dot" w:pos="9350"/>
            </w:tabs>
            <w:rPr>
              <w:rFonts w:ascii="EYInterstate Light" w:eastAsiaTheme="minorEastAsia" w:hAnsi="EYInterstate Light"/>
              <w:noProof/>
            </w:rPr>
          </w:pPr>
          <w:hyperlink w:anchor="_Toc469325463" w:history="1">
            <w:r w:rsidR="00443B05" w:rsidRPr="00064091">
              <w:rPr>
                <w:rStyle w:val="Hyperlink"/>
                <w:rFonts w:ascii="EYInterstate Light" w:hAnsi="EYInterstate Light"/>
                <w:b/>
                <w:noProof/>
              </w:rPr>
              <w:t>9.</w:t>
            </w:r>
            <w:r w:rsidR="00443B05" w:rsidRPr="00064091">
              <w:rPr>
                <w:rFonts w:ascii="EYInterstate Light" w:eastAsiaTheme="minorEastAsia" w:hAnsi="EYInterstate Light"/>
                <w:noProof/>
              </w:rPr>
              <w:tab/>
            </w:r>
            <w:r w:rsidR="00443B05" w:rsidRPr="00064091">
              <w:rPr>
                <w:rStyle w:val="Hyperlink"/>
                <w:rFonts w:ascii="EYInterstate Light" w:hAnsi="EYInterstate Light"/>
                <w:b/>
                <w:noProof/>
              </w:rPr>
              <w:t>Segregation of Duties</w:t>
            </w:r>
            <w:r w:rsidR="00443B05" w:rsidRPr="00064091">
              <w:rPr>
                <w:rFonts w:ascii="EYInterstate Light" w:hAnsi="EYInterstate Light"/>
                <w:noProof/>
                <w:webHidden/>
              </w:rPr>
              <w:tab/>
            </w:r>
            <w:r w:rsidR="00443B05" w:rsidRPr="00064091">
              <w:rPr>
                <w:rFonts w:ascii="EYInterstate Light" w:hAnsi="EYInterstate Light"/>
                <w:noProof/>
                <w:webHidden/>
              </w:rPr>
              <w:fldChar w:fldCharType="begin"/>
            </w:r>
            <w:r w:rsidR="00443B05" w:rsidRPr="00064091">
              <w:rPr>
                <w:rFonts w:ascii="EYInterstate Light" w:hAnsi="EYInterstate Light"/>
                <w:noProof/>
                <w:webHidden/>
              </w:rPr>
              <w:instrText xml:space="preserve"> PAGEREF _Toc469325463 \h </w:instrText>
            </w:r>
            <w:r w:rsidR="00443B05" w:rsidRPr="00064091">
              <w:rPr>
                <w:rFonts w:ascii="EYInterstate Light" w:hAnsi="EYInterstate Light"/>
                <w:noProof/>
                <w:webHidden/>
              </w:rPr>
            </w:r>
            <w:r w:rsidR="00443B05" w:rsidRPr="00064091">
              <w:rPr>
                <w:rFonts w:ascii="EYInterstate Light" w:hAnsi="EYInterstate Light"/>
                <w:noProof/>
                <w:webHidden/>
              </w:rPr>
              <w:fldChar w:fldCharType="separate"/>
            </w:r>
            <w:r w:rsidR="00443B05" w:rsidRPr="00064091">
              <w:rPr>
                <w:rFonts w:ascii="EYInterstate Light" w:hAnsi="EYInterstate Light"/>
                <w:noProof/>
                <w:webHidden/>
              </w:rPr>
              <w:t>7</w:t>
            </w:r>
            <w:r w:rsidR="00443B05" w:rsidRPr="00064091">
              <w:rPr>
                <w:rFonts w:ascii="EYInterstate Light" w:hAnsi="EYInterstate Light"/>
                <w:noProof/>
                <w:webHidden/>
              </w:rPr>
              <w:fldChar w:fldCharType="end"/>
            </w:r>
          </w:hyperlink>
        </w:p>
        <w:p w14:paraId="423E0F3C" w14:textId="77777777" w:rsidR="00130F59" w:rsidRPr="00064091" w:rsidRDefault="00130F59" w:rsidP="00FC628D">
          <w:pPr>
            <w:spacing w:line="240" w:lineRule="auto"/>
            <w:jc w:val="both"/>
            <w:rPr>
              <w:rFonts w:ascii="EYInterstate Light" w:hAnsi="EYInterstate Light"/>
            </w:rPr>
          </w:pPr>
          <w:r w:rsidRPr="00064091">
            <w:rPr>
              <w:rFonts w:ascii="EYInterstate Light" w:hAnsi="EYInterstate Light"/>
              <w:b/>
              <w:bCs/>
              <w:noProof/>
              <w:sz w:val="20"/>
              <w:szCs w:val="20"/>
            </w:rPr>
            <w:fldChar w:fldCharType="end"/>
          </w:r>
        </w:p>
      </w:sdtContent>
    </w:sdt>
    <w:p w14:paraId="61DB3FD8" w14:textId="77777777" w:rsidR="00966C7A" w:rsidRPr="00064091" w:rsidRDefault="00966C7A" w:rsidP="00FC628D">
      <w:pPr>
        <w:spacing w:line="240" w:lineRule="auto"/>
        <w:jc w:val="both"/>
        <w:rPr>
          <w:rFonts w:ascii="EYInterstate Light" w:hAnsi="EYInterstate Light"/>
          <w:sz w:val="28"/>
        </w:rPr>
      </w:pPr>
    </w:p>
    <w:p w14:paraId="332D3383" w14:textId="77777777" w:rsidR="00966C7A" w:rsidRPr="00064091" w:rsidRDefault="00966C7A" w:rsidP="00FC628D">
      <w:pPr>
        <w:spacing w:line="240" w:lineRule="auto"/>
        <w:jc w:val="both"/>
        <w:rPr>
          <w:rFonts w:ascii="EYInterstate Light" w:hAnsi="EYInterstate Light"/>
          <w:sz w:val="28"/>
        </w:rPr>
      </w:pPr>
    </w:p>
    <w:p w14:paraId="681DED99" w14:textId="77777777" w:rsidR="00966C7A" w:rsidRPr="00064091" w:rsidRDefault="00966C7A" w:rsidP="00FC628D">
      <w:pPr>
        <w:spacing w:line="240" w:lineRule="auto"/>
        <w:jc w:val="both"/>
        <w:rPr>
          <w:rFonts w:ascii="EYInterstate Light" w:hAnsi="EYInterstate Light"/>
          <w:sz w:val="28"/>
        </w:rPr>
      </w:pPr>
    </w:p>
    <w:p w14:paraId="5F30EB95" w14:textId="77777777" w:rsidR="00966C7A" w:rsidRPr="00064091" w:rsidRDefault="00966C7A" w:rsidP="00FC628D">
      <w:pPr>
        <w:spacing w:line="240" w:lineRule="auto"/>
        <w:jc w:val="both"/>
        <w:rPr>
          <w:rFonts w:ascii="EYInterstate Light" w:hAnsi="EYInterstate Light"/>
          <w:sz w:val="28"/>
        </w:rPr>
      </w:pPr>
    </w:p>
    <w:p w14:paraId="72CAADA2" w14:textId="77777777" w:rsidR="00966C7A" w:rsidRPr="00064091" w:rsidRDefault="00966C7A" w:rsidP="00FC628D">
      <w:pPr>
        <w:spacing w:line="240" w:lineRule="auto"/>
        <w:jc w:val="both"/>
        <w:rPr>
          <w:rFonts w:ascii="EYInterstate Light" w:hAnsi="EYInterstate Light"/>
          <w:sz w:val="28"/>
        </w:rPr>
      </w:pPr>
    </w:p>
    <w:p w14:paraId="64741F61" w14:textId="77777777" w:rsidR="008B6C14" w:rsidRPr="00064091" w:rsidRDefault="008B6C14" w:rsidP="00FC628D">
      <w:pPr>
        <w:spacing w:line="240" w:lineRule="auto"/>
        <w:jc w:val="both"/>
        <w:rPr>
          <w:rFonts w:ascii="EYInterstate Light" w:hAnsi="EYInterstate Light"/>
          <w:sz w:val="28"/>
        </w:rPr>
      </w:pPr>
    </w:p>
    <w:p w14:paraId="55E4AC12" w14:textId="77777777" w:rsidR="00966C7A" w:rsidRPr="00064091" w:rsidRDefault="00966C7A" w:rsidP="00FC628D">
      <w:pPr>
        <w:spacing w:line="240" w:lineRule="auto"/>
        <w:jc w:val="both"/>
        <w:rPr>
          <w:rFonts w:ascii="EYInterstate Light" w:hAnsi="EYInterstate Light"/>
          <w:sz w:val="28"/>
        </w:rPr>
      </w:pPr>
    </w:p>
    <w:p w14:paraId="40AA1497" w14:textId="77777777" w:rsidR="00966C7A" w:rsidRPr="00064091" w:rsidRDefault="00966C7A" w:rsidP="00FC628D">
      <w:pPr>
        <w:spacing w:line="240" w:lineRule="auto"/>
        <w:jc w:val="both"/>
        <w:rPr>
          <w:rFonts w:ascii="EYInterstate Light" w:hAnsi="EYInterstate Light"/>
          <w:sz w:val="28"/>
        </w:rPr>
      </w:pPr>
    </w:p>
    <w:p w14:paraId="57E4CDD4" w14:textId="77777777" w:rsidR="00966C7A" w:rsidRPr="00064091" w:rsidRDefault="00966C7A" w:rsidP="00FC628D">
      <w:pPr>
        <w:spacing w:line="240" w:lineRule="auto"/>
        <w:jc w:val="both"/>
        <w:rPr>
          <w:rFonts w:ascii="EYInterstate Light" w:hAnsi="EYInterstate Light"/>
          <w:sz w:val="28"/>
        </w:rPr>
      </w:pPr>
    </w:p>
    <w:p w14:paraId="7FB92A35" w14:textId="77777777" w:rsidR="00966C7A" w:rsidRPr="00064091" w:rsidRDefault="00966C7A" w:rsidP="00FC628D">
      <w:pPr>
        <w:spacing w:line="240" w:lineRule="auto"/>
        <w:jc w:val="both"/>
        <w:rPr>
          <w:rFonts w:ascii="EYInterstate Light" w:hAnsi="EYInterstate Light"/>
          <w:sz w:val="28"/>
        </w:rPr>
      </w:pPr>
    </w:p>
    <w:p w14:paraId="7D953E8B" w14:textId="77777777" w:rsidR="00966C7A" w:rsidRPr="00064091" w:rsidRDefault="00966C7A" w:rsidP="00FC628D">
      <w:pPr>
        <w:spacing w:line="240" w:lineRule="auto"/>
        <w:jc w:val="both"/>
        <w:rPr>
          <w:rFonts w:ascii="EYInterstate Light" w:hAnsi="EYInterstate Light"/>
          <w:sz w:val="28"/>
        </w:rPr>
      </w:pPr>
    </w:p>
    <w:p w14:paraId="61C3B616" w14:textId="77777777" w:rsidR="001F67B8" w:rsidRPr="00064091" w:rsidRDefault="001F67B8" w:rsidP="00FC628D">
      <w:pPr>
        <w:spacing w:line="240" w:lineRule="auto"/>
        <w:jc w:val="both"/>
        <w:rPr>
          <w:rFonts w:ascii="EYInterstate Light" w:hAnsi="EYInterstate Light"/>
          <w:sz w:val="28"/>
        </w:rPr>
      </w:pPr>
    </w:p>
    <w:p w14:paraId="5641DE7D" w14:textId="77777777" w:rsidR="00F62D16" w:rsidRPr="00064091" w:rsidRDefault="00F62D16" w:rsidP="00FC628D">
      <w:pPr>
        <w:pStyle w:val="Heading1"/>
        <w:numPr>
          <w:ilvl w:val="0"/>
          <w:numId w:val="23"/>
        </w:numPr>
        <w:spacing w:line="240" w:lineRule="auto"/>
        <w:jc w:val="both"/>
        <w:rPr>
          <w:rFonts w:ascii="EYInterstate Light" w:hAnsi="EYInterstate Light"/>
          <w:b/>
          <w:color w:val="auto"/>
          <w:sz w:val="24"/>
        </w:rPr>
      </w:pPr>
      <w:bookmarkStart w:id="0" w:name="_Toc468866599"/>
      <w:bookmarkStart w:id="1" w:name="_Toc469325449"/>
      <w:r w:rsidRPr="00064091">
        <w:rPr>
          <w:rFonts w:ascii="EYInterstate Light" w:hAnsi="EYInterstate Light"/>
          <w:b/>
          <w:color w:val="auto"/>
          <w:sz w:val="24"/>
        </w:rPr>
        <w:t>Abbreviations &amp; Definitions</w:t>
      </w:r>
      <w:bookmarkEnd w:id="0"/>
      <w:bookmarkEnd w:id="1"/>
    </w:p>
    <w:p w14:paraId="38013747" w14:textId="77777777" w:rsidR="00F62D16" w:rsidRPr="00064091"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064091" w14:paraId="0B70C91B" w14:textId="77777777" w:rsidTr="00812570">
        <w:trPr>
          <w:trHeight w:val="78"/>
          <w:jc w:val="center"/>
        </w:trPr>
        <w:tc>
          <w:tcPr>
            <w:tcW w:w="2605" w:type="dxa"/>
          </w:tcPr>
          <w:p w14:paraId="21B27EC7" w14:textId="25633661" w:rsidR="00F62D16" w:rsidRPr="00064091" w:rsidRDefault="00951692"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AR</w:t>
            </w:r>
          </w:p>
        </w:tc>
        <w:tc>
          <w:tcPr>
            <w:tcW w:w="6585" w:type="dxa"/>
          </w:tcPr>
          <w:p w14:paraId="57B665EB"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Accounts Receivable</w:t>
            </w:r>
          </w:p>
        </w:tc>
      </w:tr>
      <w:tr w:rsidR="00F62D16" w:rsidRPr="00064091" w14:paraId="710A094F" w14:textId="77777777" w:rsidTr="00812570">
        <w:trPr>
          <w:trHeight w:val="78"/>
          <w:jc w:val="center"/>
        </w:trPr>
        <w:tc>
          <w:tcPr>
            <w:tcW w:w="2605" w:type="dxa"/>
          </w:tcPr>
          <w:p w14:paraId="00DFD765"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CFO</w:t>
            </w:r>
          </w:p>
        </w:tc>
        <w:tc>
          <w:tcPr>
            <w:tcW w:w="6585" w:type="dxa"/>
          </w:tcPr>
          <w:p w14:paraId="2656F537"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Chief Financial Officer</w:t>
            </w:r>
          </w:p>
        </w:tc>
      </w:tr>
      <w:tr w:rsidR="00515CAD" w:rsidRPr="00064091" w14:paraId="2464D811" w14:textId="77777777" w:rsidTr="00812570">
        <w:trPr>
          <w:trHeight w:val="78"/>
          <w:jc w:val="center"/>
        </w:trPr>
        <w:tc>
          <w:tcPr>
            <w:tcW w:w="2605" w:type="dxa"/>
          </w:tcPr>
          <w:p w14:paraId="04D4821D" w14:textId="555E26CE" w:rsidR="00515CAD" w:rsidRPr="00064091" w:rsidRDefault="00515CAD"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CR</w:t>
            </w:r>
          </w:p>
        </w:tc>
        <w:tc>
          <w:tcPr>
            <w:tcW w:w="6585" w:type="dxa"/>
          </w:tcPr>
          <w:p w14:paraId="679042F0" w14:textId="5A4F8CA6" w:rsidR="00515CAD" w:rsidRPr="00064091" w:rsidRDefault="00515CAD"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Credit</w:t>
            </w:r>
          </w:p>
        </w:tc>
      </w:tr>
      <w:tr w:rsidR="00515CAD" w:rsidRPr="00064091" w14:paraId="0F088836" w14:textId="77777777" w:rsidTr="00812570">
        <w:trPr>
          <w:trHeight w:val="78"/>
          <w:jc w:val="center"/>
        </w:trPr>
        <w:tc>
          <w:tcPr>
            <w:tcW w:w="2605" w:type="dxa"/>
          </w:tcPr>
          <w:p w14:paraId="33662E05" w14:textId="1803869A" w:rsidR="00515CAD" w:rsidRPr="00064091" w:rsidRDefault="00515CAD"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DR</w:t>
            </w:r>
          </w:p>
        </w:tc>
        <w:tc>
          <w:tcPr>
            <w:tcW w:w="6585" w:type="dxa"/>
          </w:tcPr>
          <w:p w14:paraId="7200429D" w14:textId="38D399D1" w:rsidR="00515CAD" w:rsidRPr="00064091" w:rsidRDefault="00515CAD"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Debit</w:t>
            </w:r>
          </w:p>
        </w:tc>
      </w:tr>
      <w:tr w:rsidR="00F62D16" w:rsidRPr="00064091" w14:paraId="3061BBC1" w14:textId="77777777" w:rsidTr="00812570">
        <w:trPr>
          <w:trHeight w:val="78"/>
          <w:jc w:val="center"/>
        </w:trPr>
        <w:tc>
          <w:tcPr>
            <w:tcW w:w="2605" w:type="dxa"/>
          </w:tcPr>
          <w:p w14:paraId="2914083C"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GL </w:t>
            </w:r>
          </w:p>
        </w:tc>
        <w:tc>
          <w:tcPr>
            <w:tcW w:w="6585" w:type="dxa"/>
          </w:tcPr>
          <w:p w14:paraId="008CB0A8"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General Ledger </w:t>
            </w:r>
          </w:p>
        </w:tc>
      </w:tr>
      <w:tr w:rsidR="00F62D16" w:rsidRPr="00064091" w14:paraId="16485220" w14:textId="77777777" w:rsidTr="00812570">
        <w:trPr>
          <w:trHeight w:val="78"/>
          <w:jc w:val="center"/>
        </w:trPr>
        <w:tc>
          <w:tcPr>
            <w:tcW w:w="2605" w:type="dxa"/>
          </w:tcPr>
          <w:p w14:paraId="306CA0B9"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P&amp;L</w:t>
            </w:r>
          </w:p>
        </w:tc>
        <w:tc>
          <w:tcPr>
            <w:tcW w:w="6585" w:type="dxa"/>
          </w:tcPr>
          <w:p w14:paraId="525EB4BB"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Profit &amp; Loss Statement</w:t>
            </w:r>
          </w:p>
        </w:tc>
      </w:tr>
      <w:tr w:rsidR="00F62D16" w:rsidRPr="00064091" w14:paraId="4D747251" w14:textId="77777777" w:rsidTr="00812570">
        <w:trPr>
          <w:trHeight w:val="78"/>
          <w:jc w:val="center"/>
        </w:trPr>
        <w:tc>
          <w:tcPr>
            <w:tcW w:w="2605" w:type="dxa"/>
          </w:tcPr>
          <w:p w14:paraId="6F834BDF"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SAP</w:t>
            </w:r>
          </w:p>
        </w:tc>
        <w:tc>
          <w:tcPr>
            <w:tcW w:w="6585" w:type="dxa"/>
          </w:tcPr>
          <w:p w14:paraId="1B029756"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General Ledger Software</w:t>
            </w:r>
          </w:p>
        </w:tc>
      </w:tr>
      <w:tr w:rsidR="00F62D16" w:rsidRPr="00064091" w14:paraId="4755B5D1" w14:textId="77777777" w:rsidTr="00812570">
        <w:trPr>
          <w:trHeight w:val="78"/>
          <w:jc w:val="center"/>
        </w:trPr>
        <w:tc>
          <w:tcPr>
            <w:tcW w:w="2605" w:type="dxa"/>
          </w:tcPr>
          <w:p w14:paraId="0752707C"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SE</w:t>
            </w:r>
          </w:p>
        </w:tc>
        <w:tc>
          <w:tcPr>
            <w:tcW w:w="6585" w:type="dxa"/>
          </w:tcPr>
          <w:p w14:paraId="00B1FD79" w14:textId="77777777" w:rsidR="00F62D16" w:rsidRPr="00064091" w:rsidRDefault="00F62D16" w:rsidP="00FC628D">
            <w:pPr>
              <w:autoSpaceDE w:val="0"/>
              <w:autoSpaceDN w:val="0"/>
              <w:adjustRightInd w:val="0"/>
              <w:jc w:val="both"/>
              <w:rPr>
                <w:rFonts w:ascii="EYInterstate Light" w:hAnsi="EYInterstate Light" w:cs="Arial"/>
                <w:color w:val="000000"/>
                <w:sz w:val="20"/>
                <w:szCs w:val="16"/>
              </w:rPr>
            </w:pPr>
            <w:r w:rsidRPr="00064091">
              <w:rPr>
                <w:rFonts w:ascii="EYInterstate Light" w:hAnsi="EYInterstate Light" w:cs="Arial"/>
                <w:color w:val="000000"/>
                <w:sz w:val="20"/>
                <w:szCs w:val="16"/>
              </w:rPr>
              <w:t xml:space="preserve">Summit Equipment </w:t>
            </w:r>
          </w:p>
        </w:tc>
      </w:tr>
    </w:tbl>
    <w:p w14:paraId="3E2CE8DF" w14:textId="77777777" w:rsidR="00F62D16" w:rsidRPr="00064091" w:rsidRDefault="00F62D16" w:rsidP="00FC628D">
      <w:pPr>
        <w:pStyle w:val="NoSpacing"/>
        <w:jc w:val="both"/>
        <w:rPr>
          <w:rFonts w:ascii="EYInterstate Light" w:hAnsi="EYInterstate Light"/>
        </w:rPr>
      </w:pPr>
    </w:p>
    <w:p w14:paraId="5BEE7F10" w14:textId="77777777" w:rsidR="00F62D16" w:rsidRPr="00064091" w:rsidRDefault="00F62D16" w:rsidP="00FC628D">
      <w:pPr>
        <w:pStyle w:val="Heading1"/>
        <w:numPr>
          <w:ilvl w:val="0"/>
          <w:numId w:val="23"/>
        </w:numPr>
        <w:spacing w:line="240" w:lineRule="auto"/>
        <w:jc w:val="both"/>
        <w:rPr>
          <w:rFonts w:ascii="EYInterstate Light" w:hAnsi="EYInterstate Light"/>
          <w:b/>
          <w:color w:val="auto"/>
          <w:sz w:val="24"/>
        </w:rPr>
      </w:pPr>
      <w:bookmarkStart w:id="2" w:name="_Toc468866600"/>
      <w:bookmarkStart w:id="3" w:name="_Toc469325450"/>
      <w:r w:rsidRPr="00064091">
        <w:rPr>
          <w:rFonts w:ascii="EYInterstate Light" w:hAnsi="EYInterstate Light"/>
          <w:b/>
          <w:color w:val="auto"/>
          <w:sz w:val="24"/>
        </w:rPr>
        <w:t>Policies, Procedures &amp; Related Documents</w:t>
      </w:r>
      <w:bookmarkEnd w:id="2"/>
      <w:bookmarkEnd w:id="3"/>
      <w:r w:rsidRPr="00064091">
        <w:rPr>
          <w:rFonts w:ascii="EYInterstate Light" w:hAnsi="EYInterstate Light"/>
          <w:b/>
          <w:color w:val="auto"/>
          <w:sz w:val="24"/>
        </w:rPr>
        <w:t xml:space="preserve"> </w:t>
      </w:r>
    </w:p>
    <w:p w14:paraId="678D70A9" w14:textId="77777777" w:rsidR="00F62D16" w:rsidRPr="00064091"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064091" w14:paraId="5D6636C7" w14:textId="77777777" w:rsidTr="00812570">
        <w:trPr>
          <w:trHeight w:val="242"/>
          <w:jc w:val="center"/>
        </w:trPr>
        <w:tc>
          <w:tcPr>
            <w:tcW w:w="2605" w:type="dxa"/>
          </w:tcPr>
          <w:p w14:paraId="3827FA28" w14:textId="77777777" w:rsidR="00F62D16" w:rsidRPr="00064091" w:rsidRDefault="00F62D16" w:rsidP="00FC628D">
            <w:pPr>
              <w:pStyle w:val="NoSpacing"/>
              <w:jc w:val="both"/>
              <w:rPr>
                <w:rFonts w:ascii="EYInterstate Light" w:hAnsi="EYInterstate Light"/>
                <w:b/>
                <w:sz w:val="20"/>
              </w:rPr>
            </w:pPr>
            <w:r w:rsidRPr="00064091">
              <w:rPr>
                <w:rFonts w:ascii="EYInterstate Light" w:hAnsi="EYInterstate Light"/>
                <w:b/>
                <w:sz w:val="20"/>
              </w:rPr>
              <w:t>Procedures</w:t>
            </w:r>
          </w:p>
        </w:tc>
        <w:tc>
          <w:tcPr>
            <w:tcW w:w="6585" w:type="dxa"/>
          </w:tcPr>
          <w:p w14:paraId="70B4A68C" w14:textId="77777777" w:rsidR="00F62D16" w:rsidRPr="00064091" w:rsidRDefault="00F62D16" w:rsidP="00FC628D">
            <w:pPr>
              <w:pStyle w:val="NoSpacing"/>
              <w:jc w:val="both"/>
              <w:rPr>
                <w:rFonts w:ascii="EYInterstate Light" w:hAnsi="EYInterstate Light"/>
                <w:b/>
                <w:sz w:val="20"/>
              </w:rPr>
            </w:pPr>
            <w:r w:rsidRPr="00064091">
              <w:rPr>
                <w:rFonts w:ascii="EYInterstate Light" w:hAnsi="EYInterstate Light"/>
                <w:b/>
                <w:sz w:val="20"/>
              </w:rPr>
              <w:t>Description</w:t>
            </w:r>
          </w:p>
        </w:tc>
      </w:tr>
      <w:tr w:rsidR="00F62D16" w:rsidRPr="00064091" w14:paraId="141C4808" w14:textId="77777777" w:rsidTr="00812570">
        <w:trPr>
          <w:trHeight w:val="78"/>
          <w:jc w:val="center"/>
        </w:trPr>
        <w:tc>
          <w:tcPr>
            <w:tcW w:w="2605" w:type="dxa"/>
          </w:tcPr>
          <w:p w14:paraId="35505C1E" w14:textId="77777777" w:rsidR="00F62D16" w:rsidRPr="00064091" w:rsidRDefault="00F62D16" w:rsidP="00FC628D">
            <w:pPr>
              <w:jc w:val="both"/>
              <w:rPr>
                <w:rFonts w:ascii="EYInterstate Light" w:hAnsi="EYInterstate Light"/>
              </w:rPr>
            </w:pPr>
            <w:r w:rsidRPr="00064091">
              <w:rPr>
                <w:rFonts w:ascii="EYInterstate Light" w:hAnsi="EYInterstate Light"/>
                <w:sz w:val="20"/>
                <w:szCs w:val="16"/>
              </w:rPr>
              <w:t xml:space="preserve">SE-003 </w:t>
            </w:r>
          </w:p>
        </w:tc>
        <w:tc>
          <w:tcPr>
            <w:tcW w:w="6585" w:type="dxa"/>
          </w:tcPr>
          <w:p w14:paraId="66EAACFC" w14:textId="77777777" w:rsidR="00F62D16" w:rsidRPr="00064091" w:rsidRDefault="00F62D16" w:rsidP="00FC628D">
            <w:pPr>
              <w:pStyle w:val="Default"/>
              <w:jc w:val="both"/>
              <w:rPr>
                <w:rFonts w:ascii="EYInterstate Light" w:hAnsi="EYInterstate Light"/>
                <w:b/>
                <w:sz w:val="20"/>
                <w:szCs w:val="16"/>
                <w:u w:val="single"/>
              </w:rPr>
            </w:pPr>
            <w:r w:rsidRPr="00064091">
              <w:rPr>
                <w:rFonts w:ascii="EYInterstate Light" w:hAnsi="EYInterstate Light"/>
                <w:b/>
                <w:sz w:val="20"/>
                <w:szCs w:val="16"/>
                <w:u w:val="single"/>
              </w:rPr>
              <w:t xml:space="preserve">Managing Journal Entries Policy </w:t>
            </w:r>
          </w:p>
          <w:p w14:paraId="53FB2154" w14:textId="77777777" w:rsidR="00F62D16" w:rsidRPr="00064091" w:rsidRDefault="00F62D16" w:rsidP="00FC628D">
            <w:pPr>
              <w:pStyle w:val="Default"/>
              <w:jc w:val="both"/>
              <w:rPr>
                <w:rFonts w:ascii="EYInterstate Light" w:hAnsi="EYInterstate Light"/>
                <w:sz w:val="20"/>
                <w:szCs w:val="16"/>
              </w:rPr>
            </w:pPr>
          </w:p>
          <w:p w14:paraId="643A6EED" w14:textId="77777777" w:rsidR="00F62D16" w:rsidRPr="00064091" w:rsidRDefault="00F62D16" w:rsidP="00FC628D">
            <w:pPr>
              <w:pStyle w:val="Default"/>
              <w:jc w:val="both"/>
              <w:rPr>
                <w:rFonts w:ascii="EYInterstate Light" w:hAnsi="EYInterstate Light"/>
                <w:sz w:val="20"/>
                <w:szCs w:val="16"/>
              </w:rPr>
            </w:pPr>
            <w:r w:rsidRPr="00064091">
              <w:rPr>
                <w:rFonts w:ascii="EYInterstate Light" w:hAnsi="EYInterstate Light"/>
                <w:sz w:val="20"/>
                <w:szCs w:val="16"/>
              </w:rPr>
              <w:t xml:space="preserve">To provide guidance on the requirements for journal entries, including the need for appropriate documentation and support and what constitutes properly prepared, reviewed, approved and posted journal entries. </w:t>
            </w:r>
          </w:p>
          <w:p w14:paraId="30BE6B04" w14:textId="77777777" w:rsidR="00F62D16" w:rsidRPr="00064091" w:rsidRDefault="00F62D16" w:rsidP="00FC628D">
            <w:pPr>
              <w:pStyle w:val="Default"/>
              <w:jc w:val="both"/>
              <w:rPr>
                <w:rFonts w:ascii="EYInterstate Light" w:hAnsi="EYInterstate Light"/>
                <w:sz w:val="20"/>
                <w:szCs w:val="16"/>
              </w:rPr>
            </w:pPr>
          </w:p>
        </w:tc>
      </w:tr>
      <w:tr w:rsidR="00F62D16" w:rsidRPr="00064091" w14:paraId="4C55EC26" w14:textId="77777777" w:rsidTr="00812570">
        <w:trPr>
          <w:trHeight w:val="953"/>
          <w:jc w:val="center"/>
        </w:trPr>
        <w:tc>
          <w:tcPr>
            <w:tcW w:w="2605" w:type="dxa"/>
          </w:tcPr>
          <w:p w14:paraId="1C040AA3" w14:textId="77777777" w:rsidR="00F62D16" w:rsidRPr="00064091" w:rsidRDefault="00F62D16" w:rsidP="00FC628D">
            <w:pPr>
              <w:jc w:val="both"/>
              <w:rPr>
                <w:rFonts w:ascii="EYInterstate Light" w:hAnsi="EYInterstate Light"/>
              </w:rPr>
            </w:pPr>
            <w:r w:rsidRPr="00064091">
              <w:rPr>
                <w:rFonts w:ascii="EYInterstate Light" w:hAnsi="EYInterstate Light"/>
                <w:sz w:val="20"/>
                <w:szCs w:val="16"/>
              </w:rPr>
              <w:t xml:space="preserve">SE-005 </w:t>
            </w:r>
          </w:p>
        </w:tc>
        <w:tc>
          <w:tcPr>
            <w:tcW w:w="6585" w:type="dxa"/>
          </w:tcPr>
          <w:p w14:paraId="6218DDBD" w14:textId="77777777" w:rsidR="00F62D16" w:rsidRPr="00064091" w:rsidRDefault="00F62D16" w:rsidP="00FC628D">
            <w:pPr>
              <w:pStyle w:val="Default"/>
              <w:jc w:val="both"/>
              <w:rPr>
                <w:rFonts w:ascii="EYInterstate Light" w:hAnsi="EYInterstate Light"/>
                <w:b/>
                <w:sz w:val="20"/>
                <w:szCs w:val="16"/>
                <w:u w:val="single"/>
              </w:rPr>
            </w:pPr>
            <w:r w:rsidRPr="00064091">
              <w:rPr>
                <w:rFonts w:ascii="EYInterstate Light" w:hAnsi="EYInterstate Light"/>
                <w:b/>
                <w:sz w:val="20"/>
                <w:szCs w:val="16"/>
                <w:u w:val="single"/>
              </w:rPr>
              <w:t xml:space="preserve">Account Reconciliation and Analysis Policy </w:t>
            </w:r>
          </w:p>
          <w:p w14:paraId="6EFF8349" w14:textId="77777777" w:rsidR="00F62D16" w:rsidRPr="00064091" w:rsidRDefault="00F62D16" w:rsidP="00FC628D">
            <w:pPr>
              <w:pStyle w:val="Default"/>
              <w:jc w:val="both"/>
              <w:rPr>
                <w:rFonts w:ascii="EYInterstate Light" w:hAnsi="EYInterstate Light"/>
                <w:sz w:val="20"/>
                <w:szCs w:val="16"/>
              </w:rPr>
            </w:pPr>
          </w:p>
          <w:p w14:paraId="5B5C6960" w14:textId="77777777" w:rsidR="00F62D16" w:rsidRPr="00064091" w:rsidRDefault="00F62D16" w:rsidP="00FC628D">
            <w:pPr>
              <w:pStyle w:val="Default"/>
              <w:jc w:val="both"/>
              <w:rPr>
                <w:rFonts w:ascii="EYInterstate Light" w:hAnsi="EYInterstate Light"/>
                <w:sz w:val="20"/>
                <w:szCs w:val="16"/>
              </w:rPr>
            </w:pPr>
            <w:r w:rsidRPr="00064091">
              <w:rPr>
                <w:rFonts w:ascii="EYInterstate Light" w:hAnsi="EYInterstate Light"/>
                <w:sz w:val="20"/>
                <w:szCs w:val="16"/>
              </w:rPr>
              <w:t xml:space="preserve">To define standards and procedures for balance sheet account reconciliations and analysis. </w:t>
            </w:r>
          </w:p>
          <w:p w14:paraId="03436A69" w14:textId="77777777" w:rsidR="00F62D16" w:rsidRPr="00064091" w:rsidRDefault="00F62D16" w:rsidP="00FC628D">
            <w:pPr>
              <w:pStyle w:val="Default"/>
              <w:jc w:val="both"/>
              <w:rPr>
                <w:rFonts w:ascii="EYInterstate Light" w:hAnsi="EYInterstate Light"/>
                <w:sz w:val="20"/>
                <w:szCs w:val="16"/>
              </w:rPr>
            </w:pPr>
          </w:p>
        </w:tc>
      </w:tr>
      <w:tr w:rsidR="00DE27CB" w:rsidRPr="00064091" w14:paraId="0847A035" w14:textId="77777777" w:rsidTr="00812570">
        <w:trPr>
          <w:trHeight w:val="953"/>
          <w:jc w:val="center"/>
        </w:trPr>
        <w:tc>
          <w:tcPr>
            <w:tcW w:w="2605" w:type="dxa"/>
          </w:tcPr>
          <w:p w14:paraId="39757A94" w14:textId="036743C8" w:rsidR="00DE27CB" w:rsidRPr="00064091" w:rsidRDefault="00812570" w:rsidP="00FC628D">
            <w:pPr>
              <w:jc w:val="both"/>
              <w:rPr>
                <w:rFonts w:ascii="EYInterstate Light" w:hAnsi="EYInterstate Light"/>
                <w:sz w:val="20"/>
                <w:szCs w:val="16"/>
              </w:rPr>
            </w:pPr>
            <w:r w:rsidRPr="00064091">
              <w:rPr>
                <w:rFonts w:ascii="EYInterstate Light" w:hAnsi="EYInterstate Light"/>
                <w:sz w:val="20"/>
                <w:szCs w:val="16"/>
              </w:rPr>
              <w:t>SE-007</w:t>
            </w:r>
          </w:p>
        </w:tc>
        <w:tc>
          <w:tcPr>
            <w:tcW w:w="6585" w:type="dxa"/>
          </w:tcPr>
          <w:p w14:paraId="2B9FF678" w14:textId="77777777" w:rsidR="00DE27CB" w:rsidRPr="00064091" w:rsidRDefault="00812570" w:rsidP="00FC628D">
            <w:pPr>
              <w:pStyle w:val="Default"/>
              <w:jc w:val="both"/>
              <w:rPr>
                <w:rFonts w:ascii="EYInterstate Light" w:hAnsi="EYInterstate Light"/>
                <w:b/>
                <w:sz w:val="20"/>
                <w:szCs w:val="16"/>
                <w:u w:val="single"/>
              </w:rPr>
            </w:pPr>
            <w:r w:rsidRPr="00064091">
              <w:rPr>
                <w:rFonts w:ascii="EYInterstate Light" w:hAnsi="EYInterstate Light"/>
                <w:b/>
                <w:sz w:val="20"/>
                <w:szCs w:val="16"/>
                <w:u w:val="single"/>
              </w:rPr>
              <w:t>Banking Operations</w:t>
            </w:r>
          </w:p>
          <w:p w14:paraId="6CA9350B" w14:textId="77777777" w:rsidR="00812570" w:rsidRPr="00064091" w:rsidRDefault="00812570" w:rsidP="00FC628D">
            <w:pPr>
              <w:pStyle w:val="Default"/>
              <w:jc w:val="both"/>
              <w:rPr>
                <w:rFonts w:ascii="EYInterstate Light" w:hAnsi="EYInterstate Light"/>
                <w:b/>
                <w:sz w:val="20"/>
                <w:szCs w:val="16"/>
                <w:u w:val="single"/>
              </w:rPr>
            </w:pPr>
          </w:p>
          <w:p w14:paraId="6AEC5A0D" w14:textId="37211C18" w:rsidR="00812570" w:rsidRPr="00064091" w:rsidRDefault="00812570" w:rsidP="00FC628D">
            <w:pPr>
              <w:pStyle w:val="Default"/>
              <w:jc w:val="both"/>
              <w:rPr>
                <w:rFonts w:ascii="EYInterstate Light" w:hAnsi="EYInterstate Light"/>
                <w:b/>
                <w:sz w:val="20"/>
                <w:szCs w:val="16"/>
                <w:u w:val="single"/>
              </w:rPr>
            </w:pPr>
            <w:r w:rsidRPr="00064091">
              <w:rPr>
                <w:rFonts w:ascii="EYInterstate Light" w:hAnsi="EYInterstate Light"/>
                <w:sz w:val="20"/>
                <w:szCs w:val="16"/>
              </w:rPr>
              <w:t xml:space="preserve">To provide guidelines for the management of the </w:t>
            </w:r>
            <w:r w:rsidR="004F22BC" w:rsidRPr="00064091">
              <w:rPr>
                <w:rFonts w:ascii="EYInterstate Light" w:hAnsi="EYInterstate Light"/>
                <w:sz w:val="20"/>
                <w:szCs w:val="16"/>
              </w:rPr>
              <w:t>c</w:t>
            </w:r>
            <w:r w:rsidRPr="00064091">
              <w:rPr>
                <w:rFonts w:ascii="EYInterstate Light" w:hAnsi="EYInterstate Light"/>
                <w:sz w:val="20"/>
                <w:szCs w:val="16"/>
              </w:rPr>
              <w:t>ompany’s cash &amp; cash equivalents.</w:t>
            </w:r>
          </w:p>
        </w:tc>
      </w:tr>
    </w:tbl>
    <w:p w14:paraId="3D8321D8" w14:textId="32BF36E1" w:rsidR="00F62D16" w:rsidRPr="00064091" w:rsidRDefault="00F62D16" w:rsidP="00FC628D">
      <w:pPr>
        <w:pStyle w:val="NoSpacing"/>
        <w:jc w:val="both"/>
        <w:rPr>
          <w:rFonts w:ascii="EYInterstate Light" w:hAnsi="EYInterstate Light"/>
        </w:rPr>
      </w:pPr>
    </w:p>
    <w:p w14:paraId="04EEDC97" w14:textId="2C3D715C" w:rsidR="00C06C33" w:rsidRPr="00064091" w:rsidRDefault="00F62D16" w:rsidP="00FC628D">
      <w:pPr>
        <w:pStyle w:val="Heading1"/>
        <w:numPr>
          <w:ilvl w:val="0"/>
          <w:numId w:val="23"/>
        </w:numPr>
        <w:spacing w:line="240" w:lineRule="auto"/>
        <w:jc w:val="both"/>
        <w:rPr>
          <w:rFonts w:ascii="EYInterstate Light" w:hAnsi="EYInterstate Light"/>
          <w:b/>
          <w:color w:val="auto"/>
          <w:sz w:val="24"/>
        </w:rPr>
      </w:pPr>
      <w:bookmarkStart w:id="4" w:name="_Toc469055050"/>
      <w:bookmarkStart w:id="5" w:name="_Toc469059998"/>
      <w:bookmarkStart w:id="6" w:name="_Toc469325451"/>
      <w:bookmarkEnd w:id="4"/>
      <w:bookmarkEnd w:id="5"/>
      <w:r w:rsidRPr="00064091">
        <w:rPr>
          <w:rFonts w:ascii="EYInterstate Light" w:hAnsi="EYInterstate Light"/>
          <w:b/>
          <w:color w:val="auto"/>
          <w:sz w:val="24"/>
        </w:rPr>
        <w:t>Cash</w:t>
      </w:r>
      <w:r w:rsidR="00EC2137" w:rsidRPr="00064091">
        <w:rPr>
          <w:rFonts w:ascii="EYInterstate Light" w:hAnsi="EYInterstate Light"/>
          <w:b/>
          <w:color w:val="auto"/>
          <w:sz w:val="24"/>
        </w:rPr>
        <w:t xml:space="preserve"> &amp; Cash Equivalents </w:t>
      </w:r>
      <w:r w:rsidR="008B784E" w:rsidRPr="00064091">
        <w:rPr>
          <w:rFonts w:ascii="EYInterstate Light" w:hAnsi="EYInterstate Light"/>
          <w:b/>
          <w:color w:val="auto"/>
          <w:sz w:val="24"/>
        </w:rPr>
        <w:t xml:space="preserve">Accounts &amp; </w:t>
      </w:r>
      <w:r w:rsidR="00130F59" w:rsidRPr="00064091">
        <w:rPr>
          <w:rFonts w:ascii="EYInterstate Light" w:hAnsi="EYInterstate Light"/>
          <w:b/>
          <w:color w:val="auto"/>
          <w:sz w:val="24"/>
        </w:rPr>
        <w:t>GL Coding</w:t>
      </w:r>
      <w:bookmarkEnd w:id="6"/>
    </w:p>
    <w:p w14:paraId="5A913624" w14:textId="63398030" w:rsidR="00130F59" w:rsidRPr="00064091" w:rsidRDefault="00130F59" w:rsidP="00FC628D">
      <w:pPr>
        <w:spacing w:line="240" w:lineRule="auto"/>
        <w:jc w:val="both"/>
        <w:rPr>
          <w:rFonts w:ascii="EYInterstate Light" w:hAnsi="EYInterstate Light"/>
        </w:rPr>
      </w:pPr>
    </w:p>
    <w:tbl>
      <w:tblPr>
        <w:tblW w:w="62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800"/>
        <w:gridCol w:w="4495"/>
      </w:tblGrid>
      <w:tr w:rsidR="004C088B" w:rsidRPr="00064091" w14:paraId="29799CE9" w14:textId="77777777" w:rsidTr="004C088B">
        <w:trPr>
          <w:tblHeader/>
        </w:trPr>
        <w:tc>
          <w:tcPr>
            <w:tcW w:w="1800" w:type="dxa"/>
            <w:shd w:val="clear" w:color="auto" w:fill="D9D9D9"/>
          </w:tcPr>
          <w:p w14:paraId="41618F7B" w14:textId="77777777" w:rsidR="004C088B" w:rsidRPr="00064091" w:rsidRDefault="004C088B" w:rsidP="00FC628D">
            <w:pPr>
              <w:pStyle w:val="NoSpacing"/>
              <w:jc w:val="both"/>
              <w:rPr>
                <w:rFonts w:ascii="EYInterstate Light" w:hAnsi="EYInterstate Light"/>
                <w:b/>
                <w:noProof/>
              </w:rPr>
            </w:pPr>
            <w:r w:rsidRPr="00064091">
              <w:rPr>
                <w:rFonts w:ascii="EYInterstate Light" w:hAnsi="EYInterstate Light"/>
                <w:b/>
                <w:noProof/>
                <w:sz w:val="20"/>
                <w:szCs w:val="20"/>
              </w:rPr>
              <w:lastRenderedPageBreak/>
              <w:t>GL Account #</w:t>
            </w:r>
          </w:p>
        </w:tc>
        <w:tc>
          <w:tcPr>
            <w:tcW w:w="4495" w:type="dxa"/>
            <w:shd w:val="clear" w:color="auto" w:fill="D9D9D9"/>
          </w:tcPr>
          <w:p w14:paraId="56CA49AF" w14:textId="77777777" w:rsidR="004C088B" w:rsidRPr="00064091" w:rsidRDefault="004C088B" w:rsidP="00FC628D">
            <w:pPr>
              <w:pStyle w:val="NoSpacing"/>
              <w:jc w:val="both"/>
              <w:rPr>
                <w:rFonts w:ascii="EYInterstate Light" w:hAnsi="EYInterstate Light"/>
                <w:b/>
                <w:noProof/>
              </w:rPr>
            </w:pPr>
            <w:r w:rsidRPr="00064091">
              <w:rPr>
                <w:rFonts w:ascii="EYInterstate Light" w:hAnsi="EYInterstate Light"/>
                <w:b/>
                <w:noProof/>
                <w:sz w:val="20"/>
                <w:szCs w:val="20"/>
              </w:rPr>
              <w:t>GL Account Name</w:t>
            </w:r>
          </w:p>
        </w:tc>
      </w:tr>
      <w:tr w:rsidR="004C088B" w:rsidRPr="00064091" w14:paraId="28DEDD61" w14:textId="77777777" w:rsidTr="004C088B">
        <w:trPr>
          <w:trHeight w:val="377"/>
          <w:tblHeader/>
        </w:trPr>
        <w:tc>
          <w:tcPr>
            <w:tcW w:w="1800" w:type="dxa"/>
          </w:tcPr>
          <w:p w14:paraId="4D6A4B8A" w14:textId="49B41F65"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1301510</w:t>
            </w:r>
          </w:p>
        </w:tc>
        <w:tc>
          <w:tcPr>
            <w:tcW w:w="4495" w:type="dxa"/>
          </w:tcPr>
          <w:p w14:paraId="01E0D1D7" w14:textId="70ECDD22"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632DE764" w14:textId="77777777" w:rsidTr="004C088B">
        <w:trPr>
          <w:trHeight w:val="143"/>
          <w:tblHeader/>
        </w:trPr>
        <w:tc>
          <w:tcPr>
            <w:tcW w:w="1800" w:type="dxa"/>
          </w:tcPr>
          <w:p w14:paraId="04782ADF" w14:textId="18AF374D"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1301520</w:t>
            </w:r>
          </w:p>
        </w:tc>
        <w:tc>
          <w:tcPr>
            <w:tcW w:w="4495" w:type="dxa"/>
          </w:tcPr>
          <w:p w14:paraId="111163CA" w14:textId="0A9E4AD3"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30D7949D" w14:textId="77777777" w:rsidTr="004C088B">
        <w:trPr>
          <w:trHeight w:val="64"/>
          <w:tblHeader/>
        </w:trPr>
        <w:tc>
          <w:tcPr>
            <w:tcW w:w="1800" w:type="dxa"/>
          </w:tcPr>
          <w:p w14:paraId="330A8EF7" w14:textId="54944984"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1301530</w:t>
            </w:r>
          </w:p>
        </w:tc>
        <w:tc>
          <w:tcPr>
            <w:tcW w:w="4495" w:type="dxa"/>
          </w:tcPr>
          <w:p w14:paraId="371B63FC" w14:textId="77A64321"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56CACEA1" w14:textId="77777777" w:rsidTr="004C088B">
        <w:trPr>
          <w:trHeight w:val="64"/>
          <w:tblHeader/>
        </w:trPr>
        <w:tc>
          <w:tcPr>
            <w:tcW w:w="1800" w:type="dxa"/>
          </w:tcPr>
          <w:p w14:paraId="47556347" w14:textId="2601D9A5"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1301540</w:t>
            </w:r>
          </w:p>
        </w:tc>
        <w:tc>
          <w:tcPr>
            <w:tcW w:w="4495" w:type="dxa"/>
          </w:tcPr>
          <w:p w14:paraId="31CE6A25" w14:textId="49D9DF49"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67545014" w14:textId="77777777" w:rsidTr="004C088B">
        <w:trPr>
          <w:trHeight w:val="215"/>
          <w:tblHeader/>
        </w:trPr>
        <w:tc>
          <w:tcPr>
            <w:tcW w:w="1800" w:type="dxa"/>
          </w:tcPr>
          <w:p w14:paraId="061E3661" w14:textId="262C1F43"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1410000</w:t>
            </w:r>
          </w:p>
        </w:tc>
        <w:tc>
          <w:tcPr>
            <w:tcW w:w="4495" w:type="dxa"/>
          </w:tcPr>
          <w:p w14:paraId="5018ED4C" w14:textId="34455360"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076FA539" w14:textId="77777777" w:rsidTr="004C088B">
        <w:trPr>
          <w:trHeight w:val="395"/>
          <w:tblHeader/>
        </w:trPr>
        <w:tc>
          <w:tcPr>
            <w:tcW w:w="1800" w:type="dxa"/>
          </w:tcPr>
          <w:p w14:paraId="5C4B2B76" w14:textId="0337333C"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1411000</w:t>
            </w:r>
          </w:p>
        </w:tc>
        <w:tc>
          <w:tcPr>
            <w:tcW w:w="4495" w:type="dxa"/>
          </w:tcPr>
          <w:p w14:paraId="4ACF229C" w14:textId="239361B3"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7728DE01" w14:textId="77777777" w:rsidTr="004C088B">
        <w:trPr>
          <w:tblHeader/>
        </w:trPr>
        <w:tc>
          <w:tcPr>
            <w:tcW w:w="1800" w:type="dxa"/>
          </w:tcPr>
          <w:p w14:paraId="79281C58" w14:textId="7D28B384"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1440001</w:t>
            </w:r>
          </w:p>
        </w:tc>
        <w:tc>
          <w:tcPr>
            <w:tcW w:w="4495" w:type="dxa"/>
          </w:tcPr>
          <w:p w14:paraId="12D45761" w14:textId="750CC281"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5B2D6ABF" w14:textId="77777777" w:rsidTr="004C088B">
        <w:trPr>
          <w:tblHeader/>
        </w:trPr>
        <w:tc>
          <w:tcPr>
            <w:tcW w:w="1800" w:type="dxa"/>
          </w:tcPr>
          <w:p w14:paraId="3FCBC586" w14:textId="313749BF"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1500100</w:t>
            </w:r>
          </w:p>
        </w:tc>
        <w:tc>
          <w:tcPr>
            <w:tcW w:w="4495" w:type="dxa"/>
          </w:tcPr>
          <w:p w14:paraId="07657B07" w14:textId="50014FA6" w:rsidR="004C088B" w:rsidRPr="00064091" w:rsidRDefault="004C088B" w:rsidP="00FC628D">
            <w:pPr>
              <w:pStyle w:val="NoSpacing"/>
              <w:jc w:val="both"/>
              <w:rPr>
                <w:rFonts w:ascii="EYInterstate Light" w:hAnsi="EYInterstate Light"/>
                <w:noProof/>
                <w:sz w:val="20"/>
                <w:szCs w:val="20"/>
                <w:highlight w:val="yellow"/>
              </w:rPr>
            </w:pPr>
            <w:r w:rsidRPr="00064091">
              <w:rPr>
                <w:rFonts w:ascii="EYInterstate Light" w:hAnsi="EYInterstate Light"/>
                <w:sz w:val="20"/>
                <w:szCs w:val="20"/>
              </w:rPr>
              <w:t>Cash - Bank</w:t>
            </w:r>
          </w:p>
        </w:tc>
      </w:tr>
      <w:tr w:rsidR="004C088B" w:rsidRPr="00064091" w14:paraId="396700BF" w14:textId="77777777" w:rsidTr="004C088B">
        <w:trPr>
          <w:tblHeader/>
        </w:trPr>
        <w:tc>
          <w:tcPr>
            <w:tcW w:w="1800" w:type="dxa"/>
          </w:tcPr>
          <w:p w14:paraId="5784D508" w14:textId="0AC64723"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1500200</w:t>
            </w:r>
          </w:p>
        </w:tc>
        <w:tc>
          <w:tcPr>
            <w:tcW w:w="4495" w:type="dxa"/>
          </w:tcPr>
          <w:p w14:paraId="1DED7324" w14:textId="49A622A8"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Cash - Bank</w:t>
            </w:r>
          </w:p>
        </w:tc>
      </w:tr>
      <w:tr w:rsidR="004C088B" w:rsidRPr="00064091" w14:paraId="6257A417" w14:textId="77777777" w:rsidTr="004C088B">
        <w:trPr>
          <w:tblHeader/>
        </w:trPr>
        <w:tc>
          <w:tcPr>
            <w:tcW w:w="1800" w:type="dxa"/>
          </w:tcPr>
          <w:p w14:paraId="3F7126EE" w14:textId="6CF3E315"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1500900</w:t>
            </w:r>
          </w:p>
        </w:tc>
        <w:tc>
          <w:tcPr>
            <w:tcW w:w="4495" w:type="dxa"/>
          </w:tcPr>
          <w:p w14:paraId="72EF5332" w14:textId="77C5E1A7"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Cash - Bank</w:t>
            </w:r>
          </w:p>
        </w:tc>
      </w:tr>
      <w:tr w:rsidR="004C088B" w:rsidRPr="00064091" w14:paraId="6E157592" w14:textId="77777777" w:rsidTr="004C088B">
        <w:trPr>
          <w:tblHeader/>
        </w:trPr>
        <w:tc>
          <w:tcPr>
            <w:tcW w:w="1800" w:type="dxa"/>
          </w:tcPr>
          <w:p w14:paraId="26368148" w14:textId="480D5DA2"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1510000</w:t>
            </w:r>
          </w:p>
        </w:tc>
        <w:tc>
          <w:tcPr>
            <w:tcW w:w="4495" w:type="dxa"/>
          </w:tcPr>
          <w:p w14:paraId="140A66C6" w14:textId="1AB3D27C"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Cash - Bank</w:t>
            </w:r>
          </w:p>
        </w:tc>
      </w:tr>
      <w:tr w:rsidR="004C088B" w:rsidRPr="00064091" w14:paraId="009995B8" w14:textId="77777777" w:rsidTr="004C088B">
        <w:trPr>
          <w:tblHeader/>
        </w:trPr>
        <w:tc>
          <w:tcPr>
            <w:tcW w:w="1800" w:type="dxa"/>
          </w:tcPr>
          <w:p w14:paraId="330051B0" w14:textId="4C4BEB54"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1520300</w:t>
            </w:r>
          </w:p>
        </w:tc>
        <w:tc>
          <w:tcPr>
            <w:tcW w:w="4495" w:type="dxa"/>
          </w:tcPr>
          <w:p w14:paraId="2E4AA49B" w14:textId="0613BA8E"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Cash - Bank</w:t>
            </w:r>
          </w:p>
        </w:tc>
      </w:tr>
      <w:tr w:rsidR="004C088B" w:rsidRPr="00064091" w14:paraId="3B582723" w14:textId="77777777" w:rsidTr="004C088B">
        <w:trPr>
          <w:trHeight w:val="458"/>
          <w:tblHeader/>
        </w:trPr>
        <w:tc>
          <w:tcPr>
            <w:tcW w:w="1800" w:type="dxa"/>
          </w:tcPr>
          <w:p w14:paraId="7A4DDF9B" w14:textId="02914D8E"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1522000</w:t>
            </w:r>
          </w:p>
        </w:tc>
        <w:tc>
          <w:tcPr>
            <w:tcW w:w="4495" w:type="dxa"/>
          </w:tcPr>
          <w:p w14:paraId="18882DF7" w14:textId="1F38DC50" w:rsidR="004C088B" w:rsidRPr="00064091" w:rsidRDefault="004C088B" w:rsidP="00FC628D">
            <w:pPr>
              <w:pStyle w:val="NoSpacing"/>
              <w:jc w:val="both"/>
              <w:rPr>
                <w:rFonts w:ascii="EYInterstate Light" w:hAnsi="EYInterstate Light"/>
                <w:sz w:val="20"/>
                <w:szCs w:val="20"/>
              </w:rPr>
            </w:pPr>
            <w:r w:rsidRPr="00064091">
              <w:rPr>
                <w:rFonts w:ascii="EYInterstate Light" w:hAnsi="EYInterstate Light"/>
                <w:sz w:val="20"/>
                <w:szCs w:val="20"/>
              </w:rPr>
              <w:t>Cash - Bank</w:t>
            </w:r>
          </w:p>
        </w:tc>
      </w:tr>
    </w:tbl>
    <w:p w14:paraId="665F154A" w14:textId="77777777" w:rsidR="00F62D16" w:rsidRPr="00064091" w:rsidRDefault="00F62D16" w:rsidP="00FC628D">
      <w:pPr>
        <w:jc w:val="both"/>
        <w:rPr>
          <w:rFonts w:ascii="EYInterstate Light" w:hAnsi="EYInterstate Light"/>
        </w:rPr>
      </w:pPr>
    </w:p>
    <w:p w14:paraId="43665307" w14:textId="77777777" w:rsidR="00F62D16" w:rsidRPr="00064091" w:rsidRDefault="00F62D16" w:rsidP="00FC628D">
      <w:pPr>
        <w:pStyle w:val="Heading1"/>
        <w:numPr>
          <w:ilvl w:val="0"/>
          <w:numId w:val="23"/>
        </w:numPr>
        <w:spacing w:line="240" w:lineRule="auto"/>
        <w:jc w:val="both"/>
        <w:rPr>
          <w:rFonts w:ascii="EYInterstate Light" w:hAnsi="EYInterstate Light"/>
          <w:b/>
          <w:color w:val="auto"/>
          <w:sz w:val="24"/>
        </w:rPr>
      </w:pPr>
      <w:bookmarkStart w:id="7" w:name="_Toc469054575"/>
      <w:bookmarkStart w:id="8" w:name="_Toc469055052"/>
      <w:bookmarkStart w:id="9" w:name="_Toc469060000"/>
      <w:bookmarkStart w:id="10" w:name="_Toc469054576"/>
      <w:bookmarkStart w:id="11" w:name="_Toc469055053"/>
      <w:bookmarkStart w:id="12" w:name="_Toc469060001"/>
      <w:bookmarkStart w:id="13" w:name="_Toc469054577"/>
      <w:bookmarkStart w:id="14" w:name="_Toc469055054"/>
      <w:bookmarkStart w:id="15" w:name="_Toc469060002"/>
      <w:bookmarkStart w:id="16" w:name="_Toc468866602"/>
      <w:bookmarkStart w:id="17" w:name="_Toc469325452"/>
      <w:bookmarkEnd w:id="7"/>
      <w:bookmarkEnd w:id="8"/>
      <w:bookmarkEnd w:id="9"/>
      <w:bookmarkEnd w:id="10"/>
      <w:bookmarkEnd w:id="11"/>
      <w:bookmarkEnd w:id="12"/>
      <w:bookmarkEnd w:id="13"/>
      <w:bookmarkEnd w:id="14"/>
      <w:bookmarkEnd w:id="15"/>
      <w:r w:rsidRPr="00064091">
        <w:rPr>
          <w:rFonts w:ascii="EYInterstate Light" w:hAnsi="EYInterstate Light"/>
          <w:b/>
          <w:color w:val="auto"/>
          <w:sz w:val="24"/>
        </w:rPr>
        <w:t>Key People</w:t>
      </w:r>
      <w:bookmarkEnd w:id="16"/>
      <w:bookmarkEnd w:id="17"/>
    </w:p>
    <w:p w14:paraId="50DCD9C6" w14:textId="77777777" w:rsidR="00F62D16" w:rsidRPr="00064091" w:rsidRDefault="00F62D16" w:rsidP="00FC628D">
      <w:pPr>
        <w:spacing w:line="240" w:lineRule="auto"/>
        <w:jc w:val="both"/>
        <w:rPr>
          <w:rFonts w:ascii="EYInterstate Light" w:hAnsi="EYInterstate Light"/>
        </w:rPr>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F62D16" w:rsidRPr="00064091" w14:paraId="5495BF24" w14:textId="77777777" w:rsidTr="00812570">
        <w:trPr>
          <w:tblHeader/>
        </w:trPr>
        <w:tc>
          <w:tcPr>
            <w:tcW w:w="2202" w:type="dxa"/>
            <w:shd w:val="clear" w:color="auto" w:fill="D9D9D9"/>
          </w:tcPr>
          <w:p w14:paraId="63D5EFAB" w14:textId="77777777" w:rsidR="00F62D16" w:rsidRPr="00064091" w:rsidRDefault="00F62D16" w:rsidP="00FC628D">
            <w:pPr>
              <w:pStyle w:val="Template"/>
              <w:jc w:val="both"/>
              <w:rPr>
                <w:rFonts w:ascii="EYInterstate Light" w:hAnsi="EYInterstate Light" w:cs="Arial"/>
                <w:b/>
                <w:bCs/>
                <w:noProof/>
                <w:lang w:val="en-US"/>
              </w:rPr>
            </w:pPr>
            <w:r w:rsidRPr="00064091">
              <w:rPr>
                <w:rFonts w:ascii="EYInterstate Light" w:hAnsi="EYInterstate Light" w:cs="Arial"/>
                <w:b/>
                <w:bCs/>
                <w:noProof/>
                <w:lang w:val="en-US"/>
              </w:rPr>
              <w:t>Unit/Department</w:t>
            </w:r>
          </w:p>
        </w:tc>
        <w:tc>
          <w:tcPr>
            <w:tcW w:w="7200" w:type="dxa"/>
            <w:shd w:val="clear" w:color="auto" w:fill="D9D9D9"/>
          </w:tcPr>
          <w:p w14:paraId="215853DB" w14:textId="77777777" w:rsidR="00F62D16" w:rsidRPr="00064091" w:rsidRDefault="00F62D16" w:rsidP="00FC628D">
            <w:pPr>
              <w:pStyle w:val="Template"/>
              <w:jc w:val="both"/>
              <w:rPr>
                <w:rFonts w:ascii="EYInterstate Light" w:hAnsi="EYInterstate Light" w:cs="Arial"/>
                <w:b/>
                <w:bCs/>
                <w:noProof/>
                <w:lang w:val="en-US"/>
              </w:rPr>
            </w:pPr>
            <w:r w:rsidRPr="00064091">
              <w:rPr>
                <w:rFonts w:ascii="EYInterstate Light" w:hAnsi="EYInterstate Light" w:cs="Arial"/>
                <w:b/>
                <w:bCs/>
                <w:noProof/>
                <w:lang w:val="en-US"/>
              </w:rPr>
              <w:t>Function</w:t>
            </w:r>
          </w:p>
        </w:tc>
      </w:tr>
      <w:tr w:rsidR="00F62D16" w:rsidRPr="00064091" w14:paraId="6B3D7AA0" w14:textId="77777777" w:rsidTr="00812570">
        <w:trPr>
          <w:tblHeader/>
        </w:trPr>
        <w:tc>
          <w:tcPr>
            <w:tcW w:w="2202" w:type="dxa"/>
          </w:tcPr>
          <w:p w14:paraId="0FD2A5F7" w14:textId="77777777" w:rsidR="00F62D16" w:rsidRPr="00064091" w:rsidRDefault="00F62D16"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 xml:space="preserve">Accounting Department </w:t>
            </w:r>
          </w:p>
        </w:tc>
        <w:tc>
          <w:tcPr>
            <w:tcW w:w="7200" w:type="dxa"/>
          </w:tcPr>
          <w:p w14:paraId="5FDDDB96" w14:textId="5D3DED72" w:rsidR="00D43D18" w:rsidRPr="00064091" w:rsidRDefault="00D43D18"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Business Unit Financial Controller</w:t>
            </w:r>
          </w:p>
          <w:p w14:paraId="2E998F20" w14:textId="3FB993C8" w:rsidR="00F62D16" w:rsidRPr="00064091" w:rsidRDefault="00951692"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Finance</w:t>
            </w:r>
            <w:r w:rsidR="00F62D16" w:rsidRPr="00064091">
              <w:rPr>
                <w:rFonts w:ascii="EYInterstate Light" w:hAnsi="EYInterstate Light"/>
                <w:noProof/>
                <w:sz w:val="20"/>
                <w:szCs w:val="20"/>
                <w:lang w:val="en-US"/>
              </w:rPr>
              <w:t xml:space="preserve"> Manager</w:t>
            </w:r>
          </w:p>
          <w:p w14:paraId="2327FC66" w14:textId="68934C78" w:rsidR="00F20F9D" w:rsidRPr="00064091" w:rsidRDefault="00F20F9D"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Intermediate Accountant</w:t>
            </w:r>
            <w:r w:rsidR="00951692" w:rsidRPr="00064091">
              <w:rPr>
                <w:rFonts w:ascii="EYInterstate Light" w:hAnsi="EYInterstate Light"/>
                <w:noProof/>
                <w:sz w:val="20"/>
                <w:szCs w:val="20"/>
                <w:lang w:val="en-US"/>
              </w:rPr>
              <w:t>(s)</w:t>
            </w:r>
          </w:p>
          <w:p w14:paraId="5E93E823" w14:textId="03E40592" w:rsidR="00F62D16" w:rsidRPr="00064091" w:rsidRDefault="00951692"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Senior Accountant</w:t>
            </w:r>
          </w:p>
        </w:tc>
      </w:tr>
      <w:tr w:rsidR="00F62D16" w:rsidRPr="00064091" w14:paraId="1A9BD4AE" w14:textId="77777777" w:rsidTr="00812570">
        <w:trPr>
          <w:trHeight w:val="431"/>
          <w:tblHeader/>
        </w:trPr>
        <w:tc>
          <w:tcPr>
            <w:tcW w:w="2202" w:type="dxa"/>
          </w:tcPr>
          <w:p w14:paraId="30964C41" w14:textId="54148F79" w:rsidR="00F62D16" w:rsidRPr="00064091" w:rsidRDefault="00F62D16"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Controlling</w:t>
            </w:r>
          </w:p>
        </w:tc>
        <w:tc>
          <w:tcPr>
            <w:tcW w:w="7200" w:type="dxa"/>
          </w:tcPr>
          <w:p w14:paraId="10F82478" w14:textId="77777777" w:rsidR="00F62D16" w:rsidRPr="00064091" w:rsidRDefault="00F62D16"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Chief Financial Officer</w:t>
            </w:r>
          </w:p>
        </w:tc>
      </w:tr>
      <w:tr w:rsidR="00F62D16" w:rsidRPr="00064091" w14:paraId="3281BA9A" w14:textId="77777777" w:rsidTr="00812570">
        <w:trPr>
          <w:tblHeader/>
        </w:trPr>
        <w:tc>
          <w:tcPr>
            <w:tcW w:w="2202" w:type="dxa"/>
          </w:tcPr>
          <w:p w14:paraId="673ADCD1" w14:textId="77777777" w:rsidR="00F62D16" w:rsidRPr="00064091" w:rsidRDefault="00F62D16"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IT Department</w:t>
            </w:r>
          </w:p>
        </w:tc>
        <w:tc>
          <w:tcPr>
            <w:tcW w:w="7200" w:type="dxa"/>
          </w:tcPr>
          <w:p w14:paraId="58363450" w14:textId="77777777" w:rsidR="00F62D16" w:rsidRPr="00064091" w:rsidRDefault="00F62D16"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 xml:space="preserve">IT Administrator </w:t>
            </w:r>
          </w:p>
        </w:tc>
      </w:tr>
      <w:tr w:rsidR="00951692" w:rsidRPr="00064091" w14:paraId="39845F9E" w14:textId="77777777" w:rsidTr="00812570">
        <w:trPr>
          <w:tblHeader/>
        </w:trPr>
        <w:tc>
          <w:tcPr>
            <w:tcW w:w="2202" w:type="dxa"/>
          </w:tcPr>
          <w:p w14:paraId="34CA663F" w14:textId="2654F9D4" w:rsidR="00951692" w:rsidRPr="00064091" w:rsidRDefault="00951692"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Operations</w:t>
            </w:r>
          </w:p>
        </w:tc>
        <w:tc>
          <w:tcPr>
            <w:tcW w:w="7200" w:type="dxa"/>
          </w:tcPr>
          <w:p w14:paraId="53C14BC3" w14:textId="25011428" w:rsidR="00951692" w:rsidRPr="00064091" w:rsidRDefault="00951692"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Operations Manager</w:t>
            </w:r>
          </w:p>
        </w:tc>
      </w:tr>
      <w:tr w:rsidR="00812570" w:rsidRPr="00064091" w14:paraId="50128DC5" w14:textId="77777777" w:rsidTr="00812570">
        <w:trPr>
          <w:tblHeader/>
        </w:trPr>
        <w:tc>
          <w:tcPr>
            <w:tcW w:w="2202" w:type="dxa"/>
          </w:tcPr>
          <w:p w14:paraId="141B1050" w14:textId="6243BD71" w:rsidR="00812570" w:rsidRPr="00064091" w:rsidRDefault="00812570"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Treasury Department</w:t>
            </w:r>
          </w:p>
        </w:tc>
        <w:tc>
          <w:tcPr>
            <w:tcW w:w="7200" w:type="dxa"/>
          </w:tcPr>
          <w:p w14:paraId="5DB66C42" w14:textId="77777777" w:rsidR="00812570" w:rsidRPr="00064091" w:rsidRDefault="00812570"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Senior Manager</w:t>
            </w:r>
          </w:p>
          <w:p w14:paraId="6D4D7872" w14:textId="3A63FEFC" w:rsidR="00515CAD" w:rsidRPr="00064091" w:rsidRDefault="00515CAD" w:rsidP="00FC628D">
            <w:pPr>
              <w:pStyle w:val="Input"/>
              <w:spacing w:line="240" w:lineRule="auto"/>
              <w:jc w:val="both"/>
              <w:rPr>
                <w:rFonts w:ascii="EYInterstate Light" w:hAnsi="EYInterstate Light"/>
                <w:noProof/>
                <w:sz w:val="20"/>
                <w:szCs w:val="20"/>
                <w:lang w:val="en-US"/>
              </w:rPr>
            </w:pPr>
            <w:r w:rsidRPr="00064091">
              <w:rPr>
                <w:rFonts w:ascii="EYInterstate Light" w:hAnsi="EYInterstate Light"/>
                <w:noProof/>
                <w:sz w:val="20"/>
                <w:szCs w:val="20"/>
                <w:lang w:val="en-US"/>
              </w:rPr>
              <w:t>Analyst</w:t>
            </w:r>
          </w:p>
        </w:tc>
      </w:tr>
    </w:tbl>
    <w:p w14:paraId="4CF6B5AB" w14:textId="77777777" w:rsidR="00F62D16" w:rsidRPr="00064091" w:rsidRDefault="00F62D16" w:rsidP="00FC628D">
      <w:pPr>
        <w:autoSpaceDE w:val="0"/>
        <w:autoSpaceDN w:val="0"/>
        <w:adjustRightInd w:val="0"/>
        <w:spacing w:line="240" w:lineRule="auto"/>
        <w:jc w:val="both"/>
        <w:rPr>
          <w:rFonts w:ascii="EYInterstate Light" w:hAnsi="EYInterstate Light" w:cs="Arial"/>
          <w:sz w:val="20"/>
          <w:szCs w:val="16"/>
        </w:rPr>
      </w:pPr>
    </w:p>
    <w:p w14:paraId="2DA8D78F" w14:textId="77777777" w:rsidR="00E2707F" w:rsidRPr="00064091" w:rsidRDefault="00130F59" w:rsidP="00FC628D">
      <w:pPr>
        <w:pStyle w:val="Heading1"/>
        <w:numPr>
          <w:ilvl w:val="0"/>
          <w:numId w:val="23"/>
        </w:numPr>
        <w:spacing w:line="240" w:lineRule="auto"/>
        <w:jc w:val="both"/>
        <w:rPr>
          <w:rFonts w:ascii="EYInterstate Light" w:hAnsi="EYInterstate Light"/>
          <w:b/>
          <w:color w:val="auto"/>
          <w:sz w:val="24"/>
        </w:rPr>
      </w:pPr>
      <w:bookmarkStart w:id="18" w:name="_Toc469054579"/>
      <w:bookmarkStart w:id="19" w:name="_Toc469055056"/>
      <w:bookmarkStart w:id="20" w:name="_Toc469060004"/>
      <w:bookmarkStart w:id="21" w:name="_Toc469054580"/>
      <w:bookmarkStart w:id="22" w:name="_Toc469055057"/>
      <w:bookmarkStart w:id="23" w:name="_Toc469060005"/>
      <w:bookmarkStart w:id="24" w:name="_Toc469054581"/>
      <w:bookmarkStart w:id="25" w:name="_Toc469055058"/>
      <w:bookmarkStart w:id="26" w:name="_Toc469060006"/>
      <w:bookmarkStart w:id="27" w:name="_Toc469054582"/>
      <w:bookmarkStart w:id="28" w:name="_Toc469055059"/>
      <w:bookmarkStart w:id="29" w:name="_Toc469060007"/>
      <w:bookmarkStart w:id="30" w:name="_Toc469054583"/>
      <w:bookmarkStart w:id="31" w:name="_Toc469055060"/>
      <w:bookmarkStart w:id="32" w:name="_Toc469060008"/>
      <w:bookmarkStart w:id="33" w:name="_Toc469054584"/>
      <w:bookmarkStart w:id="34" w:name="_Toc469055061"/>
      <w:bookmarkStart w:id="35" w:name="_Toc469060009"/>
      <w:bookmarkStart w:id="36" w:name="_Toc469054585"/>
      <w:bookmarkStart w:id="37" w:name="_Toc469055062"/>
      <w:bookmarkStart w:id="38" w:name="_Toc469060010"/>
      <w:bookmarkStart w:id="39" w:name="_Toc46932545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064091">
        <w:rPr>
          <w:rFonts w:ascii="EYInterstate Light" w:hAnsi="EYInterstate Light"/>
          <w:b/>
          <w:color w:val="auto"/>
          <w:sz w:val="24"/>
        </w:rPr>
        <w:t>IT Overview</w:t>
      </w:r>
      <w:bookmarkEnd w:id="39"/>
    </w:p>
    <w:p w14:paraId="41624FFB" w14:textId="77777777" w:rsidR="00130F59" w:rsidRPr="00064091" w:rsidRDefault="00130F59" w:rsidP="00FC628D">
      <w:pPr>
        <w:pStyle w:val="NoSpacing"/>
        <w:jc w:val="both"/>
        <w:rPr>
          <w:rFonts w:ascii="EYInterstate Light" w:hAnsi="EYInterstate Light"/>
        </w:rPr>
      </w:pPr>
    </w:p>
    <w:p w14:paraId="003ED678" w14:textId="36EDBB59" w:rsidR="00DE27CB" w:rsidRPr="00064091" w:rsidRDefault="00E2707F" w:rsidP="00FC628D">
      <w:pPr>
        <w:autoSpaceDE w:val="0"/>
        <w:autoSpaceDN w:val="0"/>
        <w:adjustRightInd w:val="0"/>
        <w:spacing w:after="0" w:line="240" w:lineRule="auto"/>
        <w:jc w:val="both"/>
        <w:rPr>
          <w:rFonts w:ascii="EYInterstate Light" w:hAnsi="EYInterstate Light"/>
        </w:rPr>
      </w:pPr>
      <w:r w:rsidRPr="00064091">
        <w:rPr>
          <w:rFonts w:ascii="EYInterstate Light" w:hAnsi="EYInterstate Light" w:cs="Arial"/>
          <w:color w:val="000000"/>
          <w:sz w:val="20"/>
          <w:szCs w:val="17"/>
        </w:rPr>
        <w:t>The</w:t>
      </w:r>
      <w:r w:rsidR="004C088B" w:rsidRPr="00064091">
        <w:rPr>
          <w:rFonts w:ascii="EYInterstate Light" w:hAnsi="EYInterstate Light" w:cs="Arial"/>
          <w:color w:val="000000"/>
          <w:sz w:val="20"/>
          <w:szCs w:val="17"/>
        </w:rPr>
        <w:t xml:space="preserve"> company uses SAP as the</w:t>
      </w:r>
      <w:r w:rsidRPr="00064091">
        <w:rPr>
          <w:rFonts w:ascii="EYInterstate Light" w:hAnsi="EYInterstate Light" w:cs="Arial"/>
          <w:color w:val="000000"/>
          <w:sz w:val="20"/>
          <w:szCs w:val="17"/>
        </w:rPr>
        <w:t xml:space="preserve"> IT sy</w:t>
      </w:r>
      <w:r w:rsidR="004C088B" w:rsidRPr="00064091">
        <w:rPr>
          <w:rFonts w:ascii="EYInterstate Light" w:hAnsi="EYInterstate Light" w:cs="Arial"/>
          <w:color w:val="000000"/>
          <w:sz w:val="20"/>
          <w:szCs w:val="17"/>
        </w:rPr>
        <w:t>stem, which encompasses the cash</w:t>
      </w:r>
      <w:r w:rsidRPr="00064091">
        <w:rPr>
          <w:rFonts w:ascii="EYInterstate Light" w:hAnsi="EYInterstate Light" w:cs="Arial"/>
          <w:color w:val="000000"/>
          <w:sz w:val="20"/>
          <w:szCs w:val="17"/>
        </w:rPr>
        <w:t xml:space="preserve"> module.</w:t>
      </w:r>
    </w:p>
    <w:p w14:paraId="51AEE544" w14:textId="3BB1EC7C" w:rsidR="00DE27CB" w:rsidRPr="00064091" w:rsidRDefault="00812570" w:rsidP="00FC628D">
      <w:pPr>
        <w:pStyle w:val="Heading1"/>
        <w:numPr>
          <w:ilvl w:val="0"/>
          <w:numId w:val="23"/>
        </w:numPr>
        <w:spacing w:line="240" w:lineRule="auto"/>
        <w:jc w:val="both"/>
        <w:rPr>
          <w:rFonts w:ascii="EYInterstate Light" w:hAnsi="EYInterstate Light"/>
          <w:b/>
          <w:color w:val="auto"/>
          <w:sz w:val="24"/>
        </w:rPr>
      </w:pPr>
      <w:bookmarkStart w:id="40" w:name="_Toc469325454"/>
      <w:r w:rsidRPr="00064091">
        <w:rPr>
          <w:rFonts w:ascii="EYInterstate Light" w:hAnsi="EYInterstate Light"/>
          <w:b/>
          <w:color w:val="auto"/>
          <w:sz w:val="24"/>
        </w:rPr>
        <w:t>Cash &amp; Cash Equivalents</w:t>
      </w:r>
      <w:bookmarkEnd w:id="40"/>
      <w:r w:rsidR="00DE27CB" w:rsidRPr="00064091">
        <w:rPr>
          <w:rFonts w:ascii="EYInterstate Light" w:hAnsi="EYInterstate Light"/>
          <w:b/>
          <w:color w:val="auto"/>
          <w:sz w:val="24"/>
        </w:rPr>
        <w:t xml:space="preserve"> </w:t>
      </w:r>
    </w:p>
    <w:p w14:paraId="5BB0E56C" w14:textId="77777777" w:rsidR="00DE27CB" w:rsidRPr="00064091" w:rsidRDefault="00DE27CB" w:rsidP="00FC628D">
      <w:pPr>
        <w:pStyle w:val="NoSpacing"/>
        <w:jc w:val="both"/>
        <w:rPr>
          <w:rFonts w:ascii="EYInterstate Light" w:hAnsi="EYInterstate Light"/>
        </w:rPr>
      </w:pPr>
    </w:p>
    <w:p w14:paraId="4B4CF16A" w14:textId="242D77B9" w:rsidR="00812570" w:rsidRPr="00064091" w:rsidRDefault="00812570" w:rsidP="00FC628D">
      <w:pPr>
        <w:pStyle w:val="Heading2"/>
        <w:numPr>
          <w:ilvl w:val="1"/>
          <w:numId w:val="23"/>
        </w:numPr>
        <w:jc w:val="both"/>
        <w:rPr>
          <w:rFonts w:ascii="EYInterstate Light" w:hAnsi="EYInterstate Light"/>
          <w:b/>
          <w:i/>
          <w:color w:val="auto"/>
          <w:sz w:val="22"/>
        </w:rPr>
      </w:pPr>
      <w:bookmarkStart w:id="41" w:name="_Toc469325455"/>
      <w:r w:rsidRPr="00064091">
        <w:rPr>
          <w:rFonts w:ascii="EYInterstate Light" w:hAnsi="EYInterstate Light"/>
          <w:b/>
          <w:i/>
          <w:color w:val="auto"/>
          <w:sz w:val="22"/>
        </w:rPr>
        <w:t>Overview</w:t>
      </w:r>
      <w:bookmarkEnd w:id="41"/>
    </w:p>
    <w:p w14:paraId="61D659E7" w14:textId="77777777" w:rsidR="00812570" w:rsidRPr="00064091" w:rsidRDefault="00812570" w:rsidP="00FC628D">
      <w:pPr>
        <w:pStyle w:val="NoSpacing"/>
        <w:jc w:val="both"/>
        <w:rPr>
          <w:rFonts w:ascii="EYInterstate Light" w:hAnsi="EYInterstate Light"/>
        </w:rPr>
      </w:pPr>
    </w:p>
    <w:p w14:paraId="7743F06B" w14:textId="5986EC43" w:rsidR="00812570" w:rsidRPr="00064091" w:rsidRDefault="00812570"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eastAsia="Times New Roman" w:hAnsi="EYInterstate Light" w:cs="Arial"/>
          <w:color w:val="000000"/>
          <w:sz w:val="20"/>
          <w:szCs w:val="20"/>
        </w:rPr>
        <w:t xml:space="preserve">Summit Equipment holds several Swiss Franc based accounts at the Hilltop Bank and Capstone Bank. There are also several petty cash accounts. </w:t>
      </w:r>
    </w:p>
    <w:p w14:paraId="36F40ABE" w14:textId="7F56BE4F" w:rsidR="00812570" w:rsidRPr="00064091" w:rsidRDefault="00812570" w:rsidP="00FC628D">
      <w:pPr>
        <w:shd w:val="clear" w:color="auto" w:fill="FFFFFF"/>
        <w:spacing w:after="225" w:line="240" w:lineRule="auto"/>
        <w:jc w:val="both"/>
        <w:rPr>
          <w:rFonts w:ascii="EYInterstate Light" w:eastAsia="Times New Roman" w:hAnsi="EYInterstate Light"/>
          <w:sz w:val="20"/>
          <w:szCs w:val="20"/>
        </w:rPr>
      </w:pPr>
      <w:r w:rsidRPr="00064091">
        <w:rPr>
          <w:rFonts w:ascii="EYInterstate Light" w:eastAsia="Times New Roman" w:hAnsi="EYInterstate Light" w:cs="Arial"/>
          <w:color w:val="000000"/>
          <w:sz w:val="20"/>
          <w:szCs w:val="20"/>
        </w:rPr>
        <w:lastRenderedPageBreak/>
        <w:t xml:space="preserve">Greater than 80% of the cash receipts are wire transfers and less than 20% are checks. </w:t>
      </w:r>
    </w:p>
    <w:p w14:paraId="4A54E11B" w14:textId="08BF02A4" w:rsidR="00812570" w:rsidRPr="00064091" w:rsidRDefault="00812570" w:rsidP="00FC628D">
      <w:pPr>
        <w:pStyle w:val="Heading2"/>
        <w:numPr>
          <w:ilvl w:val="1"/>
          <w:numId w:val="23"/>
        </w:numPr>
        <w:jc w:val="both"/>
        <w:rPr>
          <w:rFonts w:ascii="EYInterstate Light" w:hAnsi="EYInterstate Light"/>
          <w:b/>
          <w:i/>
          <w:color w:val="auto"/>
          <w:sz w:val="22"/>
        </w:rPr>
      </w:pPr>
      <w:bookmarkStart w:id="42" w:name="_Toc469325456"/>
      <w:r w:rsidRPr="00064091">
        <w:rPr>
          <w:rFonts w:ascii="EYInterstate Light" w:hAnsi="EYInterstate Light"/>
          <w:b/>
          <w:i/>
          <w:color w:val="auto"/>
          <w:sz w:val="22"/>
        </w:rPr>
        <w:t>Opening &amp; Closing Accounts</w:t>
      </w:r>
      <w:bookmarkEnd w:id="42"/>
    </w:p>
    <w:p w14:paraId="133690D3" w14:textId="77777777" w:rsidR="00812570" w:rsidRPr="00064091" w:rsidRDefault="00812570" w:rsidP="00FC628D">
      <w:pPr>
        <w:pStyle w:val="Default"/>
        <w:spacing w:after="131"/>
        <w:jc w:val="both"/>
        <w:rPr>
          <w:rFonts w:ascii="EYInterstate Light" w:hAnsi="EYInterstate Light"/>
          <w:sz w:val="20"/>
          <w:szCs w:val="20"/>
        </w:rPr>
      </w:pPr>
    </w:p>
    <w:p w14:paraId="79B24CE5" w14:textId="726C8B77" w:rsidR="00812570" w:rsidRPr="00064091" w:rsidRDefault="00812570" w:rsidP="00FC628D">
      <w:pPr>
        <w:shd w:val="clear" w:color="auto" w:fill="FFFFFF"/>
        <w:spacing w:after="225" w:line="240" w:lineRule="auto"/>
        <w:jc w:val="both"/>
        <w:rPr>
          <w:rFonts w:ascii="EYInterstate Light" w:eastAsia="Times New Roman" w:hAnsi="EYInterstate Light"/>
          <w:sz w:val="20"/>
          <w:szCs w:val="20"/>
        </w:rPr>
      </w:pPr>
      <w:r w:rsidRPr="00064091">
        <w:rPr>
          <w:rFonts w:ascii="EYInterstate Light" w:eastAsia="Times New Roman" w:hAnsi="EYInterstate Light" w:cs="Arial"/>
          <w:color w:val="000000"/>
          <w:sz w:val="20"/>
          <w:szCs w:val="20"/>
        </w:rPr>
        <w:t xml:space="preserve">To open/close a bank account a written request is made to the Treasury </w:t>
      </w:r>
      <w:r w:rsidR="004B668E" w:rsidRPr="00064091">
        <w:rPr>
          <w:rFonts w:ascii="EYInterstate Light" w:eastAsia="Times New Roman" w:hAnsi="EYInterstate Light" w:cs="Arial"/>
          <w:color w:val="000000"/>
          <w:sz w:val="20"/>
          <w:szCs w:val="20"/>
        </w:rPr>
        <w:t xml:space="preserve">Department </w:t>
      </w:r>
      <w:r w:rsidRPr="00064091">
        <w:rPr>
          <w:rFonts w:ascii="EYInterstate Light" w:eastAsia="Times New Roman" w:hAnsi="EYInterstate Light" w:cs="Arial"/>
          <w:color w:val="000000"/>
          <w:sz w:val="20"/>
          <w:szCs w:val="20"/>
        </w:rPr>
        <w:t xml:space="preserve">by completing the </w:t>
      </w:r>
      <w:r w:rsidR="004B668E" w:rsidRPr="00064091">
        <w:rPr>
          <w:rFonts w:ascii="EYInterstate Light" w:eastAsia="Times New Roman" w:hAnsi="EYInterstate Light" w:cs="Arial"/>
          <w:color w:val="000000"/>
          <w:sz w:val="20"/>
          <w:szCs w:val="20"/>
        </w:rPr>
        <w:t>Summit Equipment</w:t>
      </w:r>
      <w:r w:rsidRPr="00064091">
        <w:rPr>
          <w:rFonts w:ascii="EYInterstate Light" w:eastAsia="Times New Roman" w:hAnsi="EYInterstate Light" w:cs="Arial"/>
          <w:color w:val="000000"/>
          <w:sz w:val="20"/>
          <w:szCs w:val="20"/>
        </w:rPr>
        <w:t xml:space="preserve"> Bank Account Opening/Closing </w:t>
      </w:r>
      <w:r w:rsidR="004B668E" w:rsidRPr="00064091">
        <w:rPr>
          <w:rFonts w:ascii="EYInterstate Light" w:eastAsia="Times New Roman" w:hAnsi="EYInterstate Light" w:cs="Arial"/>
          <w:color w:val="000000"/>
          <w:sz w:val="20"/>
          <w:szCs w:val="20"/>
        </w:rPr>
        <w:t>F</w:t>
      </w:r>
      <w:r w:rsidRPr="00064091">
        <w:rPr>
          <w:rFonts w:ascii="EYInterstate Light" w:eastAsia="Times New Roman" w:hAnsi="EYInterstate Light" w:cs="Arial"/>
          <w:color w:val="000000"/>
          <w:sz w:val="20"/>
          <w:szCs w:val="20"/>
        </w:rPr>
        <w:t xml:space="preserve">orm by </w:t>
      </w:r>
      <w:r w:rsidR="004B668E" w:rsidRPr="00064091">
        <w:rPr>
          <w:rFonts w:ascii="EYInterstate Light" w:eastAsia="Times New Roman" w:hAnsi="EYInterstate Light" w:cs="Arial"/>
          <w:color w:val="000000"/>
          <w:sz w:val="20"/>
          <w:szCs w:val="20"/>
        </w:rPr>
        <w:t>a</w:t>
      </w:r>
      <w:r w:rsidRPr="00064091">
        <w:rPr>
          <w:rFonts w:ascii="EYInterstate Light" w:eastAsia="Times New Roman" w:hAnsi="EYInterstate Light" w:cs="Arial"/>
          <w:color w:val="000000"/>
          <w:sz w:val="20"/>
          <w:szCs w:val="20"/>
        </w:rPr>
        <w:t xml:space="preserve"> requesting </w:t>
      </w:r>
      <w:r w:rsidR="004B668E" w:rsidRPr="00064091">
        <w:rPr>
          <w:rFonts w:ascii="EYInterstate Light" w:eastAsia="Times New Roman" w:hAnsi="EYInterstate Light" w:cs="Arial"/>
          <w:color w:val="000000"/>
          <w:sz w:val="20"/>
          <w:szCs w:val="20"/>
        </w:rPr>
        <w:t>business unit</w:t>
      </w:r>
      <w:r w:rsidRPr="00064091">
        <w:rPr>
          <w:rFonts w:ascii="EYInterstate Light" w:eastAsia="Times New Roman" w:hAnsi="EYInterstate Light" w:cs="Arial"/>
          <w:color w:val="000000"/>
          <w:sz w:val="20"/>
          <w:szCs w:val="20"/>
        </w:rPr>
        <w:t xml:space="preserve">. </w:t>
      </w:r>
    </w:p>
    <w:p w14:paraId="483CEA3F" w14:textId="59DFEB54" w:rsidR="00812570" w:rsidRPr="00064091" w:rsidRDefault="00812570" w:rsidP="00FC628D">
      <w:pPr>
        <w:shd w:val="clear" w:color="auto" w:fill="FFFFFF"/>
        <w:spacing w:after="225" w:line="240" w:lineRule="auto"/>
        <w:jc w:val="both"/>
        <w:rPr>
          <w:rFonts w:ascii="EYInterstate Light" w:eastAsia="Times New Roman" w:hAnsi="EYInterstate Light"/>
          <w:sz w:val="20"/>
          <w:szCs w:val="20"/>
        </w:rPr>
      </w:pPr>
      <w:r w:rsidRPr="00064091">
        <w:rPr>
          <w:rFonts w:ascii="EYInterstate Light" w:eastAsia="Times New Roman" w:hAnsi="EYInterstate Light" w:cs="Arial"/>
          <w:color w:val="000000"/>
          <w:sz w:val="20"/>
          <w:szCs w:val="20"/>
        </w:rPr>
        <w:t xml:space="preserve">The request is reviewed by the </w:t>
      </w:r>
      <w:r w:rsidR="004B668E" w:rsidRPr="00064091">
        <w:rPr>
          <w:rFonts w:ascii="EYInterstate Light" w:eastAsia="Times New Roman" w:hAnsi="EYInterstate Light" w:cs="Arial"/>
          <w:color w:val="000000"/>
          <w:sz w:val="20"/>
          <w:szCs w:val="20"/>
        </w:rPr>
        <w:t xml:space="preserve">Treasury Department </w:t>
      </w:r>
      <w:r w:rsidRPr="00064091">
        <w:rPr>
          <w:rFonts w:ascii="EYInterstate Light" w:eastAsia="Times New Roman" w:hAnsi="EYInterstate Light" w:cs="Arial"/>
          <w:color w:val="000000"/>
          <w:sz w:val="20"/>
          <w:szCs w:val="20"/>
        </w:rPr>
        <w:t xml:space="preserve">to determine that a clear need exists for the requested action. Based upon their review, </w:t>
      </w:r>
      <w:r w:rsidR="004B668E" w:rsidRPr="00064091">
        <w:rPr>
          <w:rFonts w:ascii="EYInterstate Light" w:eastAsia="Times New Roman" w:hAnsi="EYInterstate Light" w:cs="Arial"/>
          <w:color w:val="000000"/>
          <w:sz w:val="20"/>
          <w:szCs w:val="20"/>
        </w:rPr>
        <w:t xml:space="preserve">the Treasury Department </w:t>
      </w:r>
      <w:r w:rsidR="00EC2137" w:rsidRPr="00064091">
        <w:rPr>
          <w:rFonts w:ascii="EYInterstate Light" w:eastAsia="Times New Roman" w:hAnsi="EYInterstate Light" w:cs="Arial"/>
          <w:color w:val="000000"/>
          <w:sz w:val="20"/>
          <w:szCs w:val="20"/>
        </w:rPr>
        <w:t xml:space="preserve">will either </w:t>
      </w:r>
      <w:r w:rsidRPr="00064091">
        <w:rPr>
          <w:rFonts w:ascii="EYInterstate Light" w:eastAsia="Times New Roman" w:hAnsi="EYInterstate Light" w:cs="Arial"/>
          <w:color w:val="000000"/>
          <w:sz w:val="20"/>
          <w:szCs w:val="20"/>
        </w:rPr>
        <w:t>approve</w:t>
      </w:r>
      <w:r w:rsidR="00EC2137" w:rsidRPr="00064091">
        <w:rPr>
          <w:rFonts w:ascii="EYInterstate Light" w:eastAsia="Times New Roman" w:hAnsi="EYInterstate Light" w:cs="Arial"/>
          <w:color w:val="000000"/>
          <w:sz w:val="20"/>
          <w:szCs w:val="20"/>
        </w:rPr>
        <w:t>, or deny the</w:t>
      </w:r>
      <w:r w:rsidRPr="00064091">
        <w:rPr>
          <w:rFonts w:ascii="EYInterstate Light" w:eastAsia="Times New Roman" w:hAnsi="EYInterstate Light" w:cs="Arial"/>
          <w:color w:val="000000"/>
          <w:sz w:val="20"/>
          <w:szCs w:val="20"/>
        </w:rPr>
        <w:t xml:space="preserve"> request for bank account set up, or closing. </w:t>
      </w:r>
    </w:p>
    <w:p w14:paraId="2F5EBA7B" w14:textId="1DBB15E1" w:rsidR="00812570" w:rsidRPr="00064091" w:rsidRDefault="00EC2137" w:rsidP="00FC628D">
      <w:pPr>
        <w:shd w:val="clear" w:color="auto" w:fill="FFFFFF"/>
        <w:spacing w:after="225" w:line="240" w:lineRule="auto"/>
        <w:jc w:val="both"/>
        <w:rPr>
          <w:rFonts w:ascii="EYInterstate Light" w:hAnsi="EYInterstate Light"/>
          <w:sz w:val="20"/>
          <w:szCs w:val="20"/>
        </w:rPr>
      </w:pPr>
      <w:r w:rsidRPr="00064091">
        <w:rPr>
          <w:rFonts w:ascii="EYInterstate Light" w:eastAsia="Times New Roman" w:hAnsi="EYInterstate Light" w:cs="Arial"/>
          <w:color w:val="000000"/>
          <w:sz w:val="20"/>
          <w:szCs w:val="20"/>
        </w:rPr>
        <w:t xml:space="preserve">The </w:t>
      </w:r>
      <w:r w:rsidR="00812570" w:rsidRPr="00064091">
        <w:rPr>
          <w:rFonts w:ascii="EYInterstate Light" w:eastAsia="Times New Roman" w:hAnsi="EYInterstate Light" w:cs="Arial"/>
          <w:color w:val="000000"/>
          <w:sz w:val="20"/>
          <w:szCs w:val="20"/>
        </w:rPr>
        <w:t>Treasury</w:t>
      </w:r>
      <w:r w:rsidRPr="00064091">
        <w:rPr>
          <w:rFonts w:ascii="EYInterstate Light" w:eastAsia="Times New Roman" w:hAnsi="EYInterstate Light" w:cs="Arial"/>
          <w:color w:val="000000"/>
          <w:sz w:val="20"/>
          <w:szCs w:val="20"/>
        </w:rPr>
        <w:t xml:space="preserve"> Department</w:t>
      </w:r>
      <w:r w:rsidR="006E344A" w:rsidRPr="00064091">
        <w:rPr>
          <w:rFonts w:ascii="EYInterstate Light" w:hAnsi="EYInterstate Light" w:cs="Arial"/>
          <w:color w:val="000000"/>
          <w:sz w:val="20"/>
          <w:szCs w:val="17"/>
        </w:rPr>
        <w:t xml:space="preserve"> requests the banking institution to </w:t>
      </w:r>
      <w:r w:rsidR="006E344A" w:rsidRPr="00064091">
        <w:rPr>
          <w:rFonts w:ascii="EYInterstate Light" w:eastAsia="Times New Roman" w:hAnsi="EYInterstate Light" w:cs="Arial"/>
          <w:color w:val="000000"/>
          <w:sz w:val="20"/>
          <w:szCs w:val="20"/>
        </w:rPr>
        <w:t xml:space="preserve">set up/close the requested bank account </w:t>
      </w:r>
      <w:r w:rsidR="006E344A" w:rsidRPr="00064091">
        <w:rPr>
          <w:rFonts w:ascii="EYInterstate Light" w:hAnsi="EYInterstate Light" w:cs="Arial"/>
          <w:color w:val="000000"/>
          <w:sz w:val="20"/>
          <w:szCs w:val="17"/>
        </w:rPr>
        <w:t>from the system via online banking software or letter of instruction</w:t>
      </w:r>
      <w:r w:rsidR="0070265F" w:rsidRPr="00064091">
        <w:rPr>
          <w:rFonts w:ascii="EYInterstate Light" w:eastAsia="Times New Roman" w:hAnsi="EYInterstate Light" w:cs="Arial"/>
          <w:color w:val="000000"/>
          <w:sz w:val="20"/>
          <w:szCs w:val="20"/>
        </w:rPr>
        <w:t>.</w:t>
      </w:r>
    </w:p>
    <w:p w14:paraId="3D9E3DDE" w14:textId="5F529D0A" w:rsidR="00DE27CB" w:rsidRPr="00064091" w:rsidRDefault="00DE27CB" w:rsidP="00FC628D">
      <w:pPr>
        <w:pStyle w:val="Heading2"/>
        <w:numPr>
          <w:ilvl w:val="1"/>
          <w:numId w:val="23"/>
        </w:numPr>
        <w:jc w:val="both"/>
        <w:rPr>
          <w:rFonts w:ascii="EYInterstate Light" w:hAnsi="EYInterstate Light"/>
          <w:b/>
          <w:i/>
          <w:color w:val="auto"/>
          <w:sz w:val="22"/>
        </w:rPr>
      </w:pPr>
      <w:bookmarkStart w:id="43" w:name="_Toc469325457"/>
      <w:r w:rsidRPr="00064091">
        <w:rPr>
          <w:rFonts w:ascii="EYInterstate Light" w:hAnsi="EYInterstate Light"/>
          <w:b/>
          <w:i/>
          <w:color w:val="auto"/>
          <w:sz w:val="22"/>
        </w:rPr>
        <w:t>Bank Account Listing</w:t>
      </w:r>
      <w:bookmarkEnd w:id="43"/>
      <w:r w:rsidRPr="00064091">
        <w:rPr>
          <w:rFonts w:ascii="EYInterstate Light" w:hAnsi="EYInterstate Light"/>
          <w:b/>
          <w:i/>
          <w:color w:val="auto"/>
          <w:sz w:val="22"/>
        </w:rPr>
        <w:t xml:space="preserve"> </w:t>
      </w:r>
    </w:p>
    <w:p w14:paraId="1796969C" w14:textId="77777777" w:rsidR="00DE27CB" w:rsidRPr="00064091" w:rsidRDefault="00DE27CB" w:rsidP="00FC628D">
      <w:pPr>
        <w:pStyle w:val="Default"/>
        <w:jc w:val="both"/>
        <w:rPr>
          <w:rFonts w:ascii="EYInterstate Light" w:hAnsi="EYInterstate Light" w:cstheme="minorBidi"/>
          <w:color w:val="auto"/>
          <w:sz w:val="22"/>
          <w:szCs w:val="22"/>
        </w:rPr>
      </w:pPr>
    </w:p>
    <w:p w14:paraId="7AB83128" w14:textId="0E79FC62" w:rsidR="00DE27CB" w:rsidRPr="00064091" w:rsidRDefault="00812570" w:rsidP="00FC628D">
      <w:pPr>
        <w:autoSpaceDE w:val="0"/>
        <w:autoSpaceDN w:val="0"/>
        <w:adjustRightInd w:val="0"/>
        <w:spacing w:after="0" w:line="240" w:lineRule="auto"/>
        <w:jc w:val="both"/>
        <w:rPr>
          <w:rFonts w:ascii="EYInterstate Light" w:hAnsi="EYInterstate Light"/>
          <w:sz w:val="20"/>
          <w:szCs w:val="17"/>
        </w:rPr>
      </w:pPr>
      <w:r w:rsidRPr="00064091">
        <w:rPr>
          <w:rFonts w:ascii="EYInterstate Light" w:hAnsi="EYInterstate Light" w:cs="Arial"/>
          <w:color w:val="000000"/>
          <w:sz w:val="20"/>
          <w:szCs w:val="17"/>
        </w:rPr>
        <w:t xml:space="preserve">The </w:t>
      </w:r>
      <w:r w:rsidR="00DE27CB" w:rsidRPr="00064091">
        <w:rPr>
          <w:rFonts w:ascii="EYInterstate Light" w:hAnsi="EYInterstate Light" w:cs="Arial"/>
          <w:color w:val="000000"/>
          <w:sz w:val="20"/>
          <w:szCs w:val="17"/>
        </w:rPr>
        <w:t xml:space="preserve">Treasury </w:t>
      </w:r>
      <w:r w:rsidRPr="00064091">
        <w:rPr>
          <w:rFonts w:ascii="EYInterstate Light" w:hAnsi="EYInterstate Light" w:cs="Arial"/>
          <w:color w:val="000000"/>
          <w:sz w:val="20"/>
          <w:szCs w:val="17"/>
        </w:rPr>
        <w:t xml:space="preserve">Department </w:t>
      </w:r>
      <w:r w:rsidR="00DE27CB" w:rsidRPr="00064091">
        <w:rPr>
          <w:rFonts w:ascii="EYInterstate Light" w:hAnsi="EYInterstate Light" w:cs="Arial"/>
          <w:color w:val="000000"/>
          <w:sz w:val="20"/>
          <w:szCs w:val="17"/>
        </w:rPr>
        <w:t xml:space="preserve">maintains a listing of bank accounts </w:t>
      </w:r>
      <w:r w:rsidR="0070265F" w:rsidRPr="00064091">
        <w:rPr>
          <w:rFonts w:ascii="EYInterstate Light" w:hAnsi="EYInterstate Light" w:cs="Arial"/>
          <w:color w:val="000000"/>
          <w:sz w:val="20"/>
          <w:szCs w:val="17"/>
        </w:rPr>
        <w:t>of</w:t>
      </w:r>
      <w:r w:rsidR="00DE27CB" w:rsidRPr="00064091">
        <w:rPr>
          <w:rFonts w:ascii="EYInterstate Light" w:hAnsi="EYInterstate Light" w:cs="Arial"/>
          <w:color w:val="000000"/>
          <w:sz w:val="20"/>
          <w:szCs w:val="17"/>
        </w:rPr>
        <w:t xml:space="preserve"> </w:t>
      </w:r>
      <w:r w:rsidRPr="00064091">
        <w:rPr>
          <w:rFonts w:ascii="EYInterstate Light" w:hAnsi="EYInterstate Light" w:cs="Arial"/>
          <w:color w:val="000000"/>
          <w:sz w:val="20"/>
          <w:szCs w:val="17"/>
        </w:rPr>
        <w:t>the company</w:t>
      </w:r>
      <w:r w:rsidR="00DE27CB" w:rsidRPr="00064091">
        <w:rPr>
          <w:rFonts w:ascii="EYInterstate Light" w:hAnsi="EYInterstate Light" w:cs="Arial"/>
          <w:color w:val="000000"/>
          <w:sz w:val="20"/>
          <w:szCs w:val="17"/>
        </w:rPr>
        <w:t xml:space="preserve">. The bank account list is reviewed by Treasury on </w:t>
      </w:r>
      <w:r w:rsidR="00EC2137" w:rsidRPr="00064091">
        <w:rPr>
          <w:rFonts w:ascii="EYInterstate Light" w:hAnsi="EYInterstate Light" w:cs="Arial"/>
          <w:color w:val="000000"/>
          <w:sz w:val="20"/>
          <w:szCs w:val="17"/>
        </w:rPr>
        <w:t>an annual</w:t>
      </w:r>
      <w:r w:rsidR="00DE27CB" w:rsidRPr="00064091">
        <w:rPr>
          <w:rFonts w:ascii="EYInterstate Light" w:hAnsi="EYInterstate Light" w:cs="Arial"/>
          <w:color w:val="000000"/>
          <w:sz w:val="20"/>
          <w:szCs w:val="17"/>
        </w:rPr>
        <w:t xml:space="preserve"> basis to determine if a business reason still exists for the continuation of an account. </w:t>
      </w:r>
    </w:p>
    <w:p w14:paraId="45949155" w14:textId="77777777" w:rsidR="00DE27CB" w:rsidRPr="00064091" w:rsidRDefault="00DE27CB" w:rsidP="00FC628D">
      <w:pPr>
        <w:pStyle w:val="Default"/>
        <w:jc w:val="both"/>
        <w:rPr>
          <w:rFonts w:ascii="EYInterstate Light" w:hAnsi="EYInterstate Light"/>
        </w:rPr>
      </w:pPr>
    </w:p>
    <w:p w14:paraId="6F984DC1" w14:textId="77777777" w:rsidR="00DE27CB" w:rsidRPr="00064091" w:rsidRDefault="00DE27CB" w:rsidP="00FC628D">
      <w:pPr>
        <w:pStyle w:val="Heading2"/>
        <w:numPr>
          <w:ilvl w:val="1"/>
          <w:numId w:val="23"/>
        </w:numPr>
        <w:jc w:val="both"/>
        <w:rPr>
          <w:rFonts w:ascii="EYInterstate Light" w:hAnsi="EYInterstate Light"/>
          <w:b/>
          <w:i/>
          <w:color w:val="auto"/>
          <w:sz w:val="22"/>
        </w:rPr>
      </w:pPr>
      <w:bookmarkStart w:id="44" w:name="_Toc469325458"/>
      <w:r w:rsidRPr="00064091">
        <w:rPr>
          <w:rFonts w:ascii="EYInterstate Light" w:hAnsi="EYInterstate Light"/>
          <w:b/>
          <w:i/>
          <w:color w:val="auto"/>
          <w:sz w:val="22"/>
        </w:rPr>
        <w:t>Online Bank Account Access</w:t>
      </w:r>
      <w:bookmarkEnd w:id="44"/>
      <w:r w:rsidRPr="00064091">
        <w:rPr>
          <w:rFonts w:ascii="EYInterstate Light" w:hAnsi="EYInterstate Light"/>
          <w:b/>
          <w:i/>
          <w:color w:val="auto"/>
          <w:sz w:val="22"/>
        </w:rPr>
        <w:t xml:space="preserve"> </w:t>
      </w:r>
    </w:p>
    <w:p w14:paraId="1C880733" w14:textId="77777777" w:rsidR="00DE27CB" w:rsidRPr="00064091" w:rsidRDefault="00DE27CB" w:rsidP="00FC628D">
      <w:pPr>
        <w:pStyle w:val="NoSpacing"/>
        <w:jc w:val="both"/>
        <w:rPr>
          <w:rFonts w:ascii="EYInterstate Light" w:hAnsi="EYInterstate Light"/>
        </w:rPr>
      </w:pPr>
    </w:p>
    <w:p w14:paraId="40EBEA30" w14:textId="044413A8" w:rsidR="00DE27CB" w:rsidRPr="00064091" w:rsidRDefault="00DE27CB" w:rsidP="00FC628D">
      <w:pPr>
        <w:autoSpaceDE w:val="0"/>
        <w:autoSpaceDN w:val="0"/>
        <w:adjustRightInd w:val="0"/>
        <w:spacing w:after="0" w:line="240" w:lineRule="auto"/>
        <w:jc w:val="both"/>
        <w:rPr>
          <w:rFonts w:ascii="EYInterstate Light" w:hAnsi="EYInterstate Light"/>
          <w:sz w:val="20"/>
          <w:szCs w:val="17"/>
        </w:rPr>
      </w:pPr>
      <w:r w:rsidRPr="00064091">
        <w:rPr>
          <w:rFonts w:ascii="EYInterstate Light" w:hAnsi="EYInterstate Light" w:cs="Arial"/>
          <w:color w:val="000000"/>
          <w:sz w:val="20"/>
          <w:szCs w:val="17"/>
        </w:rPr>
        <w:t>Access to the online banking system is restr</w:t>
      </w:r>
      <w:r w:rsidR="00812570" w:rsidRPr="00064091">
        <w:rPr>
          <w:rFonts w:ascii="EYInterstate Light" w:hAnsi="EYInterstate Light" w:cs="Arial"/>
          <w:color w:val="000000"/>
          <w:sz w:val="20"/>
          <w:szCs w:val="17"/>
        </w:rPr>
        <w:t>icted to authorized individuals.</w:t>
      </w:r>
      <w:r w:rsidR="00261F54" w:rsidRPr="00064091">
        <w:rPr>
          <w:rFonts w:ascii="EYInterstate Light" w:hAnsi="EYInterstate Light" w:cs="Arial"/>
          <w:color w:val="000000"/>
          <w:sz w:val="20"/>
          <w:szCs w:val="17"/>
        </w:rPr>
        <w:t xml:space="preserve"> </w:t>
      </w:r>
    </w:p>
    <w:p w14:paraId="14D97A33" w14:textId="77777777" w:rsidR="00812570" w:rsidRPr="00064091" w:rsidRDefault="00812570" w:rsidP="00FC628D">
      <w:pPr>
        <w:autoSpaceDE w:val="0"/>
        <w:autoSpaceDN w:val="0"/>
        <w:adjustRightInd w:val="0"/>
        <w:spacing w:after="0" w:line="240" w:lineRule="auto"/>
        <w:jc w:val="both"/>
        <w:rPr>
          <w:rFonts w:ascii="EYInterstate Light" w:hAnsi="EYInterstate Light"/>
          <w:sz w:val="20"/>
          <w:szCs w:val="17"/>
        </w:rPr>
      </w:pPr>
    </w:p>
    <w:p w14:paraId="3583FDB1" w14:textId="373B3886" w:rsidR="00DE27CB" w:rsidRPr="00064091" w:rsidRDefault="00DE27CB" w:rsidP="00FC628D">
      <w:pPr>
        <w:autoSpaceDE w:val="0"/>
        <w:autoSpaceDN w:val="0"/>
        <w:adjustRightInd w:val="0"/>
        <w:spacing w:after="0" w:line="240" w:lineRule="auto"/>
        <w:jc w:val="both"/>
        <w:rPr>
          <w:rFonts w:ascii="EYInterstate Light" w:hAnsi="EYInterstate Light"/>
          <w:sz w:val="20"/>
          <w:szCs w:val="17"/>
        </w:rPr>
      </w:pPr>
      <w:r w:rsidRPr="00064091">
        <w:rPr>
          <w:rFonts w:ascii="EYInterstate Light" w:hAnsi="EYInterstate Light" w:cs="Arial"/>
          <w:color w:val="000000"/>
          <w:sz w:val="20"/>
          <w:szCs w:val="17"/>
        </w:rPr>
        <w:t>Users wanting access to online banking system</w:t>
      </w:r>
      <w:r w:rsidR="0070265F" w:rsidRPr="00064091">
        <w:rPr>
          <w:rFonts w:ascii="EYInterstate Light" w:hAnsi="EYInterstate Light" w:cs="Arial"/>
          <w:color w:val="000000"/>
          <w:sz w:val="20"/>
          <w:szCs w:val="17"/>
        </w:rPr>
        <w:t>s</w:t>
      </w:r>
      <w:r w:rsidRPr="00064091">
        <w:rPr>
          <w:rFonts w:ascii="EYInterstate Light" w:hAnsi="EYInterstate Light" w:cs="Arial"/>
          <w:color w:val="000000"/>
          <w:sz w:val="20"/>
          <w:szCs w:val="17"/>
        </w:rPr>
        <w:t xml:space="preserve"> need to request approval from </w:t>
      </w:r>
      <w:r w:rsidR="00812570" w:rsidRPr="00064091">
        <w:rPr>
          <w:rFonts w:ascii="EYInterstate Light" w:hAnsi="EYInterstate Light" w:cs="Arial"/>
          <w:color w:val="000000"/>
          <w:sz w:val="20"/>
          <w:szCs w:val="17"/>
        </w:rPr>
        <w:t xml:space="preserve">the </w:t>
      </w:r>
      <w:r w:rsidRPr="00064091">
        <w:rPr>
          <w:rFonts w:ascii="EYInterstate Light" w:hAnsi="EYInterstate Light" w:cs="Arial"/>
          <w:color w:val="000000"/>
          <w:sz w:val="20"/>
          <w:szCs w:val="17"/>
        </w:rPr>
        <w:t>Treasury</w:t>
      </w:r>
      <w:r w:rsidR="00812570" w:rsidRPr="00064091">
        <w:rPr>
          <w:rFonts w:ascii="EYInterstate Light" w:hAnsi="EYInterstate Light" w:cs="Arial"/>
          <w:color w:val="000000"/>
          <w:sz w:val="20"/>
          <w:szCs w:val="17"/>
        </w:rPr>
        <w:t xml:space="preserve"> Department</w:t>
      </w:r>
      <w:r w:rsidRPr="00064091">
        <w:rPr>
          <w:rFonts w:ascii="EYInterstate Light" w:hAnsi="EYInterstate Light" w:cs="Arial"/>
          <w:color w:val="000000"/>
          <w:sz w:val="20"/>
          <w:szCs w:val="17"/>
        </w:rPr>
        <w:t>. Access requests (</w:t>
      </w:r>
      <w:r w:rsidR="00EC2137" w:rsidRPr="00064091">
        <w:rPr>
          <w:rFonts w:ascii="EYInterstate Light" w:hAnsi="EYInterstate Light" w:cs="Arial"/>
          <w:color w:val="000000"/>
          <w:sz w:val="20"/>
          <w:szCs w:val="17"/>
        </w:rPr>
        <w:t>A</w:t>
      </w:r>
      <w:r w:rsidRPr="00064091">
        <w:rPr>
          <w:rFonts w:ascii="EYInterstate Light" w:hAnsi="EYInterstate Light" w:cs="Arial"/>
          <w:color w:val="000000"/>
          <w:sz w:val="20"/>
          <w:szCs w:val="17"/>
        </w:rPr>
        <w:t>ccess</w:t>
      </w:r>
      <w:r w:rsidR="00EC2137" w:rsidRPr="00064091">
        <w:rPr>
          <w:rFonts w:ascii="EYInterstate Light" w:hAnsi="EYInterstate Light" w:cs="Arial"/>
          <w:color w:val="000000"/>
          <w:sz w:val="20"/>
          <w:szCs w:val="17"/>
        </w:rPr>
        <w:t xml:space="preserve"> Request F</w:t>
      </w:r>
      <w:r w:rsidRPr="00064091">
        <w:rPr>
          <w:rFonts w:ascii="EYInterstate Light" w:hAnsi="EYInterstate Light" w:cs="Arial"/>
          <w:color w:val="000000"/>
          <w:sz w:val="20"/>
          <w:szCs w:val="17"/>
        </w:rPr>
        <w:t xml:space="preserve">orms) are </w:t>
      </w:r>
      <w:r w:rsidR="00D43D18" w:rsidRPr="00064091">
        <w:rPr>
          <w:rFonts w:ascii="EYInterstate Light" w:hAnsi="EYInterstate Light" w:cs="Arial"/>
          <w:color w:val="000000"/>
          <w:sz w:val="20"/>
          <w:szCs w:val="17"/>
        </w:rPr>
        <w:t xml:space="preserve">first </w:t>
      </w:r>
      <w:r w:rsidRPr="00064091">
        <w:rPr>
          <w:rFonts w:ascii="EYInterstate Light" w:hAnsi="EYInterstate Light" w:cs="Arial"/>
          <w:color w:val="000000"/>
          <w:sz w:val="20"/>
          <w:szCs w:val="17"/>
        </w:rPr>
        <w:t>reviewed</w:t>
      </w:r>
      <w:r w:rsidR="00812570" w:rsidRPr="00064091">
        <w:rPr>
          <w:rFonts w:ascii="EYInterstate Light" w:hAnsi="EYInterstate Light" w:cs="Arial"/>
          <w:color w:val="000000"/>
          <w:sz w:val="20"/>
          <w:szCs w:val="17"/>
        </w:rPr>
        <w:t xml:space="preserve"> and approved</w:t>
      </w:r>
      <w:r w:rsidR="00D43D18" w:rsidRPr="00064091">
        <w:rPr>
          <w:rFonts w:ascii="EYInterstate Light" w:hAnsi="EYInterstate Light" w:cs="Arial"/>
          <w:color w:val="000000"/>
          <w:sz w:val="20"/>
          <w:szCs w:val="17"/>
        </w:rPr>
        <w:t xml:space="preserve"> by the relevant </w:t>
      </w:r>
      <w:r w:rsidR="00D43D18" w:rsidRPr="00064091">
        <w:rPr>
          <w:rFonts w:ascii="EYInterstate Light" w:hAnsi="EYInterstate Light"/>
          <w:noProof/>
          <w:sz w:val="20"/>
          <w:szCs w:val="20"/>
        </w:rPr>
        <w:t>Business Unit Financial Controller</w:t>
      </w:r>
      <w:r w:rsidRPr="00064091">
        <w:rPr>
          <w:rFonts w:ascii="EYInterstate Light" w:hAnsi="EYInterstate Light" w:cs="Arial"/>
          <w:color w:val="000000"/>
          <w:sz w:val="20"/>
          <w:szCs w:val="17"/>
        </w:rPr>
        <w:t xml:space="preserve"> to ensure the user has a business need for requesting access. </w:t>
      </w:r>
    </w:p>
    <w:p w14:paraId="7F18E936" w14:textId="77777777" w:rsidR="00812570" w:rsidRPr="00064091" w:rsidRDefault="00812570" w:rsidP="00FC628D">
      <w:pPr>
        <w:autoSpaceDE w:val="0"/>
        <w:autoSpaceDN w:val="0"/>
        <w:adjustRightInd w:val="0"/>
        <w:spacing w:after="0" w:line="240" w:lineRule="auto"/>
        <w:jc w:val="both"/>
        <w:rPr>
          <w:rFonts w:ascii="EYInterstate Light" w:hAnsi="EYInterstate Light"/>
          <w:sz w:val="20"/>
          <w:szCs w:val="17"/>
        </w:rPr>
      </w:pPr>
    </w:p>
    <w:p w14:paraId="79B7B9BF" w14:textId="578016B5" w:rsidR="00812570" w:rsidRPr="00064091" w:rsidRDefault="00812570" w:rsidP="00FC628D">
      <w:pPr>
        <w:autoSpaceDE w:val="0"/>
        <w:autoSpaceDN w:val="0"/>
        <w:adjustRightInd w:val="0"/>
        <w:spacing w:after="0" w:line="240" w:lineRule="auto"/>
        <w:jc w:val="both"/>
        <w:rPr>
          <w:rFonts w:ascii="EYInterstate Light" w:hAnsi="EYInterstate Light"/>
          <w:sz w:val="20"/>
          <w:szCs w:val="17"/>
        </w:rPr>
      </w:pPr>
      <w:r w:rsidRPr="00064091">
        <w:rPr>
          <w:rFonts w:ascii="EYInterstate Light" w:hAnsi="EYInterstate Light" w:cs="Arial"/>
          <w:color w:val="000000"/>
          <w:sz w:val="20"/>
          <w:szCs w:val="17"/>
        </w:rPr>
        <w:t xml:space="preserve">The Treasury Department </w:t>
      </w:r>
      <w:r w:rsidR="00DE27CB" w:rsidRPr="00064091">
        <w:rPr>
          <w:rFonts w:ascii="EYInterstate Light" w:hAnsi="EYInterstate Light" w:cs="Arial"/>
          <w:color w:val="000000"/>
          <w:sz w:val="20"/>
          <w:szCs w:val="17"/>
        </w:rPr>
        <w:t xml:space="preserve">reviews users with access to banking systems to ensure only authorized personnel have access to the system. </w:t>
      </w:r>
      <w:r w:rsidRPr="00064091">
        <w:rPr>
          <w:rFonts w:ascii="EYInterstate Light" w:hAnsi="EYInterstate Light" w:cs="Arial"/>
          <w:color w:val="000000"/>
          <w:sz w:val="20"/>
          <w:szCs w:val="17"/>
        </w:rPr>
        <w:t>The Senior Manager (</w:t>
      </w:r>
      <w:r w:rsidR="00DE27CB" w:rsidRPr="00064091">
        <w:rPr>
          <w:rFonts w:ascii="EYInterstate Light" w:hAnsi="EYInterstate Light" w:cs="Arial"/>
          <w:color w:val="000000"/>
          <w:sz w:val="20"/>
          <w:szCs w:val="17"/>
        </w:rPr>
        <w:t>Treasury</w:t>
      </w:r>
      <w:r w:rsidRPr="00064091">
        <w:rPr>
          <w:rFonts w:ascii="EYInterstate Light" w:hAnsi="EYInterstate Light" w:cs="Arial"/>
          <w:color w:val="000000"/>
          <w:sz w:val="20"/>
          <w:szCs w:val="17"/>
        </w:rPr>
        <w:t xml:space="preserve"> Department</w:t>
      </w:r>
      <w:r w:rsidR="00DE27CB" w:rsidRPr="00064091">
        <w:rPr>
          <w:rFonts w:ascii="EYInterstate Light" w:hAnsi="EYInterstate Light" w:cs="Arial"/>
          <w:color w:val="000000"/>
          <w:sz w:val="20"/>
          <w:szCs w:val="17"/>
        </w:rPr>
        <w:t>) maintains a list of approvers for all bank accounts which is compared to the list provided by the bank(s)</w:t>
      </w:r>
      <w:r w:rsidR="0070265F" w:rsidRPr="00064091">
        <w:rPr>
          <w:rFonts w:ascii="EYInterstate Light" w:hAnsi="EYInterstate Light" w:cs="Arial"/>
          <w:color w:val="000000"/>
          <w:sz w:val="20"/>
          <w:szCs w:val="17"/>
        </w:rPr>
        <w:t xml:space="preserve"> on an annual basis</w:t>
      </w:r>
      <w:r w:rsidR="00DE27CB" w:rsidRPr="00064091">
        <w:rPr>
          <w:rFonts w:ascii="EYInterstate Light" w:hAnsi="EYInterstate Light" w:cs="Arial"/>
          <w:color w:val="000000"/>
          <w:sz w:val="20"/>
          <w:szCs w:val="17"/>
        </w:rPr>
        <w:t xml:space="preserve">. </w:t>
      </w:r>
    </w:p>
    <w:p w14:paraId="0CA0B41C" w14:textId="77777777" w:rsidR="00812570" w:rsidRPr="00064091" w:rsidRDefault="00812570" w:rsidP="00FC628D">
      <w:pPr>
        <w:autoSpaceDE w:val="0"/>
        <w:autoSpaceDN w:val="0"/>
        <w:adjustRightInd w:val="0"/>
        <w:spacing w:after="0" w:line="240" w:lineRule="auto"/>
        <w:jc w:val="both"/>
        <w:rPr>
          <w:rFonts w:ascii="EYInterstate Light" w:hAnsi="EYInterstate Light"/>
          <w:sz w:val="20"/>
          <w:szCs w:val="17"/>
        </w:rPr>
      </w:pPr>
    </w:p>
    <w:p w14:paraId="6A070E72" w14:textId="38BD240A" w:rsidR="00812570" w:rsidRPr="00064091" w:rsidRDefault="00DE27CB" w:rsidP="00FC628D">
      <w:pPr>
        <w:autoSpaceDE w:val="0"/>
        <w:autoSpaceDN w:val="0"/>
        <w:adjustRightInd w:val="0"/>
        <w:spacing w:after="0" w:line="240" w:lineRule="auto"/>
        <w:jc w:val="both"/>
        <w:rPr>
          <w:rFonts w:ascii="EYInterstate Light" w:hAnsi="EYInterstate Light" w:cs="Arial"/>
          <w:color w:val="000000"/>
          <w:sz w:val="20"/>
          <w:szCs w:val="17"/>
        </w:rPr>
      </w:pPr>
      <w:r w:rsidRPr="00064091">
        <w:rPr>
          <w:rFonts w:ascii="EYInterstate Light" w:hAnsi="EYInterstate Light" w:cs="Arial"/>
          <w:color w:val="000000"/>
          <w:sz w:val="20"/>
          <w:szCs w:val="17"/>
        </w:rPr>
        <w:t>A</w:t>
      </w:r>
      <w:r w:rsidR="00A70882" w:rsidRPr="00064091">
        <w:rPr>
          <w:rFonts w:ascii="EYInterstate Light" w:hAnsi="EYInterstate Light" w:cs="Arial"/>
          <w:color w:val="000000"/>
          <w:sz w:val="20"/>
          <w:szCs w:val="17"/>
        </w:rPr>
        <w:t>ccess a</w:t>
      </w:r>
      <w:r w:rsidRPr="00064091">
        <w:rPr>
          <w:rFonts w:ascii="EYInterstate Light" w:hAnsi="EYInterstate Light" w:cs="Arial"/>
          <w:color w:val="000000"/>
          <w:sz w:val="20"/>
          <w:szCs w:val="17"/>
        </w:rPr>
        <w:t>dditions and terminations are effected in the banking system by</w:t>
      </w:r>
      <w:r w:rsidR="00EC2137" w:rsidRPr="00064091">
        <w:rPr>
          <w:rFonts w:ascii="EYInterstate Light" w:hAnsi="EYInterstate Light" w:cs="Arial"/>
          <w:color w:val="000000"/>
          <w:sz w:val="20"/>
          <w:szCs w:val="17"/>
        </w:rPr>
        <w:t xml:space="preserve"> the Senior Manager (</w:t>
      </w:r>
      <w:r w:rsidRPr="00064091">
        <w:rPr>
          <w:rFonts w:ascii="EYInterstate Light" w:hAnsi="EYInterstate Light" w:cs="Arial"/>
          <w:color w:val="000000"/>
          <w:sz w:val="20"/>
          <w:szCs w:val="17"/>
        </w:rPr>
        <w:t xml:space="preserve">Treasury </w:t>
      </w:r>
      <w:r w:rsidR="00EC2137" w:rsidRPr="00064091">
        <w:rPr>
          <w:rFonts w:ascii="EYInterstate Light" w:hAnsi="EYInterstate Light" w:cs="Arial"/>
          <w:color w:val="000000"/>
          <w:sz w:val="20"/>
          <w:szCs w:val="17"/>
        </w:rPr>
        <w:t>Department</w:t>
      </w:r>
      <w:r w:rsidRPr="00064091">
        <w:rPr>
          <w:rFonts w:ascii="EYInterstate Light" w:hAnsi="EYInterstate Light" w:cs="Arial"/>
          <w:color w:val="000000"/>
          <w:sz w:val="20"/>
          <w:szCs w:val="17"/>
        </w:rPr>
        <w:t xml:space="preserve">) within 5 days of </w:t>
      </w:r>
      <w:r w:rsidR="00A70882" w:rsidRPr="00064091">
        <w:rPr>
          <w:rFonts w:ascii="EYInterstate Light" w:hAnsi="EYInterstate Light" w:cs="Arial"/>
          <w:color w:val="000000"/>
          <w:sz w:val="20"/>
          <w:szCs w:val="17"/>
        </w:rPr>
        <w:t xml:space="preserve">hire </w:t>
      </w:r>
      <w:r w:rsidRPr="00064091">
        <w:rPr>
          <w:rFonts w:ascii="EYInterstate Light" w:hAnsi="EYInterstate Light" w:cs="Arial"/>
          <w:color w:val="000000"/>
          <w:sz w:val="20"/>
          <w:szCs w:val="17"/>
        </w:rPr>
        <w:t xml:space="preserve">/ termination </w:t>
      </w:r>
      <w:r w:rsidR="00812570" w:rsidRPr="00064091">
        <w:rPr>
          <w:rFonts w:ascii="EYInterstate Light" w:hAnsi="EYInterstate Light" w:cs="Arial"/>
          <w:color w:val="000000"/>
          <w:sz w:val="20"/>
          <w:szCs w:val="17"/>
        </w:rPr>
        <w:t xml:space="preserve">(refer to </w:t>
      </w:r>
      <w:r w:rsidR="00812570" w:rsidRPr="00064091">
        <w:rPr>
          <w:rFonts w:ascii="EYInterstate Light" w:hAnsi="EYInterstate Light" w:cs="Arial"/>
          <w:b/>
          <w:i/>
          <w:color w:val="FF0000"/>
          <w:sz w:val="20"/>
          <w:szCs w:val="17"/>
        </w:rPr>
        <w:t xml:space="preserve">SE Payroll Process Narrative </w:t>
      </w:r>
      <w:r w:rsidR="00812570" w:rsidRPr="00064091">
        <w:rPr>
          <w:rFonts w:ascii="EYInterstate Light" w:hAnsi="EYInterstate Light" w:cs="Arial"/>
          <w:color w:val="000000"/>
          <w:sz w:val="20"/>
          <w:szCs w:val="17"/>
        </w:rPr>
        <w:t>for additional information).</w:t>
      </w:r>
      <w:r w:rsidR="00EC2137" w:rsidRPr="00064091">
        <w:rPr>
          <w:rFonts w:ascii="EYInterstate Light" w:hAnsi="EYInterstate Light" w:cs="Arial"/>
          <w:color w:val="000000"/>
          <w:sz w:val="20"/>
          <w:szCs w:val="17"/>
        </w:rPr>
        <w:t xml:space="preserve"> </w:t>
      </w:r>
      <w:r w:rsidR="00812570" w:rsidRPr="00064091">
        <w:rPr>
          <w:rFonts w:ascii="EYInterstate Light" w:hAnsi="EYInterstate Light" w:cs="Arial"/>
          <w:color w:val="000000"/>
          <w:sz w:val="20"/>
          <w:szCs w:val="17"/>
        </w:rPr>
        <w:t xml:space="preserve">The </w:t>
      </w:r>
      <w:r w:rsidRPr="00064091">
        <w:rPr>
          <w:rFonts w:ascii="EYInterstate Light" w:hAnsi="EYInterstate Light" w:cs="Arial"/>
          <w:color w:val="000000"/>
          <w:sz w:val="20"/>
          <w:szCs w:val="17"/>
        </w:rPr>
        <w:t>Treasury</w:t>
      </w:r>
      <w:r w:rsidR="00812570" w:rsidRPr="00064091">
        <w:rPr>
          <w:rFonts w:ascii="EYInterstate Light" w:hAnsi="EYInterstate Light" w:cs="Arial"/>
          <w:color w:val="000000"/>
          <w:sz w:val="20"/>
          <w:szCs w:val="17"/>
        </w:rPr>
        <w:t xml:space="preserve"> Department</w:t>
      </w:r>
      <w:r w:rsidRPr="00064091">
        <w:rPr>
          <w:rFonts w:ascii="EYInterstate Light" w:hAnsi="EYInterstate Light" w:cs="Arial"/>
          <w:color w:val="000000"/>
          <w:sz w:val="20"/>
          <w:szCs w:val="17"/>
        </w:rPr>
        <w:t xml:space="preserve"> requests the </w:t>
      </w:r>
      <w:r w:rsidR="00812570" w:rsidRPr="00064091">
        <w:rPr>
          <w:rFonts w:ascii="EYInterstate Light" w:hAnsi="EYInterstate Light" w:cs="Arial"/>
          <w:color w:val="000000"/>
          <w:sz w:val="20"/>
          <w:szCs w:val="17"/>
        </w:rPr>
        <w:t xml:space="preserve">banking institution to add/remove the user </w:t>
      </w:r>
      <w:r w:rsidR="00A70882" w:rsidRPr="00064091">
        <w:rPr>
          <w:rFonts w:ascii="EYInterstate Light" w:hAnsi="EYInterstate Light" w:cs="Arial"/>
          <w:color w:val="000000"/>
          <w:sz w:val="20"/>
          <w:szCs w:val="17"/>
        </w:rPr>
        <w:t xml:space="preserve">from </w:t>
      </w:r>
      <w:r w:rsidR="00812570" w:rsidRPr="00064091">
        <w:rPr>
          <w:rFonts w:ascii="EYInterstate Light" w:hAnsi="EYInterstate Light" w:cs="Arial"/>
          <w:color w:val="000000"/>
          <w:sz w:val="20"/>
          <w:szCs w:val="17"/>
        </w:rPr>
        <w:t xml:space="preserve">the system </w:t>
      </w:r>
      <w:r w:rsidRPr="00064091">
        <w:rPr>
          <w:rFonts w:ascii="EYInterstate Light" w:hAnsi="EYInterstate Light" w:cs="Arial"/>
          <w:color w:val="000000"/>
          <w:sz w:val="20"/>
          <w:szCs w:val="17"/>
        </w:rPr>
        <w:t>via online banking software or letter of instruction</w:t>
      </w:r>
      <w:r w:rsidR="00812570" w:rsidRPr="00064091">
        <w:rPr>
          <w:rFonts w:ascii="EYInterstate Light" w:hAnsi="EYInterstate Light" w:cs="Arial"/>
          <w:color w:val="000000"/>
          <w:sz w:val="20"/>
          <w:szCs w:val="17"/>
        </w:rPr>
        <w:t>.</w:t>
      </w:r>
    </w:p>
    <w:p w14:paraId="22F256CE" w14:textId="15D21746" w:rsidR="00747F54" w:rsidRPr="00064091" w:rsidRDefault="009F7770" w:rsidP="00FC628D">
      <w:pPr>
        <w:pStyle w:val="Heading1"/>
        <w:numPr>
          <w:ilvl w:val="0"/>
          <w:numId w:val="23"/>
        </w:numPr>
        <w:spacing w:line="240" w:lineRule="auto"/>
        <w:jc w:val="both"/>
        <w:rPr>
          <w:rFonts w:ascii="EYInterstate Light" w:hAnsi="EYInterstate Light"/>
          <w:b/>
          <w:color w:val="auto"/>
          <w:sz w:val="24"/>
        </w:rPr>
      </w:pPr>
      <w:bookmarkStart w:id="45" w:name="_Toc469055068"/>
      <w:bookmarkStart w:id="46" w:name="_Toc469060017"/>
      <w:bookmarkStart w:id="47" w:name="_Toc469325459"/>
      <w:bookmarkEnd w:id="45"/>
      <w:bookmarkEnd w:id="46"/>
      <w:r w:rsidRPr="00064091">
        <w:rPr>
          <w:rFonts w:ascii="EYInterstate Light" w:hAnsi="EYInterstate Light"/>
          <w:b/>
          <w:color w:val="auto"/>
          <w:sz w:val="24"/>
        </w:rPr>
        <w:t>Cash Receipts</w:t>
      </w:r>
      <w:r w:rsidR="006277A9" w:rsidRPr="00064091">
        <w:rPr>
          <w:rFonts w:ascii="EYInterstate Light" w:hAnsi="EYInterstate Light"/>
          <w:b/>
          <w:color w:val="auto"/>
          <w:sz w:val="24"/>
        </w:rPr>
        <w:t xml:space="preserve"> Process</w:t>
      </w:r>
      <w:r w:rsidR="00747F54" w:rsidRPr="00064091">
        <w:rPr>
          <w:rFonts w:ascii="EYInterstate Light" w:hAnsi="EYInterstate Light"/>
          <w:b/>
          <w:color w:val="auto"/>
          <w:sz w:val="24"/>
        </w:rPr>
        <w:t xml:space="preserve"> Narrative</w:t>
      </w:r>
      <w:bookmarkEnd w:id="47"/>
    </w:p>
    <w:p w14:paraId="1D3C5D7A" w14:textId="77777777" w:rsidR="009F7770" w:rsidRPr="00064091" w:rsidRDefault="009F7770" w:rsidP="00FC628D">
      <w:pPr>
        <w:pStyle w:val="NoSpacing"/>
        <w:jc w:val="both"/>
        <w:rPr>
          <w:rFonts w:ascii="EYInterstate Light" w:hAnsi="EYInterstate Light"/>
        </w:rPr>
      </w:pPr>
    </w:p>
    <w:p w14:paraId="76735289" w14:textId="368561B0" w:rsidR="00F20F9D" w:rsidRPr="00064091" w:rsidRDefault="00F20F9D" w:rsidP="00FC628D">
      <w:pPr>
        <w:pStyle w:val="Heading2"/>
        <w:numPr>
          <w:ilvl w:val="1"/>
          <w:numId w:val="24"/>
        </w:numPr>
        <w:jc w:val="both"/>
        <w:rPr>
          <w:rFonts w:ascii="EYInterstate Light" w:hAnsi="EYInterstate Light"/>
          <w:b/>
          <w:i/>
          <w:color w:val="auto"/>
          <w:sz w:val="22"/>
        </w:rPr>
      </w:pPr>
      <w:bookmarkStart w:id="48" w:name="_Toc469325460"/>
      <w:r w:rsidRPr="00064091">
        <w:rPr>
          <w:rFonts w:ascii="EYInterstate Light" w:hAnsi="EYInterstate Light"/>
          <w:b/>
          <w:i/>
          <w:color w:val="auto"/>
          <w:sz w:val="22"/>
        </w:rPr>
        <w:t>Wire Transfer Process</w:t>
      </w:r>
      <w:bookmarkEnd w:id="48"/>
    </w:p>
    <w:p w14:paraId="413243A9" w14:textId="77777777" w:rsidR="00F20F9D" w:rsidRPr="00064091" w:rsidRDefault="00F20F9D" w:rsidP="00FC628D">
      <w:pPr>
        <w:pStyle w:val="NoSpacing"/>
        <w:jc w:val="both"/>
        <w:rPr>
          <w:rFonts w:ascii="EYInterstate Light" w:hAnsi="EYInterstate Light"/>
        </w:rPr>
      </w:pPr>
    </w:p>
    <w:p w14:paraId="65F48DCA" w14:textId="67F41051" w:rsidR="00F20F9D" w:rsidRPr="00064091" w:rsidRDefault="00F20F9D" w:rsidP="00FC628D">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 xml:space="preserve">Intermediate Accountants have access to online banking, which is limited to read only </w:t>
      </w:r>
      <w:r w:rsidR="0070265F" w:rsidRPr="00064091">
        <w:rPr>
          <w:rFonts w:ascii="EYInterstate Light" w:hAnsi="EYInterstate Light" w:cs="Arial"/>
          <w:color w:val="000000"/>
          <w:sz w:val="20"/>
          <w:szCs w:val="20"/>
        </w:rPr>
        <w:t xml:space="preserve">access </w:t>
      </w:r>
      <w:r w:rsidRPr="00064091">
        <w:rPr>
          <w:rFonts w:ascii="EYInterstate Light" w:hAnsi="EYInterstate Light" w:cs="Arial"/>
          <w:color w:val="000000"/>
          <w:sz w:val="20"/>
          <w:szCs w:val="20"/>
        </w:rPr>
        <w:t xml:space="preserve">and the ability to print bank statements. </w:t>
      </w:r>
    </w:p>
    <w:p w14:paraId="1A550729" w14:textId="6F1704FA" w:rsidR="00F20F9D" w:rsidRPr="00064091" w:rsidRDefault="00F20F9D" w:rsidP="00FC628D">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 xml:space="preserve">The Intermediate Accountant will check the online banking systems daily and will </w:t>
      </w:r>
      <w:r w:rsidR="00FC628D" w:rsidRPr="00064091">
        <w:rPr>
          <w:rFonts w:ascii="EYInterstate Light" w:hAnsi="EYInterstate Light" w:cs="Arial"/>
          <w:color w:val="000000"/>
          <w:sz w:val="20"/>
          <w:szCs w:val="20"/>
        </w:rPr>
        <w:t>draft</w:t>
      </w:r>
      <w:r w:rsidRPr="00064091">
        <w:rPr>
          <w:rFonts w:ascii="EYInterstate Light" w:hAnsi="EYInterstate Light" w:cs="Arial"/>
          <w:color w:val="000000"/>
          <w:sz w:val="20"/>
          <w:szCs w:val="20"/>
        </w:rPr>
        <w:t xml:space="preserve"> a journal entry to apply the receipts to the AR ledger in SAP according to the details received with the transfer. If there is any doubt about what is being paid, the Intermediate Accountant will follow up directly with the </w:t>
      </w:r>
      <w:r w:rsidR="00951692" w:rsidRPr="00064091">
        <w:rPr>
          <w:rFonts w:ascii="EYInterstate Light" w:hAnsi="EYInterstate Light" w:cs="Arial"/>
          <w:color w:val="000000"/>
          <w:sz w:val="20"/>
          <w:szCs w:val="20"/>
        </w:rPr>
        <w:t>Operations</w:t>
      </w:r>
      <w:r w:rsidRPr="00064091">
        <w:rPr>
          <w:rFonts w:ascii="EYInterstate Light" w:hAnsi="EYInterstate Light" w:cs="Arial"/>
          <w:color w:val="000000"/>
          <w:sz w:val="20"/>
          <w:szCs w:val="20"/>
        </w:rPr>
        <w:t xml:space="preserve"> Manager. </w:t>
      </w:r>
    </w:p>
    <w:p w14:paraId="2710DF6F" w14:textId="53163CD7" w:rsidR="002E0157" w:rsidRPr="00064091" w:rsidRDefault="002E0157" w:rsidP="00FC628D">
      <w:pPr>
        <w:shd w:val="clear" w:color="auto" w:fill="FFFFFF"/>
        <w:spacing w:after="225" w:line="240" w:lineRule="auto"/>
        <w:jc w:val="both"/>
        <w:rPr>
          <w:rFonts w:ascii="EYInterstate Light" w:eastAsia="Times New Roman" w:hAnsi="EYInterstate Light" w:cs="Arial"/>
          <w:noProof/>
          <w:color w:val="000000"/>
          <w:sz w:val="20"/>
          <w:szCs w:val="20"/>
        </w:rPr>
      </w:pPr>
      <w:r w:rsidRPr="00064091">
        <w:rPr>
          <w:rFonts w:ascii="EYInterstate Light" w:eastAsia="Times New Roman" w:hAnsi="EYInterstate Light" w:cs="Arial"/>
          <w:color w:val="000000"/>
          <w:sz w:val="20"/>
          <w:szCs w:val="20"/>
        </w:rPr>
        <w:lastRenderedPageBreak/>
        <w:t xml:space="preserve">The Intermediate Accountant </w:t>
      </w:r>
      <w:r w:rsidR="0070265F" w:rsidRPr="00064091">
        <w:rPr>
          <w:rFonts w:ascii="EYInterstate Light" w:eastAsia="Times New Roman" w:hAnsi="EYInterstate Light" w:cs="Arial"/>
          <w:color w:val="000000"/>
          <w:sz w:val="20"/>
          <w:szCs w:val="20"/>
        </w:rPr>
        <w:t>will draft the journal to record the r</w:t>
      </w:r>
      <w:r w:rsidRPr="00064091">
        <w:rPr>
          <w:rFonts w:ascii="EYInterstate Light" w:eastAsia="Times New Roman" w:hAnsi="EYInterstate Light" w:cs="Arial"/>
          <w:color w:val="000000"/>
          <w:sz w:val="20"/>
          <w:szCs w:val="20"/>
        </w:rPr>
        <w:t xml:space="preserve">eceipt to the appropriate cash and AR account </w:t>
      </w:r>
      <w:r w:rsidRPr="00064091">
        <w:rPr>
          <w:rFonts w:ascii="EYInterstate Light" w:hAnsi="EYInterstate Light" w:cs="Arial"/>
          <w:noProof/>
          <w:sz w:val="20"/>
        </w:rPr>
        <w:t>as follows</w:t>
      </w:r>
      <w:r w:rsidR="0070265F" w:rsidRPr="00064091">
        <w:rPr>
          <w:rFonts w:ascii="EYInterstate Light" w:hAnsi="EYInterstate Light" w:cs="Arial"/>
          <w:noProof/>
          <w:sz w:val="20"/>
        </w:rPr>
        <w:t xml:space="preserve"> in SAP</w:t>
      </w:r>
      <w:r w:rsidRPr="00064091">
        <w:rPr>
          <w:rFonts w:ascii="EYInterstate Light" w:hAnsi="EYInterstate Light" w:cs="Arial"/>
          <w:noProof/>
          <w:sz w:val="20"/>
        </w:rPr>
        <w:t>:</w:t>
      </w:r>
    </w:p>
    <w:p w14:paraId="4D587486" w14:textId="77777777" w:rsidR="002E0157" w:rsidRPr="00064091" w:rsidRDefault="002E0157" w:rsidP="00FC628D">
      <w:pPr>
        <w:keepNext/>
        <w:keepLines/>
        <w:widowControl w:val="0"/>
        <w:ind w:firstLine="720"/>
        <w:jc w:val="both"/>
        <w:rPr>
          <w:rFonts w:ascii="EYInterstate Light" w:hAnsi="EYInterstate Light" w:cs="Arial"/>
          <w:noProof/>
          <w:sz w:val="20"/>
        </w:rPr>
      </w:pPr>
      <w:r w:rsidRPr="00064091">
        <w:rPr>
          <w:rFonts w:ascii="EYInterstate Light" w:hAnsi="EYInterstate Light" w:cs="Arial"/>
          <w:noProof/>
          <w:sz w:val="20"/>
        </w:rPr>
        <w:t>DR – Cash</w:t>
      </w:r>
    </w:p>
    <w:p w14:paraId="557B124B" w14:textId="77777777" w:rsidR="002E0157" w:rsidRPr="00064091" w:rsidRDefault="002E0157" w:rsidP="00FC628D">
      <w:pPr>
        <w:keepNext/>
        <w:keepLines/>
        <w:widowControl w:val="0"/>
        <w:ind w:firstLine="720"/>
        <w:jc w:val="both"/>
        <w:rPr>
          <w:rFonts w:ascii="EYInterstate Light" w:hAnsi="EYInterstate Light" w:cs="Arial"/>
          <w:noProof/>
          <w:sz w:val="20"/>
        </w:rPr>
      </w:pPr>
      <w:r w:rsidRPr="00064091">
        <w:rPr>
          <w:rFonts w:ascii="EYInterstate Light" w:hAnsi="EYInterstate Light" w:cs="Arial"/>
          <w:noProof/>
          <w:sz w:val="20"/>
        </w:rPr>
        <w:t>CR – AR Trade Receivables</w:t>
      </w:r>
    </w:p>
    <w:p w14:paraId="04A3B083" w14:textId="6126D990" w:rsidR="00951692" w:rsidRPr="00064091" w:rsidRDefault="00F20F9D"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eastAsia="Times New Roman" w:hAnsi="EYInterstate Light" w:cs="Arial"/>
          <w:color w:val="000000"/>
          <w:sz w:val="20"/>
          <w:szCs w:val="20"/>
        </w:rPr>
        <w:t xml:space="preserve">The journal entry is reviewed and authorized by the Finance Manager in accordance with the entity’s Managing Journal Entries Policy (SE-004). </w:t>
      </w:r>
      <w:r w:rsidR="0070265F" w:rsidRPr="00064091">
        <w:rPr>
          <w:rFonts w:ascii="EYInterstate Light" w:hAnsi="EYInterstate Light"/>
          <w:sz w:val="20"/>
          <w:szCs w:val="17"/>
        </w:rPr>
        <w:t>Once approved</w:t>
      </w:r>
      <w:r w:rsidR="00FC628D" w:rsidRPr="00064091">
        <w:rPr>
          <w:rFonts w:ascii="EYInterstate Light" w:hAnsi="EYInterstate Light"/>
          <w:sz w:val="20"/>
          <w:szCs w:val="17"/>
        </w:rPr>
        <w:t xml:space="preserve"> in SAP</w:t>
      </w:r>
      <w:r w:rsidR="0070265F" w:rsidRPr="00064091">
        <w:rPr>
          <w:rFonts w:ascii="EYInterstate Light" w:hAnsi="EYInterstate Light"/>
          <w:sz w:val="20"/>
          <w:szCs w:val="17"/>
        </w:rPr>
        <w:t xml:space="preserve">, the </w:t>
      </w:r>
      <w:r w:rsidR="005C0E45" w:rsidRPr="00064091">
        <w:rPr>
          <w:rFonts w:ascii="EYInterstate Light" w:hAnsi="EYInterstate Light"/>
          <w:sz w:val="20"/>
          <w:szCs w:val="17"/>
        </w:rPr>
        <w:t xml:space="preserve">journal entry is </w:t>
      </w:r>
      <w:r w:rsidR="0070265F" w:rsidRPr="00064091">
        <w:rPr>
          <w:rFonts w:ascii="EYInterstate Light" w:hAnsi="EYInterstate Light"/>
          <w:sz w:val="20"/>
          <w:szCs w:val="17"/>
        </w:rPr>
        <w:t xml:space="preserve">automatically posted by </w:t>
      </w:r>
      <w:r w:rsidR="005C0E45" w:rsidRPr="00064091">
        <w:rPr>
          <w:rFonts w:ascii="EYInterstate Light" w:hAnsi="EYInterstate Light"/>
          <w:sz w:val="20"/>
          <w:szCs w:val="17"/>
        </w:rPr>
        <w:t>SAP.</w:t>
      </w:r>
    </w:p>
    <w:p w14:paraId="6BB3C7C2" w14:textId="55C9B23E" w:rsidR="002E0157" w:rsidRPr="00064091" w:rsidRDefault="00F20F9D" w:rsidP="00FC628D">
      <w:pPr>
        <w:pStyle w:val="Heading2"/>
        <w:numPr>
          <w:ilvl w:val="1"/>
          <w:numId w:val="24"/>
        </w:numPr>
        <w:jc w:val="both"/>
        <w:rPr>
          <w:rFonts w:ascii="EYInterstate Light" w:hAnsi="EYInterstate Light"/>
          <w:b/>
          <w:i/>
          <w:color w:val="auto"/>
          <w:sz w:val="22"/>
        </w:rPr>
      </w:pPr>
      <w:bookmarkStart w:id="49" w:name="_Toc469325461"/>
      <w:r w:rsidRPr="00064091">
        <w:rPr>
          <w:rFonts w:ascii="EYInterstate Light" w:hAnsi="EYInterstate Light"/>
          <w:b/>
          <w:i/>
          <w:color w:val="auto"/>
          <w:sz w:val="22"/>
        </w:rPr>
        <w:t>Check Process</w:t>
      </w:r>
      <w:bookmarkEnd w:id="49"/>
    </w:p>
    <w:p w14:paraId="35C7E4EB" w14:textId="77777777" w:rsidR="002E0157" w:rsidRPr="00064091" w:rsidRDefault="002E0157" w:rsidP="00FC628D">
      <w:pPr>
        <w:pStyle w:val="NoSpacing"/>
        <w:jc w:val="both"/>
        <w:rPr>
          <w:rFonts w:ascii="EYInterstate Light" w:hAnsi="EYInterstate Light"/>
        </w:rPr>
      </w:pPr>
    </w:p>
    <w:p w14:paraId="1A342A69" w14:textId="73BFA55D" w:rsidR="002E0157" w:rsidRPr="00064091" w:rsidRDefault="002E0157"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eastAsia="Times New Roman" w:hAnsi="EYInterstate Light" w:cs="Arial"/>
          <w:color w:val="000000"/>
          <w:sz w:val="20"/>
          <w:szCs w:val="20"/>
        </w:rPr>
        <w:t>All checks are received by the Treasury Department. When checks are received, a copy of the check is made by the receptionist.</w:t>
      </w:r>
    </w:p>
    <w:p w14:paraId="763873E8" w14:textId="2E20FBA1" w:rsidR="002E0157" w:rsidRPr="00064091" w:rsidRDefault="002E0157"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eastAsia="Times New Roman" w:hAnsi="EYInterstate Light" w:cs="Arial"/>
          <w:color w:val="000000"/>
          <w:sz w:val="20"/>
          <w:szCs w:val="20"/>
        </w:rPr>
        <w:t xml:space="preserve">The </w:t>
      </w:r>
      <w:r w:rsidR="0070265F" w:rsidRPr="00064091">
        <w:rPr>
          <w:rFonts w:ascii="EYInterstate Light" w:eastAsia="Times New Roman" w:hAnsi="EYInterstate Light" w:cs="Arial"/>
          <w:color w:val="000000"/>
          <w:sz w:val="20"/>
          <w:szCs w:val="20"/>
        </w:rPr>
        <w:t>receptionist</w:t>
      </w:r>
      <w:r w:rsidRPr="00064091">
        <w:rPr>
          <w:rFonts w:ascii="EYInterstate Light" w:eastAsia="Times New Roman" w:hAnsi="EYInterstate Light" w:cs="Arial"/>
          <w:color w:val="000000"/>
          <w:sz w:val="20"/>
          <w:szCs w:val="20"/>
        </w:rPr>
        <w:t xml:space="preserve"> then records the checks in the deposit book and the Treasury Analyst deposits the checks in the relevant company account.</w:t>
      </w:r>
    </w:p>
    <w:p w14:paraId="46573221" w14:textId="0006A077" w:rsidR="002E0157" w:rsidRPr="00064091" w:rsidRDefault="002E0157"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eastAsia="Times New Roman" w:hAnsi="EYInterstate Light" w:cs="Arial"/>
          <w:color w:val="000000"/>
          <w:sz w:val="20"/>
          <w:szCs w:val="20"/>
        </w:rPr>
        <w:t>The photocopy of the check is forwarded</w:t>
      </w:r>
      <w:r w:rsidR="00D74205" w:rsidRPr="00064091">
        <w:rPr>
          <w:rFonts w:ascii="EYInterstate Light" w:eastAsia="Times New Roman" w:hAnsi="EYInterstate Light" w:cs="Arial"/>
          <w:color w:val="000000"/>
          <w:sz w:val="20"/>
          <w:szCs w:val="20"/>
        </w:rPr>
        <w:t xml:space="preserve"> by the receptionist </w:t>
      </w:r>
      <w:r w:rsidRPr="00064091">
        <w:rPr>
          <w:rFonts w:ascii="EYInterstate Light" w:eastAsia="Times New Roman" w:hAnsi="EYInterstate Light" w:cs="Arial"/>
          <w:color w:val="000000"/>
          <w:sz w:val="20"/>
          <w:szCs w:val="20"/>
        </w:rPr>
        <w:t xml:space="preserve">to the Intermediate Accountant along with any additional supporting information that may have been received. </w:t>
      </w:r>
      <w:r w:rsidR="00FC628D" w:rsidRPr="00064091">
        <w:rPr>
          <w:rFonts w:ascii="EYInterstate Light" w:eastAsia="Times New Roman" w:hAnsi="EYInterstate Light" w:cs="Arial"/>
          <w:color w:val="000000"/>
          <w:sz w:val="20"/>
          <w:szCs w:val="20"/>
        </w:rPr>
        <w:t>The deposit receipt is filed in the deposit book by the Treasury Analyst.</w:t>
      </w:r>
    </w:p>
    <w:p w14:paraId="28C44378" w14:textId="29E8A8B5" w:rsidR="00FC628D" w:rsidRPr="00064091" w:rsidRDefault="00FC628D"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eastAsia="Times New Roman" w:hAnsi="EYInterstate Light" w:cs="Arial"/>
          <w:color w:val="000000"/>
          <w:sz w:val="20"/>
          <w:szCs w:val="20"/>
        </w:rPr>
        <w:t>The</w:t>
      </w:r>
      <w:r w:rsidRPr="00064091">
        <w:rPr>
          <w:rFonts w:ascii="EYInterstate Light" w:hAnsi="EYInterstate Light" w:cs="Arial"/>
          <w:color w:val="000000"/>
          <w:sz w:val="20"/>
          <w:szCs w:val="20"/>
        </w:rPr>
        <w:t xml:space="preserve"> Intermediate Accountant will check the online banking systems daily. When the Intermediate Accountant identifies the receipt of a deposited check, </w:t>
      </w:r>
      <w:r w:rsidRPr="00064091">
        <w:rPr>
          <w:rFonts w:ascii="EYInterstate Light" w:eastAsia="Times New Roman" w:hAnsi="EYInterstate Light" w:cs="Arial"/>
          <w:color w:val="000000"/>
          <w:sz w:val="20"/>
          <w:szCs w:val="20"/>
        </w:rPr>
        <w:t xml:space="preserve">they will ensure that the amount matches the amount recorded in the deposit book and deposit receipt from the bank. </w:t>
      </w:r>
      <w:r w:rsidR="005E67C7" w:rsidRPr="00064091">
        <w:rPr>
          <w:rFonts w:ascii="EYInterstate Light" w:eastAsia="Times New Roman" w:hAnsi="EYInterstate Light" w:cs="Arial"/>
          <w:color w:val="000000"/>
          <w:sz w:val="20"/>
          <w:szCs w:val="20"/>
        </w:rPr>
        <w:t xml:space="preserve"> The Intermediate Accountant will </w:t>
      </w:r>
      <w:r w:rsidR="004B22C2" w:rsidRPr="00064091">
        <w:rPr>
          <w:rFonts w:ascii="EYInterstate Light" w:eastAsia="Times New Roman" w:hAnsi="EYInterstate Light" w:cs="Arial"/>
          <w:color w:val="000000"/>
          <w:sz w:val="20"/>
          <w:szCs w:val="20"/>
        </w:rPr>
        <w:t>follow up</w:t>
      </w:r>
      <w:r w:rsidR="005E67C7" w:rsidRPr="00064091">
        <w:rPr>
          <w:rFonts w:ascii="EYInterstate Light" w:eastAsia="Times New Roman" w:hAnsi="EYInterstate Light" w:cs="Arial"/>
          <w:color w:val="000000"/>
          <w:sz w:val="20"/>
          <w:szCs w:val="20"/>
        </w:rPr>
        <w:t xml:space="preserve"> with the receptionist </w:t>
      </w:r>
      <w:r w:rsidR="004B22C2" w:rsidRPr="00064091">
        <w:rPr>
          <w:rFonts w:ascii="EYInterstate Light" w:eastAsia="Times New Roman" w:hAnsi="EYInterstate Light" w:cs="Arial"/>
          <w:color w:val="000000"/>
          <w:sz w:val="20"/>
          <w:szCs w:val="20"/>
        </w:rPr>
        <w:t>(via email) if there is any discrepancy.</w:t>
      </w:r>
    </w:p>
    <w:p w14:paraId="6401D8EE" w14:textId="77777777" w:rsidR="00FC628D" w:rsidRPr="00064091" w:rsidRDefault="00FC628D" w:rsidP="00FC628D">
      <w:pPr>
        <w:shd w:val="clear" w:color="auto" w:fill="FFFFFF"/>
        <w:spacing w:after="225" w:line="240" w:lineRule="auto"/>
        <w:jc w:val="both"/>
        <w:rPr>
          <w:rFonts w:ascii="EYInterstate Light" w:eastAsia="Times New Roman" w:hAnsi="EYInterstate Light" w:cs="Arial"/>
          <w:noProof/>
          <w:color w:val="000000"/>
          <w:sz w:val="20"/>
          <w:szCs w:val="20"/>
        </w:rPr>
      </w:pPr>
      <w:r w:rsidRPr="00064091">
        <w:rPr>
          <w:rFonts w:ascii="EYInterstate Light" w:eastAsia="Times New Roman" w:hAnsi="EYInterstate Light" w:cs="Arial"/>
          <w:color w:val="000000"/>
          <w:sz w:val="20"/>
          <w:szCs w:val="20"/>
        </w:rPr>
        <w:t xml:space="preserve">The Intermediate Accountant will draft the journal to record the receipt to the appropriate cash and AR account </w:t>
      </w:r>
      <w:r w:rsidRPr="00064091">
        <w:rPr>
          <w:rFonts w:ascii="EYInterstate Light" w:hAnsi="EYInterstate Light" w:cs="Arial"/>
          <w:noProof/>
          <w:sz w:val="20"/>
        </w:rPr>
        <w:t>as follows in SAP:</w:t>
      </w:r>
    </w:p>
    <w:p w14:paraId="35EC175A" w14:textId="77777777" w:rsidR="00FC628D" w:rsidRPr="00064091" w:rsidRDefault="00FC628D" w:rsidP="00FC628D">
      <w:pPr>
        <w:keepNext/>
        <w:keepLines/>
        <w:widowControl w:val="0"/>
        <w:ind w:firstLine="720"/>
        <w:jc w:val="both"/>
        <w:rPr>
          <w:rFonts w:ascii="EYInterstate Light" w:hAnsi="EYInterstate Light" w:cs="Arial"/>
          <w:noProof/>
          <w:sz w:val="20"/>
        </w:rPr>
      </w:pPr>
      <w:r w:rsidRPr="00064091">
        <w:rPr>
          <w:rFonts w:ascii="EYInterstate Light" w:hAnsi="EYInterstate Light" w:cs="Arial"/>
          <w:noProof/>
          <w:sz w:val="20"/>
        </w:rPr>
        <w:t>DR – Cash</w:t>
      </w:r>
    </w:p>
    <w:p w14:paraId="5A964657" w14:textId="37A76D84" w:rsidR="002E0157" w:rsidRPr="00064091" w:rsidRDefault="00FC628D" w:rsidP="00FC628D">
      <w:pPr>
        <w:keepNext/>
        <w:keepLines/>
        <w:widowControl w:val="0"/>
        <w:ind w:firstLine="720"/>
        <w:jc w:val="both"/>
        <w:rPr>
          <w:rFonts w:ascii="EYInterstate Light" w:hAnsi="EYInterstate Light" w:cs="Arial"/>
          <w:noProof/>
          <w:sz w:val="20"/>
        </w:rPr>
      </w:pPr>
      <w:r w:rsidRPr="00064091">
        <w:rPr>
          <w:rFonts w:ascii="EYInterstate Light" w:hAnsi="EYInterstate Light" w:cs="Arial"/>
          <w:noProof/>
          <w:sz w:val="20"/>
        </w:rPr>
        <w:t>CR – AR Trade Receivables</w:t>
      </w:r>
    </w:p>
    <w:p w14:paraId="1B0B60A3" w14:textId="0D043772" w:rsidR="00FC628D" w:rsidRPr="00064091" w:rsidRDefault="002E0157" w:rsidP="00FC628D">
      <w:pPr>
        <w:shd w:val="clear" w:color="auto" w:fill="FFFFFF"/>
        <w:spacing w:after="225" w:line="240" w:lineRule="auto"/>
        <w:jc w:val="both"/>
        <w:rPr>
          <w:rFonts w:ascii="EYInterstate Light" w:hAnsi="EYInterstate Light"/>
          <w:sz w:val="20"/>
          <w:szCs w:val="17"/>
        </w:rPr>
      </w:pPr>
      <w:r w:rsidRPr="00064091">
        <w:rPr>
          <w:rFonts w:ascii="EYInterstate Light" w:eastAsia="Times New Roman" w:hAnsi="EYInterstate Light" w:cs="Arial"/>
          <w:color w:val="000000"/>
          <w:sz w:val="20"/>
          <w:szCs w:val="20"/>
        </w:rPr>
        <w:t xml:space="preserve">The journal entry is reviewed and authorized by the Finance Manager in accordance with the entity’s Managing Journal Entries Policy (SE-004). </w:t>
      </w:r>
      <w:r w:rsidR="0070265F" w:rsidRPr="00064091">
        <w:rPr>
          <w:rFonts w:ascii="EYInterstate Light" w:hAnsi="EYInterstate Light"/>
          <w:sz w:val="20"/>
          <w:szCs w:val="17"/>
        </w:rPr>
        <w:t>Once approved</w:t>
      </w:r>
      <w:r w:rsidR="00FC628D" w:rsidRPr="00064091">
        <w:rPr>
          <w:rFonts w:ascii="EYInterstate Light" w:hAnsi="EYInterstate Light"/>
          <w:sz w:val="20"/>
          <w:szCs w:val="17"/>
        </w:rPr>
        <w:t xml:space="preserve"> in SAP</w:t>
      </w:r>
      <w:r w:rsidR="0070265F" w:rsidRPr="00064091">
        <w:rPr>
          <w:rFonts w:ascii="EYInterstate Light" w:hAnsi="EYInterstate Light"/>
          <w:sz w:val="20"/>
          <w:szCs w:val="17"/>
        </w:rPr>
        <w:t>, the journal entry is automatically posted by SAP.</w:t>
      </w:r>
    </w:p>
    <w:p w14:paraId="09EF0746" w14:textId="7AC33EF1" w:rsidR="00D941BD" w:rsidRPr="00064091" w:rsidRDefault="00D941BD" w:rsidP="00FC628D">
      <w:pPr>
        <w:pStyle w:val="Heading1"/>
        <w:numPr>
          <w:ilvl w:val="0"/>
          <w:numId w:val="23"/>
        </w:numPr>
        <w:spacing w:line="240" w:lineRule="auto"/>
        <w:rPr>
          <w:rFonts w:ascii="EYInterstate Light" w:hAnsi="EYInterstate Light"/>
          <w:b/>
          <w:color w:val="auto"/>
          <w:sz w:val="24"/>
        </w:rPr>
      </w:pPr>
      <w:bookmarkStart w:id="50" w:name="_Toc469055073"/>
      <w:bookmarkStart w:id="51" w:name="_Toc469060021"/>
      <w:bookmarkStart w:id="52" w:name="_Toc469054594"/>
      <w:bookmarkStart w:id="53" w:name="_Toc469055074"/>
      <w:bookmarkStart w:id="54" w:name="_Toc469060022"/>
      <w:bookmarkStart w:id="55" w:name="_Toc469054595"/>
      <w:bookmarkStart w:id="56" w:name="_Toc469055075"/>
      <w:bookmarkStart w:id="57" w:name="_Toc469060023"/>
      <w:bookmarkStart w:id="58" w:name="_Toc468866608"/>
      <w:bookmarkStart w:id="59" w:name="_Toc469325462"/>
      <w:bookmarkEnd w:id="50"/>
      <w:bookmarkEnd w:id="51"/>
      <w:bookmarkEnd w:id="52"/>
      <w:bookmarkEnd w:id="53"/>
      <w:bookmarkEnd w:id="54"/>
      <w:bookmarkEnd w:id="55"/>
      <w:bookmarkEnd w:id="56"/>
      <w:bookmarkEnd w:id="57"/>
      <w:r w:rsidRPr="00064091">
        <w:rPr>
          <w:rFonts w:ascii="EYInterstate Light" w:hAnsi="EYInterstate Light"/>
          <w:b/>
          <w:color w:val="auto"/>
          <w:sz w:val="24"/>
        </w:rPr>
        <w:t>Cash &amp; Cash Equivalents</w:t>
      </w:r>
      <w:r w:rsidR="00F62D16" w:rsidRPr="00064091">
        <w:rPr>
          <w:rFonts w:ascii="EYInterstate Light" w:hAnsi="EYInterstate Light"/>
          <w:b/>
          <w:color w:val="auto"/>
          <w:sz w:val="24"/>
        </w:rPr>
        <w:t xml:space="preserve"> Reporting</w:t>
      </w:r>
      <w:bookmarkEnd w:id="58"/>
      <w:bookmarkEnd w:id="59"/>
      <w:r w:rsidRPr="00064091">
        <w:rPr>
          <w:rFonts w:ascii="EYInterstate Light" w:hAnsi="EYInterstate Light"/>
          <w:b/>
          <w:color w:val="auto"/>
          <w:sz w:val="24"/>
        </w:rPr>
        <w:t xml:space="preserve"> </w:t>
      </w:r>
      <w:r w:rsidRPr="00064091">
        <w:rPr>
          <w:rFonts w:ascii="EYInterstate Light" w:hAnsi="EYInterstate Light"/>
          <w:b/>
          <w:color w:val="auto"/>
          <w:sz w:val="24"/>
        </w:rPr>
        <w:br/>
      </w:r>
    </w:p>
    <w:p w14:paraId="07832E24" w14:textId="693B60D5" w:rsidR="00D941BD" w:rsidRPr="00064091"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r w:rsidRPr="00064091">
        <w:rPr>
          <w:rFonts w:ascii="EYInterstate Light" w:hAnsi="EYInterstate Light" w:cs="Arial"/>
          <w:b/>
          <w:i/>
          <w:color w:val="000000"/>
          <w:sz w:val="20"/>
          <w:szCs w:val="24"/>
        </w:rPr>
        <w:t>Monthly Reporting</w:t>
      </w:r>
    </w:p>
    <w:p w14:paraId="25FEAF7C" w14:textId="77777777" w:rsidR="00D941BD" w:rsidRPr="00064091"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p>
    <w:p w14:paraId="7EB1ADC2" w14:textId="1946A171" w:rsidR="006511C4" w:rsidRPr="00064091" w:rsidRDefault="00951692" w:rsidP="006511C4">
      <w:pPr>
        <w:shd w:val="clear" w:color="auto" w:fill="FFFFFF"/>
        <w:spacing w:after="225" w:line="240" w:lineRule="auto"/>
        <w:ind w:left="15"/>
        <w:jc w:val="both"/>
        <w:rPr>
          <w:rFonts w:ascii="EYInterstate Light" w:hAnsi="EYInterstate Light" w:cs="Arial"/>
          <w:color w:val="000000"/>
          <w:sz w:val="20"/>
          <w:szCs w:val="20"/>
        </w:rPr>
      </w:pPr>
      <w:r w:rsidRPr="00064091">
        <w:rPr>
          <w:rFonts w:ascii="EYInterstate Light" w:hAnsi="EYInterstate Light" w:cs="Arial"/>
          <w:color w:val="000000"/>
          <w:sz w:val="20"/>
          <w:szCs w:val="20"/>
        </w:rPr>
        <w:t xml:space="preserve">Every month, a reconciliation is prepared by the Senior Accountant for each cash account. </w:t>
      </w:r>
      <w:r w:rsidR="006511C4" w:rsidRPr="00064091">
        <w:rPr>
          <w:rFonts w:ascii="EYInterstate Light" w:hAnsi="EYInterstate Light" w:cs="Arial"/>
          <w:color w:val="000000"/>
          <w:sz w:val="20"/>
          <w:szCs w:val="20"/>
        </w:rPr>
        <w:t xml:space="preserve">The Senior Accountant will perform the reconciliation </w:t>
      </w:r>
      <w:r w:rsidR="00727FF4" w:rsidRPr="00064091">
        <w:rPr>
          <w:rFonts w:ascii="EYInterstate Light" w:hAnsi="EYInterstate Light" w:cs="Arial"/>
          <w:color w:val="000000"/>
          <w:sz w:val="20"/>
          <w:szCs w:val="20"/>
        </w:rPr>
        <w:t>i</w:t>
      </w:r>
      <w:r w:rsidR="006511C4" w:rsidRPr="00064091">
        <w:rPr>
          <w:rFonts w:ascii="EYInterstate Light" w:hAnsi="EYInterstate Light" w:cs="Arial"/>
          <w:color w:val="000000"/>
          <w:sz w:val="20"/>
          <w:szCs w:val="20"/>
        </w:rPr>
        <w:t>n a template in Microsoft Excel. The template includes information such as GL account number, preparer details, GL Amount, bank statement amount,</w:t>
      </w:r>
      <w:r w:rsidR="00CE65D0" w:rsidRPr="00064091">
        <w:rPr>
          <w:rFonts w:ascii="EYInterstate Light" w:hAnsi="EYInterstate Light" w:cs="Arial"/>
          <w:color w:val="000000"/>
          <w:sz w:val="20"/>
          <w:szCs w:val="20"/>
        </w:rPr>
        <w:t xml:space="preserve"> reconciling items</w:t>
      </w:r>
      <w:r w:rsidR="006511C4" w:rsidRPr="00064091">
        <w:rPr>
          <w:rFonts w:ascii="EYInterstate Light" w:hAnsi="EYInterstate Light" w:cs="Arial"/>
          <w:color w:val="000000"/>
          <w:sz w:val="20"/>
          <w:szCs w:val="20"/>
        </w:rPr>
        <w:t xml:space="preserve"> and review and approval details. </w:t>
      </w:r>
    </w:p>
    <w:p w14:paraId="4A1D88A1" w14:textId="2E2EE75C" w:rsidR="00951692" w:rsidRPr="00064091" w:rsidRDefault="00951692" w:rsidP="00FC628D">
      <w:pPr>
        <w:shd w:val="clear" w:color="auto" w:fill="FFFFFF"/>
        <w:spacing w:after="225" w:line="240" w:lineRule="auto"/>
        <w:ind w:left="15"/>
        <w:jc w:val="both"/>
        <w:rPr>
          <w:rFonts w:ascii="EYInterstate Light" w:hAnsi="EYInterstate Light" w:cs="Arial"/>
          <w:color w:val="000000"/>
          <w:sz w:val="20"/>
          <w:szCs w:val="20"/>
        </w:rPr>
      </w:pPr>
      <w:r w:rsidRPr="00064091">
        <w:rPr>
          <w:rFonts w:ascii="EYInterstate Light" w:hAnsi="EYInterstate Light" w:cs="Arial"/>
          <w:color w:val="000000"/>
          <w:sz w:val="20"/>
          <w:szCs w:val="20"/>
        </w:rPr>
        <w:t xml:space="preserve">As part of this process, the </w:t>
      </w:r>
      <w:r w:rsidR="00DE27CB" w:rsidRPr="00064091">
        <w:rPr>
          <w:rFonts w:ascii="EYInterstate Light" w:hAnsi="EYInterstate Light" w:cs="Arial"/>
          <w:color w:val="000000"/>
          <w:sz w:val="20"/>
          <w:szCs w:val="20"/>
        </w:rPr>
        <w:t>Senior</w:t>
      </w:r>
      <w:r w:rsidRPr="00064091">
        <w:rPr>
          <w:rFonts w:ascii="EYInterstate Light" w:hAnsi="EYInterstate Light" w:cs="Arial"/>
          <w:color w:val="000000"/>
          <w:sz w:val="20"/>
          <w:szCs w:val="20"/>
        </w:rPr>
        <w:t xml:space="preserve"> Accountant will:</w:t>
      </w:r>
    </w:p>
    <w:p w14:paraId="54D7E3E1" w14:textId="45AC25F9" w:rsidR="006511C4" w:rsidRPr="00064091" w:rsidRDefault="00727FF4" w:rsidP="006511C4">
      <w:pPr>
        <w:pStyle w:val="ListParagraph"/>
        <w:numPr>
          <w:ilvl w:val="0"/>
          <w:numId w:val="20"/>
        </w:num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 xml:space="preserve">Access </w:t>
      </w:r>
      <w:r w:rsidR="006511C4" w:rsidRPr="00064091">
        <w:rPr>
          <w:rFonts w:ascii="EYInterstate Light" w:hAnsi="EYInterstate Light" w:cs="Arial"/>
          <w:color w:val="000000"/>
          <w:sz w:val="20"/>
          <w:szCs w:val="20"/>
        </w:rPr>
        <w:t>the relevant online banking system and input the closing balance for the month into the template.</w:t>
      </w:r>
    </w:p>
    <w:p w14:paraId="7F0FA4C9" w14:textId="7839923F" w:rsidR="006511C4" w:rsidRPr="00064091" w:rsidRDefault="00727FF4" w:rsidP="006511C4">
      <w:pPr>
        <w:pStyle w:val="ListParagraph"/>
        <w:numPr>
          <w:ilvl w:val="0"/>
          <w:numId w:val="20"/>
        </w:num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lastRenderedPageBreak/>
        <w:t xml:space="preserve">Logon to </w:t>
      </w:r>
      <w:r w:rsidR="006511C4" w:rsidRPr="00064091">
        <w:rPr>
          <w:rFonts w:ascii="EYInterstate Light" w:hAnsi="EYInterstate Light" w:cs="Arial"/>
          <w:color w:val="000000"/>
          <w:sz w:val="20"/>
          <w:szCs w:val="20"/>
        </w:rPr>
        <w:t>SAP and input the closing</w:t>
      </w:r>
      <w:r w:rsidR="00CE65D0" w:rsidRPr="00064091">
        <w:rPr>
          <w:rFonts w:ascii="EYInterstate Light" w:hAnsi="EYInterstate Light" w:cs="Arial"/>
          <w:color w:val="000000"/>
          <w:sz w:val="20"/>
          <w:szCs w:val="20"/>
        </w:rPr>
        <w:t xml:space="preserve"> GL</w:t>
      </w:r>
      <w:r w:rsidR="006511C4" w:rsidRPr="00064091">
        <w:rPr>
          <w:rFonts w:ascii="EYInterstate Light" w:hAnsi="EYInterstate Light" w:cs="Arial"/>
          <w:color w:val="000000"/>
          <w:sz w:val="20"/>
          <w:szCs w:val="20"/>
        </w:rPr>
        <w:t xml:space="preserve"> balance for the month into the template.</w:t>
      </w:r>
    </w:p>
    <w:p w14:paraId="73BD3FDB" w14:textId="6DAFBC38" w:rsidR="006511C4" w:rsidRPr="00064091" w:rsidRDefault="006511C4" w:rsidP="006511C4">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If at this stage, there are no reconciling items, the Senior Accountant will physically sign off the reconciliation as prepared and submit it for review</w:t>
      </w:r>
      <w:r w:rsidR="00CE65D0" w:rsidRPr="00064091">
        <w:rPr>
          <w:rFonts w:ascii="EYInterstate Light" w:hAnsi="EYInterstate Light" w:cs="Arial"/>
          <w:color w:val="000000"/>
          <w:sz w:val="20"/>
          <w:szCs w:val="20"/>
        </w:rPr>
        <w:t xml:space="preserve"> and approval</w:t>
      </w:r>
      <w:r w:rsidRPr="00064091">
        <w:rPr>
          <w:rFonts w:ascii="EYInterstate Light" w:hAnsi="EYInterstate Light" w:cs="Arial"/>
          <w:color w:val="000000"/>
          <w:sz w:val="20"/>
          <w:szCs w:val="20"/>
        </w:rPr>
        <w:t xml:space="preserve">. </w:t>
      </w:r>
    </w:p>
    <w:p w14:paraId="342D03C3" w14:textId="7DA28319" w:rsidR="00CE65D0" w:rsidRPr="00064091" w:rsidRDefault="006511C4" w:rsidP="00CE65D0">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If there are reconciling items, the Senior Accountant</w:t>
      </w:r>
      <w:r w:rsidR="00CE65D0" w:rsidRPr="00064091">
        <w:rPr>
          <w:rFonts w:ascii="EYInterstate Light" w:hAnsi="EYInterstate Light" w:cs="Arial"/>
          <w:color w:val="000000"/>
          <w:sz w:val="20"/>
          <w:szCs w:val="20"/>
        </w:rPr>
        <w:t xml:space="preserve"> is required to investigate and resolve these until the difference is less than CHF 100. To do so, the Senior Accountant will </w:t>
      </w:r>
      <w:r w:rsidRPr="00064091">
        <w:rPr>
          <w:rFonts w:ascii="EYInterstate Light" w:hAnsi="EYInterstate Light" w:cs="Arial"/>
          <w:color w:val="000000"/>
          <w:sz w:val="20"/>
          <w:szCs w:val="20"/>
        </w:rPr>
        <w:t>identify the variances by:</w:t>
      </w:r>
      <w:r w:rsidR="00CE65D0" w:rsidRPr="00064091">
        <w:rPr>
          <w:rFonts w:ascii="EYInterstate Light" w:hAnsi="EYInterstate Light" w:cs="Arial"/>
          <w:color w:val="000000"/>
          <w:sz w:val="20"/>
          <w:szCs w:val="20"/>
        </w:rPr>
        <w:t xml:space="preserve"> </w:t>
      </w:r>
    </w:p>
    <w:p w14:paraId="1557D9C7" w14:textId="231093F6" w:rsidR="00515CAD" w:rsidRPr="00064091" w:rsidRDefault="006511C4" w:rsidP="00515CAD">
      <w:pPr>
        <w:pStyle w:val="NoSpacing"/>
        <w:numPr>
          <w:ilvl w:val="0"/>
          <w:numId w:val="29"/>
        </w:numPr>
        <w:rPr>
          <w:rFonts w:ascii="EYInterstate Light" w:hAnsi="EYInterstate Light"/>
          <w:sz w:val="20"/>
        </w:rPr>
      </w:pPr>
      <w:r w:rsidRPr="00064091">
        <w:rPr>
          <w:rFonts w:ascii="EYInterstate Light" w:hAnsi="EYInterstate Light"/>
          <w:sz w:val="20"/>
        </w:rPr>
        <w:t>Download</w:t>
      </w:r>
      <w:r w:rsidR="00515CAD" w:rsidRPr="00064091">
        <w:rPr>
          <w:rFonts w:ascii="EYInterstate Light" w:hAnsi="EYInterstate Light"/>
          <w:sz w:val="20"/>
        </w:rPr>
        <w:t>ing</w:t>
      </w:r>
      <w:r w:rsidRPr="00064091">
        <w:rPr>
          <w:rFonts w:ascii="EYInterstate Light" w:hAnsi="EYInterstate Light"/>
          <w:sz w:val="20"/>
        </w:rPr>
        <w:t xml:space="preserve"> a report from SAP containing the transactions for the month including a</w:t>
      </w:r>
      <w:r w:rsidR="00DE27CB" w:rsidRPr="00064091">
        <w:rPr>
          <w:rFonts w:ascii="EYInterstate Light" w:hAnsi="EYInterstate Light"/>
          <w:sz w:val="20"/>
        </w:rPr>
        <w:t xml:space="preserve"> listing of </w:t>
      </w:r>
      <w:proofErr w:type="spellStart"/>
      <w:r w:rsidR="00DE27CB" w:rsidRPr="00064091">
        <w:rPr>
          <w:rFonts w:ascii="EYInterstate Light" w:hAnsi="EYInterstate Light"/>
          <w:sz w:val="20"/>
        </w:rPr>
        <w:t>uncleared</w:t>
      </w:r>
      <w:proofErr w:type="spellEnd"/>
      <w:r w:rsidR="00DE27CB" w:rsidRPr="00064091">
        <w:rPr>
          <w:rFonts w:ascii="EYInterstate Light" w:hAnsi="EYInterstate Light"/>
          <w:sz w:val="20"/>
        </w:rPr>
        <w:t xml:space="preserve"> checks and deposits.</w:t>
      </w:r>
      <w:r w:rsidRPr="00064091">
        <w:rPr>
          <w:rFonts w:ascii="EYInterstate Light" w:hAnsi="EYInterstate Light"/>
          <w:sz w:val="20"/>
        </w:rPr>
        <w:t xml:space="preserve"> </w:t>
      </w:r>
    </w:p>
    <w:p w14:paraId="24EC9302" w14:textId="3663E9C0" w:rsidR="00E77753" w:rsidRPr="00064091" w:rsidRDefault="00E77753" w:rsidP="00E77753">
      <w:pPr>
        <w:pStyle w:val="NoSpacing"/>
        <w:numPr>
          <w:ilvl w:val="0"/>
          <w:numId w:val="29"/>
        </w:numPr>
        <w:rPr>
          <w:rFonts w:ascii="EYInterstate Light" w:hAnsi="EYInterstate Light"/>
          <w:sz w:val="20"/>
        </w:rPr>
      </w:pPr>
      <w:r w:rsidRPr="00064091">
        <w:rPr>
          <w:rFonts w:ascii="EYInterstate Light" w:hAnsi="EYInterstate Light"/>
          <w:sz w:val="20"/>
        </w:rPr>
        <w:t xml:space="preserve">Reviewing the deposit book for checks that were deposited on or near the </w:t>
      </w:r>
      <w:r w:rsidR="00D203B9" w:rsidRPr="00064091">
        <w:rPr>
          <w:rFonts w:ascii="EYInterstate Light" w:hAnsi="EYInterstate Light"/>
          <w:sz w:val="20"/>
        </w:rPr>
        <w:t>month end</w:t>
      </w:r>
      <w:r w:rsidRPr="00064091">
        <w:rPr>
          <w:rFonts w:ascii="EYInterstate Light" w:hAnsi="EYInterstate Light"/>
          <w:sz w:val="20"/>
        </w:rPr>
        <w:t xml:space="preserve"> date that were not receipted in SAP</w:t>
      </w:r>
      <w:r w:rsidR="00D203B9" w:rsidRPr="00064091">
        <w:rPr>
          <w:rFonts w:ascii="EYInterstate Light" w:hAnsi="EYInterstate Light"/>
          <w:sz w:val="20"/>
        </w:rPr>
        <w:t>.</w:t>
      </w:r>
    </w:p>
    <w:p w14:paraId="1ECD99B5" w14:textId="420CFEFB" w:rsidR="00E77753" w:rsidRPr="00064091" w:rsidRDefault="00E77753" w:rsidP="00E77753">
      <w:pPr>
        <w:pStyle w:val="NoSpacing"/>
        <w:numPr>
          <w:ilvl w:val="0"/>
          <w:numId w:val="29"/>
        </w:numPr>
        <w:rPr>
          <w:rFonts w:ascii="EYInterstate Light" w:hAnsi="EYInterstate Light"/>
          <w:sz w:val="20"/>
        </w:rPr>
      </w:pPr>
      <w:r w:rsidRPr="00064091">
        <w:rPr>
          <w:rFonts w:ascii="EYInterstate Light" w:hAnsi="EYInterstate Light"/>
          <w:sz w:val="20"/>
        </w:rPr>
        <w:t xml:space="preserve">Reviewing the subsequent </w:t>
      </w:r>
      <w:r w:rsidR="008E7CC8" w:rsidRPr="00064091">
        <w:rPr>
          <w:rFonts w:ascii="EYInterstate Light" w:hAnsi="EYInterstate Light"/>
          <w:sz w:val="20"/>
        </w:rPr>
        <w:t>month’s</w:t>
      </w:r>
      <w:r w:rsidRPr="00064091">
        <w:rPr>
          <w:rFonts w:ascii="EYInterstate Light" w:hAnsi="EYInterstate Light"/>
          <w:sz w:val="20"/>
        </w:rPr>
        <w:t xml:space="preserve"> bank statement </w:t>
      </w:r>
      <w:r w:rsidR="00D203B9" w:rsidRPr="00064091">
        <w:rPr>
          <w:rFonts w:ascii="EYInterstate Light" w:hAnsi="EYInterstate Light"/>
          <w:sz w:val="20"/>
        </w:rPr>
        <w:t>for checks that had been receipted in SAP but cleared subsequent to the month end date</w:t>
      </w:r>
      <w:r w:rsidR="00443B05" w:rsidRPr="00064091">
        <w:rPr>
          <w:rFonts w:ascii="EYInterstate Light" w:hAnsi="EYInterstate Light"/>
          <w:sz w:val="20"/>
        </w:rPr>
        <w:t>.</w:t>
      </w:r>
      <w:r w:rsidR="00D203B9" w:rsidRPr="00064091">
        <w:rPr>
          <w:rFonts w:ascii="EYInterstate Light" w:hAnsi="EYInterstate Light"/>
          <w:sz w:val="20"/>
        </w:rPr>
        <w:t xml:space="preserve"> </w:t>
      </w:r>
    </w:p>
    <w:p w14:paraId="2CF9451B" w14:textId="4B648ABC" w:rsidR="006511C4" w:rsidRPr="00064091" w:rsidRDefault="006511C4" w:rsidP="00515CAD">
      <w:pPr>
        <w:pStyle w:val="NoSpacing"/>
        <w:numPr>
          <w:ilvl w:val="0"/>
          <w:numId w:val="29"/>
        </w:numPr>
        <w:rPr>
          <w:rFonts w:ascii="EYInterstate Light" w:hAnsi="EYInterstate Light"/>
          <w:sz w:val="20"/>
        </w:rPr>
      </w:pPr>
      <w:r w:rsidRPr="00064091">
        <w:rPr>
          <w:rFonts w:ascii="EYInterstate Light" w:hAnsi="EYInterstate Light"/>
          <w:sz w:val="20"/>
        </w:rPr>
        <w:t>Look</w:t>
      </w:r>
      <w:r w:rsidR="00E77753" w:rsidRPr="00064091">
        <w:rPr>
          <w:rFonts w:ascii="EYInterstate Light" w:hAnsi="EYInterstate Light"/>
          <w:sz w:val="20"/>
        </w:rPr>
        <w:t>ing</w:t>
      </w:r>
      <w:r w:rsidRPr="00064091">
        <w:rPr>
          <w:rFonts w:ascii="EYInterstate Light" w:hAnsi="EYInterstate Light"/>
          <w:sz w:val="20"/>
        </w:rPr>
        <w:t xml:space="preserve"> for the following items:</w:t>
      </w:r>
    </w:p>
    <w:p w14:paraId="71DCEFE7" w14:textId="43875F51" w:rsidR="006511C4" w:rsidRPr="00064091" w:rsidRDefault="006511C4" w:rsidP="006511C4">
      <w:pPr>
        <w:pStyle w:val="NoSpacing"/>
        <w:numPr>
          <w:ilvl w:val="0"/>
          <w:numId w:val="25"/>
        </w:numPr>
        <w:jc w:val="both"/>
        <w:rPr>
          <w:rFonts w:ascii="EYInterstate Light" w:hAnsi="EYInterstate Light"/>
          <w:sz w:val="20"/>
          <w:szCs w:val="20"/>
        </w:rPr>
      </w:pPr>
      <w:r w:rsidRPr="00064091">
        <w:rPr>
          <w:rFonts w:ascii="EYInterstate Light" w:hAnsi="EYInterstate Light"/>
          <w:sz w:val="20"/>
          <w:szCs w:val="20"/>
        </w:rPr>
        <w:t>Checks</w:t>
      </w:r>
      <w:r w:rsidR="00515CAD" w:rsidRPr="00064091">
        <w:rPr>
          <w:rFonts w:ascii="EYInterstate Light" w:hAnsi="EYInterstate Light"/>
          <w:sz w:val="20"/>
          <w:szCs w:val="20"/>
        </w:rPr>
        <w:t>/Deposits</w:t>
      </w:r>
      <w:r w:rsidRPr="00064091">
        <w:rPr>
          <w:rFonts w:ascii="EYInterstate Light" w:hAnsi="EYInterstate Light"/>
          <w:sz w:val="20"/>
          <w:szCs w:val="20"/>
        </w:rPr>
        <w:t xml:space="preserve"> recorded in the bank records at a different amount from what </w:t>
      </w:r>
      <w:r w:rsidR="00515CAD" w:rsidRPr="00064091">
        <w:rPr>
          <w:rFonts w:ascii="EYInterstate Light" w:hAnsi="EYInterstate Light"/>
          <w:sz w:val="20"/>
          <w:szCs w:val="20"/>
        </w:rPr>
        <w:t xml:space="preserve">was </w:t>
      </w:r>
      <w:r w:rsidRPr="00064091">
        <w:rPr>
          <w:rFonts w:ascii="EYInterstate Light" w:hAnsi="EYInterstate Light"/>
          <w:sz w:val="20"/>
          <w:szCs w:val="20"/>
        </w:rPr>
        <w:t xml:space="preserve">recorded </w:t>
      </w:r>
      <w:r w:rsidR="00515CAD" w:rsidRPr="00064091">
        <w:rPr>
          <w:rFonts w:ascii="EYInterstate Light" w:hAnsi="EYInterstate Light"/>
          <w:sz w:val="20"/>
          <w:szCs w:val="20"/>
        </w:rPr>
        <w:t xml:space="preserve">by </w:t>
      </w:r>
      <w:r w:rsidRPr="00064091">
        <w:rPr>
          <w:rFonts w:ascii="EYInterstate Light" w:hAnsi="EYInterstate Light"/>
          <w:sz w:val="20"/>
          <w:szCs w:val="20"/>
        </w:rPr>
        <w:t>the company.</w:t>
      </w:r>
    </w:p>
    <w:p w14:paraId="5D83890C" w14:textId="34A07644" w:rsidR="006511C4" w:rsidRPr="00064091" w:rsidRDefault="006511C4" w:rsidP="006511C4">
      <w:pPr>
        <w:pStyle w:val="NoSpacing"/>
        <w:numPr>
          <w:ilvl w:val="0"/>
          <w:numId w:val="25"/>
        </w:numPr>
        <w:jc w:val="both"/>
        <w:rPr>
          <w:rFonts w:ascii="EYInterstate Light" w:hAnsi="EYInterstate Light"/>
          <w:sz w:val="20"/>
          <w:szCs w:val="20"/>
        </w:rPr>
      </w:pPr>
      <w:r w:rsidRPr="00064091">
        <w:rPr>
          <w:rFonts w:ascii="EYInterstate Light" w:hAnsi="EYInterstate Light"/>
          <w:sz w:val="20"/>
          <w:szCs w:val="20"/>
        </w:rPr>
        <w:t>Checks</w:t>
      </w:r>
      <w:r w:rsidR="00515CAD" w:rsidRPr="00064091">
        <w:rPr>
          <w:rFonts w:ascii="EYInterstate Light" w:hAnsi="EYInterstate Light"/>
          <w:sz w:val="20"/>
          <w:szCs w:val="20"/>
        </w:rPr>
        <w:t xml:space="preserve">/Deposits </w:t>
      </w:r>
      <w:r w:rsidRPr="00064091">
        <w:rPr>
          <w:rFonts w:ascii="EYInterstate Light" w:hAnsi="EYInterstate Light"/>
          <w:sz w:val="20"/>
          <w:szCs w:val="20"/>
        </w:rPr>
        <w:t xml:space="preserve">recorded in the bank records that </w:t>
      </w:r>
      <w:r w:rsidR="00515CAD" w:rsidRPr="00064091">
        <w:rPr>
          <w:rFonts w:ascii="EYInterstate Light" w:hAnsi="EYInterstate Light"/>
          <w:sz w:val="20"/>
          <w:szCs w:val="20"/>
        </w:rPr>
        <w:t xml:space="preserve">were </w:t>
      </w:r>
      <w:r w:rsidRPr="00064091">
        <w:rPr>
          <w:rFonts w:ascii="EYInterstate Light" w:hAnsi="EYInterstate Light"/>
          <w:sz w:val="20"/>
          <w:szCs w:val="20"/>
        </w:rPr>
        <w:t xml:space="preserve">not recorded </w:t>
      </w:r>
      <w:r w:rsidR="00515CAD" w:rsidRPr="00064091">
        <w:rPr>
          <w:rFonts w:ascii="EYInterstate Light" w:hAnsi="EYInterstate Light"/>
          <w:sz w:val="20"/>
          <w:szCs w:val="20"/>
        </w:rPr>
        <w:t xml:space="preserve">by </w:t>
      </w:r>
      <w:r w:rsidRPr="00064091">
        <w:rPr>
          <w:rFonts w:ascii="EYInterstate Light" w:hAnsi="EYInterstate Light"/>
          <w:sz w:val="20"/>
          <w:szCs w:val="20"/>
        </w:rPr>
        <w:t>the company.</w:t>
      </w:r>
    </w:p>
    <w:p w14:paraId="0E1FF078" w14:textId="77777777" w:rsidR="00CE65D0" w:rsidRPr="00064091" w:rsidRDefault="00CE65D0" w:rsidP="00CE65D0">
      <w:pPr>
        <w:pStyle w:val="NoSpacing"/>
        <w:rPr>
          <w:rFonts w:ascii="EYInterstate Light" w:hAnsi="EYInterstate Light"/>
        </w:rPr>
      </w:pPr>
    </w:p>
    <w:p w14:paraId="432B292B" w14:textId="7E834CA2" w:rsidR="006511C4" w:rsidRPr="00064091" w:rsidRDefault="00CE65D0" w:rsidP="006511C4">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All reconciling items are included in a sub section in the template.</w:t>
      </w:r>
    </w:p>
    <w:p w14:paraId="06954DF4" w14:textId="3E5CC9CE" w:rsidR="006511C4" w:rsidRPr="00064091" w:rsidRDefault="006511C4" w:rsidP="00FC628D">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Each reconciliation</w:t>
      </w:r>
      <w:r w:rsidR="00951692" w:rsidRPr="00064091">
        <w:rPr>
          <w:rFonts w:ascii="EYInterstate Light" w:hAnsi="EYInterstate Light" w:cs="Arial"/>
          <w:color w:val="000000"/>
          <w:sz w:val="20"/>
          <w:szCs w:val="20"/>
        </w:rPr>
        <w:t xml:space="preserve"> </w:t>
      </w:r>
      <w:r w:rsidRPr="00064091">
        <w:rPr>
          <w:rFonts w:ascii="EYInterstate Light" w:hAnsi="EYInterstate Light" w:cs="Arial"/>
          <w:color w:val="000000"/>
          <w:sz w:val="20"/>
          <w:szCs w:val="20"/>
        </w:rPr>
        <w:t>is</w:t>
      </w:r>
      <w:r w:rsidR="00951692" w:rsidRPr="00064091">
        <w:rPr>
          <w:rFonts w:ascii="EYInterstate Light" w:hAnsi="EYInterstate Light" w:cs="Arial"/>
          <w:color w:val="000000"/>
          <w:sz w:val="20"/>
          <w:szCs w:val="20"/>
        </w:rPr>
        <w:t xml:space="preserve"> </w:t>
      </w:r>
      <w:r w:rsidR="0070265F" w:rsidRPr="00064091">
        <w:rPr>
          <w:rFonts w:ascii="EYInterstate Light" w:hAnsi="EYInterstate Light" w:cs="Arial"/>
          <w:color w:val="000000"/>
          <w:sz w:val="20"/>
          <w:szCs w:val="20"/>
        </w:rPr>
        <w:t>r</w:t>
      </w:r>
      <w:r w:rsidR="00951692" w:rsidRPr="00064091">
        <w:rPr>
          <w:rFonts w:ascii="EYInterstate Light" w:hAnsi="EYInterstate Light" w:cs="Arial"/>
          <w:color w:val="000000"/>
          <w:sz w:val="20"/>
          <w:szCs w:val="20"/>
        </w:rPr>
        <w:t xml:space="preserve">eviewed by the Finance Manager. </w:t>
      </w:r>
      <w:r w:rsidRPr="00064091">
        <w:rPr>
          <w:rFonts w:ascii="EYInterstate Light" w:hAnsi="EYInterstate Light" w:cs="Arial"/>
          <w:color w:val="000000"/>
          <w:sz w:val="20"/>
          <w:szCs w:val="20"/>
        </w:rPr>
        <w:t>As part of the review, the Finance Manager will check that the parameters of the reconciliation are correct by checking the opening and closing month end dates used, and performing a spot check between the closing balance in the bank reconciliation and SAP.</w:t>
      </w:r>
    </w:p>
    <w:p w14:paraId="6B77697D" w14:textId="28DC4D74" w:rsidR="00951692" w:rsidRPr="00064091" w:rsidRDefault="00951692" w:rsidP="00FC628D">
      <w:pPr>
        <w:shd w:val="clear" w:color="auto" w:fill="FFFFFF"/>
        <w:spacing w:after="225" w:line="240" w:lineRule="auto"/>
        <w:jc w:val="both"/>
        <w:rPr>
          <w:rFonts w:ascii="EYInterstate Light" w:eastAsia="Times New Roman" w:hAnsi="EYInterstate Light" w:cs="Arial"/>
          <w:color w:val="000000"/>
          <w:sz w:val="20"/>
          <w:szCs w:val="20"/>
        </w:rPr>
      </w:pPr>
      <w:r w:rsidRPr="00064091">
        <w:rPr>
          <w:rFonts w:ascii="EYInterstate Light" w:hAnsi="EYInterstate Light" w:cs="Arial"/>
          <w:color w:val="000000"/>
          <w:sz w:val="20"/>
          <w:szCs w:val="20"/>
        </w:rPr>
        <w:t xml:space="preserve">Any unreconciled differences greater than CHF 10,000 are investigated and resolved before the end of the following month. </w:t>
      </w:r>
    </w:p>
    <w:p w14:paraId="59F3CA00" w14:textId="68BEA5D3" w:rsidR="00DE27CB" w:rsidRPr="00064091" w:rsidRDefault="00DE27CB" w:rsidP="00FC628D">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If there are unreconciled items or items requiring further investigation, the Finance Manager will return the reconciliation to the Senior Accountant to address. Types of questions include the source of a reconciling item</w:t>
      </w:r>
      <w:r w:rsidR="00727FF4" w:rsidRPr="00064091">
        <w:rPr>
          <w:rFonts w:ascii="EYInterstate Light" w:hAnsi="EYInterstate Light" w:cs="Arial"/>
          <w:color w:val="000000"/>
          <w:sz w:val="20"/>
          <w:szCs w:val="20"/>
        </w:rPr>
        <w:t>, business nature of the reconciling item</w:t>
      </w:r>
      <w:r w:rsidRPr="00064091">
        <w:rPr>
          <w:rFonts w:ascii="EYInterstate Light" w:hAnsi="EYInterstate Light" w:cs="Arial"/>
          <w:color w:val="000000"/>
          <w:sz w:val="20"/>
          <w:szCs w:val="20"/>
        </w:rPr>
        <w:t xml:space="preserve"> or confirmation that the reconciling item will clear within the next 30 days. Once resolved it will be resubmitted to the Finance Manager to recommence their review. </w:t>
      </w:r>
    </w:p>
    <w:p w14:paraId="4D8306C3" w14:textId="5E03BFBC" w:rsidR="00DE27CB" w:rsidRPr="00064091" w:rsidRDefault="00DE27CB" w:rsidP="00FC628D">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hAnsi="EYInterstate Light" w:cs="Arial"/>
          <w:color w:val="000000"/>
          <w:sz w:val="20"/>
          <w:szCs w:val="20"/>
        </w:rPr>
        <w:t xml:space="preserve">Upon completion of their review, the Finance Manager physically signs off on the reconciliation to indicate their approval of the reconciliation. </w:t>
      </w:r>
    </w:p>
    <w:p w14:paraId="0B0C2940" w14:textId="19DBBC80" w:rsidR="00D74205" w:rsidRPr="00064091" w:rsidRDefault="00DE27CB" w:rsidP="006E344A">
      <w:pPr>
        <w:shd w:val="clear" w:color="auto" w:fill="FFFFFF"/>
        <w:spacing w:after="225" w:line="240" w:lineRule="auto"/>
        <w:jc w:val="both"/>
        <w:rPr>
          <w:rFonts w:ascii="EYInterstate Light" w:hAnsi="EYInterstate Light" w:cs="Arial"/>
          <w:color w:val="000000"/>
          <w:sz w:val="20"/>
          <w:szCs w:val="20"/>
        </w:rPr>
      </w:pPr>
      <w:r w:rsidRPr="00064091">
        <w:rPr>
          <w:rFonts w:ascii="EYInterstate Light" w:eastAsia="Times New Roman" w:hAnsi="EYInterstate Light" w:cs="Arial"/>
          <w:color w:val="000000"/>
          <w:sz w:val="20"/>
          <w:szCs w:val="20"/>
        </w:rPr>
        <w:t xml:space="preserve">Once reconciled and approved, </w:t>
      </w:r>
      <w:r w:rsidRPr="00064091">
        <w:rPr>
          <w:rFonts w:ascii="EYInterstate Light" w:hAnsi="EYInterstate Light" w:cs="Arial"/>
          <w:color w:val="000000"/>
          <w:sz w:val="20"/>
          <w:szCs w:val="20"/>
        </w:rPr>
        <w:t>the Senior Accountant will place a copy of the reconciliation</w:t>
      </w:r>
      <w:r w:rsidR="00D9400F" w:rsidRPr="00064091">
        <w:rPr>
          <w:rFonts w:ascii="EYInterstate Light" w:hAnsi="EYInterstate Light" w:cs="Arial"/>
          <w:color w:val="000000"/>
          <w:sz w:val="20"/>
          <w:szCs w:val="20"/>
        </w:rPr>
        <w:t xml:space="preserve"> in</w:t>
      </w:r>
      <w:r w:rsidRPr="00064091">
        <w:rPr>
          <w:rFonts w:ascii="EYInterstate Light" w:hAnsi="EYInterstate Light" w:cs="Arial"/>
          <w:color w:val="000000"/>
          <w:sz w:val="20"/>
          <w:szCs w:val="20"/>
        </w:rPr>
        <w:t xml:space="preserve"> the monthly reconciliation file.  </w:t>
      </w:r>
    </w:p>
    <w:p w14:paraId="1DA81433" w14:textId="77777777" w:rsidR="00D941BD" w:rsidRPr="00064091"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r w:rsidRPr="00064091">
        <w:rPr>
          <w:rFonts w:ascii="EYInterstate Light" w:hAnsi="EYInterstate Light" w:cs="Arial"/>
          <w:b/>
          <w:i/>
          <w:color w:val="000000"/>
          <w:sz w:val="20"/>
          <w:szCs w:val="24"/>
        </w:rPr>
        <w:t>Financial Statement Reporting</w:t>
      </w:r>
    </w:p>
    <w:p w14:paraId="541BA96A" w14:textId="77777777" w:rsidR="00D941BD" w:rsidRPr="00064091"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p>
    <w:p w14:paraId="5FD8A94C" w14:textId="1DDB4176" w:rsidR="00515CAD" w:rsidRPr="00064091" w:rsidRDefault="00D941BD" w:rsidP="00FC628D">
      <w:pPr>
        <w:autoSpaceDE w:val="0"/>
        <w:autoSpaceDN w:val="0"/>
        <w:adjustRightInd w:val="0"/>
        <w:spacing w:after="0" w:line="240" w:lineRule="auto"/>
        <w:jc w:val="both"/>
        <w:rPr>
          <w:rFonts w:ascii="EYInterstate Light" w:hAnsi="EYInterstate Light"/>
        </w:rPr>
      </w:pPr>
      <w:r w:rsidRPr="00064091">
        <w:rPr>
          <w:rFonts w:ascii="EYInterstate Light" w:hAnsi="EYInterstate Light" w:cs="Arial"/>
          <w:sz w:val="20"/>
        </w:rPr>
        <w:t xml:space="preserve">The Business Unit Financial Controller will prepare the significant disclosures of the financial statements. </w:t>
      </w:r>
      <w:r w:rsidRPr="00064091">
        <w:rPr>
          <w:rFonts w:ascii="EYInterstate Light" w:hAnsi="EYInterstate Light"/>
          <w:sz w:val="20"/>
        </w:rPr>
        <w:t xml:space="preserve">Once prepared the financial statements are sent by </w:t>
      </w:r>
      <w:r w:rsidRPr="00064091">
        <w:rPr>
          <w:rFonts w:ascii="EYInterstate Light" w:hAnsi="EYInterstate Light" w:cs="Arial"/>
          <w:sz w:val="20"/>
        </w:rPr>
        <w:t xml:space="preserve">the Business Unit Financial Controller </w:t>
      </w:r>
      <w:r w:rsidRPr="00064091">
        <w:rPr>
          <w:rFonts w:ascii="EYInterstate Light" w:hAnsi="EYInterstate Light"/>
          <w:sz w:val="20"/>
        </w:rPr>
        <w:t>to the CFO who performs a review.</w:t>
      </w:r>
      <w:r w:rsidRPr="00064091">
        <w:rPr>
          <w:rFonts w:ascii="EYInterstate Light" w:hAnsi="EYInterstate Light"/>
        </w:rPr>
        <w:t xml:space="preserve"> </w:t>
      </w:r>
    </w:p>
    <w:p w14:paraId="7F6AFFDD" w14:textId="77777777" w:rsidR="006E344A" w:rsidRPr="00064091" w:rsidRDefault="006E344A" w:rsidP="00FC628D">
      <w:pPr>
        <w:autoSpaceDE w:val="0"/>
        <w:autoSpaceDN w:val="0"/>
        <w:adjustRightInd w:val="0"/>
        <w:spacing w:after="0" w:line="240" w:lineRule="auto"/>
        <w:jc w:val="both"/>
        <w:rPr>
          <w:rFonts w:ascii="EYInterstate Light" w:hAnsi="EYInterstate Light"/>
        </w:rPr>
      </w:pPr>
    </w:p>
    <w:p w14:paraId="58A5FA46" w14:textId="6047634B" w:rsidR="0091649C" w:rsidRPr="00064091" w:rsidRDefault="0091649C" w:rsidP="00FC628D">
      <w:pPr>
        <w:pStyle w:val="Heading1"/>
        <w:numPr>
          <w:ilvl w:val="0"/>
          <w:numId w:val="23"/>
        </w:numPr>
        <w:spacing w:line="240" w:lineRule="auto"/>
        <w:jc w:val="both"/>
        <w:rPr>
          <w:rFonts w:ascii="EYInterstate Light" w:hAnsi="EYInterstate Light"/>
          <w:b/>
          <w:color w:val="auto"/>
          <w:sz w:val="24"/>
        </w:rPr>
      </w:pPr>
      <w:bookmarkStart w:id="60" w:name="_Toc469054597"/>
      <w:bookmarkStart w:id="61" w:name="_Toc469055077"/>
      <w:bookmarkStart w:id="62" w:name="_Toc469060025"/>
      <w:bookmarkStart w:id="63" w:name="_Toc469054598"/>
      <w:bookmarkStart w:id="64" w:name="_Toc469055078"/>
      <w:bookmarkStart w:id="65" w:name="_Toc469060026"/>
      <w:bookmarkStart w:id="66" w:name="_Toc469054599"/>
      <w:bookmarkStart w:id="67" w:name="_Toc469055079"/>
      <w:bookmarkStart w:id="68" w:name="_Toc469060027"/>
      <w:bookmarkStart w:id="69" w:name="_Toc469054600"/>
      <w:bookmarkStart w:id="70" w:name="_Toc469055080"/>
      <w:bookmarkStart w:id="71" w:name="_Toc469060028"/>
      <w:bookmarkStart w:id="72" w:name="_Toc469054601"/>
      <w:bookmarkStart w:id="73" w:name="_Toc469055081"/>
      <w:bookmarkStart w:id="74" w:name="_Toc469060029"/>
      <w:bookmarkStart w:id="75" w:name="_Toc469054602"/>
      <w:bookmarkStart w:id="76" w:name="_Toc469055082"/>
      <w:bookmarkStart w:id="77" w:name="_Toc469060030"/>
      <w:bookmarkStart w:id="78" w:name="_Toc469054603"/>
      <w:bookmarkStart w:id="79" w:name="_Toc469055083"/>
      <w:bookmarkStart w:id="80" w:name="_Toc469060031"/>
      <w:bookmarkStart w:id="81" w:name="_Toc469054604"/>
      <w:bookmarkStart w:id="82" w:name="_Toc469055084"/>
      <w:bookmarkStart w:id="83" w:name="_Toc469060032"/>
      <w:bookmarkStart w:id="84" w:name="_Toc469054605"/>
      <w:bookmarkStart w:id="85" w:name="_Toc469055085"/>
      <w:bookmarkStart w:id="86" w:name="_Toc469060033"/>
      <w:bookmarkStart w:id="87" w:name="_Toc469054606"/>
      <w:bookmarkStart w:id="88" w:name="_Toc469055086"/>
      <w:bookmarkStart w:id="89" w:name="_Toc469060034"/>
      <w:bookmarkStart w:id="90" w:name="_Toc469054607"/>
      <w:bookmarkStart w:id="91" w:name="_Toc469055087"/>
      <w:bookmarkStart w:id="92" w:name="_Toc469060035"/>
      <w:bookmarkStart w:id="93" w:name="_Toc469054608"/>
      <w:bookmarkStart w:id="94" w:name="_Toc469055088"/>
      <w:bookmarkStart w:id="95" w:name="_Toc469060036"/>
      <w:bookmarkStart w:id="96" w:name="_Toc469054609"/>
      <w:bookmarkStart w:id="97" w:name="_Toc469055089"/>
      <w:bookmarkStart w:id="98" w:name="_Toc469060037"/>
      <w:bookmarkStart w:id="99" w:name="_Toc469054610"/>
      <w:bookmarkStart w:id="100" w:name="_Toc469055090"/>
      <w:bookmarkStart w:id="101" w:name="_Toc469060038"/>
      <w:bookmarkStart w:id="102" w:name="_Toc469054611"/>
      <w:bookmarkStart w:id="103" w:name="_Toc469055091"/>
      <w:bookmarkStart w:id="104" w:name="_Toc469060039"/>
      <w:bookmarkStart w:id="105" w:name="_Toc469054612"/>
      <w:bookmarkStart w:id="106" w:name="_Toc469055092"/>
      <w:bookmarkStart w:id="107" w:name="_Toc469060040"/>
      <w:bookmarkStart w:id="108" w:name="_Toc469054613"/>
      <w:bookmarkStart w:id="109" w:name="_Toc469055093"/>
      <w:bookmarkStart w:id="110" w:name="_Toc469060041"/>
      <w:bookmarkStart w:id="111" w:name="_Toc469054614"/>
      <w:bookmarkStart w:id="112" w:name="_Toc469055094"/>
      <w:bookmarkStart w:id="113" w:name="_Toc469060042"/>
      <w:bookmarkStart w:id="114" w:name="_Toc459984908"/>
      <w:bookmarkStart w:id="115" w:name="_Toc469325463"/>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Pr="00064091">
        <w:rPr>
          <w:rFonts w:ascii="EYInterstate Light" w:hAnsi="EYInterstate Light"/>
          <w:b/>
          <w:color w:val="auto"/>
          <w:sz w:val="24"/>
        </w:rPr>
        <w:t>Segregation of Duties</w:t>
      </w:r>
      <w:bookmarkEnd w:id="115"/>
    </w:p>
    <w:p w14:paraId="00EC58BB" w14:textId="77777777" w:rsidR="000366CF" w:rsidRPr="00064091" w:rsidRDefault="000366CF" w:rsidP="00FC628D">
      <w:pPr>
        <w:pStyle w:val="Default"/>
        <w:jc w:val="both"/>
        <w:rPr>
          <w:rFonts w:ascii="EYInterstate Light" w:hAnsi="EYInterstate Light"/>
          <w:sz w:val="20"/>
          <w:szCs w:val="17"/>
        </w:rPr>
      </w:pPr>
    </w:p>
    <w:p w14:paraId="15534E3E" w14:textId="77777777" w:rsidR="003016F4" w:rsidRPr="00064091" w:rsidRDefault="003016F4" w:rsidP="00FC628D">
      <w:pPr>
        <w:pStyle w:val="Default"/>
        <w:jc w:val="both"/>
        <w:rPr>
          <w:rFonts w:ascii="EYInterstate Light" w:hAnsi="EYInterstate Light"/>
          <w:sz w:val="20"/>
          <w:szCs w:val="21"/>
        </w:rPr>
      </w:pPr>
      <w:r w:rsidRPr="00064091">
        <w:rPr>
          <w:rFonts w:ascii="EYInterstate Light" w:hAnsi="EYInterstate Light"/>
          <w:sz w:val="20"/>
          <w:szCs w:val="21"/>
        </w:rPr>
        <w:lastRenderedPageBreak/>
        <w:t>The</w:t>
      </w:r>
      <w:r w:rsidR="0091649C" w:rsidRPr="00064091">
        <w:rPr>
          <w:rFonts w:ascii="EYInterstate Light" w:hAnsi="EYInterstate Light"/>
          <w:sz w:val="20"/>
          <w:szCs w:val="21"/>
        </w:rPr>
        <w:t xml:space="preserve"> below describes observations as to any potential conflicting duties. </w:t>
      </w:r>
    </w:p>
    <w:p w14:paraId="128B1617" w14:textId="77777777" w:rsidR="0091649C" w:rsidRPr="00064091" w:rsidRDefault="0091649C" w:rsidP="00FC628D">
      <w:pPr>
        <w:pStyle w:val="Default"/>
        <w:jc w:val="both"/>
        <w:rPr>
          <w:rFonts w:ascii="EYInterstate Light" w:hAnsi="EYInterstate Light"/>
          <w:sz w:val="20"/>
          <w:szCs w:val="21"/>
        </w:rPr>
      </w:pPr>
    </w:p>
    <w:p w14:paraId="7D9018D5" w14:textId="27EF659F" w:rsidR="003016F4" w:rsidRPr="00064091" w:rsidRDefault="0091649C" w:rsidP="00FC628D">
      <w:pPr>
        <w:pStyle w:val="Default"/>
        <w:jc w:val="both"/>
        <w:rPr>
          <w:rFonts w:ascii="EYInterstate Light" w:hAnsi="EYInterstate Light"/>
          <w:sz w:val="20"/>
          <w:szCs w:val="17"/>
          <w:highlight w:val="yellow"/>
        </w:rPr>
      </w:pPr>
      <w:r w:rsidRPr="00064091">
        <w:rPr>
          <w:rFonts w:ascii="EYInterstate Light" w:hAnsi="EYInterstate Light"/>
          <w:sz w:val="20"/>
          <w:szCs w:val="21"/>
        </w:rPr>
        <w:t>Incompatible duties may indicate other weaknesses in procedures and controls over authorization of transactions, safeguarding of assets, or asset accountability duties.</w:t>
      </w:r>
    </w:p>
    <w:p w14:paraId="720C8F34" w14:textId="77777777" w:rsidR="005B3878" w:rsidRPr="00064091" w:rsidRDefault="005B3878" w:rsidP="00FC628D">
      <w:pPr>
        <w:pStyle w:val="Default"/>
        <w:jc w:val="both"/>
        <w:rPr>
          <w:rFonts w:ascii="EYInterstate Light" w:hAnsi="EYInterstate Light"/>
          <w:sz w:val="20"/>
          <w:szCs w:val="17"/>
          <w:highlight w:val="yellow"/>
        </w:rPr>
      </w:pPr>
    </w:p>
    <w:tbl>
      <w:tblPr>
        <w:tblStyle w:val="TableGrid"/>
        <w:tblW w:w="0" w:type="auto"/>
        <w:tblLook w:val="04A0" w:firstRow="1" w:lastRow="0" w:firstColumn="1" w:lastColumn="0" w:noHBand="0" w:noVBand="1"/>
      </w:tblPr>
      <w:tblGrid>
        <w:gridCol w:w="1870"/>
        <w:gridCol w:w="1870"/>
        <w:gridCol w:w="1870"/>
        <w:gridCol w:w="1870"/>
        <w:gridCol w:w="1870"/>
      </w:tblGrid>
      <w:tr w:rsidR="00523463" w:rsidRPr="00064091" w14:paraId="5832D1EC" w14:textId="77777777" w:rsidTr="00812570">
        <w:tc>
          <w:tcPr>
            <w:tcW w:w="1870" w:type="dxa"/>
          </w:tcPr>
          <w:p w14:paraId="1C15A23C" w14:textId="1B077A2C" w:rsidR="00523463" w:rsidRPr="00064091" w:rsidRDefault="00523463" w:rsidP="00FC628D">
            <w:pPr>
              <w:pStyle w:val="Default"/>
              <w:jc w:val="both"/>
              <w:rPr>
                <w:rFonts w:ascii="EYInterstate Light" w:hAnsi="EYInterstate Light"/>
                <w:b/>
                <w:sz w:val="20"/>
                <w:szCs w:val="17"/>
              </w:rPr>
            </w:pPr>
            <w:r w:rsidRPr="00064091">
              <w:rPr>
                <w:rFonts w:ascii="EYInterstate Light" w:hAnsi="EYInterstate Light"/>
                <w:b/>
                <w:sz w:val="20"/>
                <w:szCs w:val="17"/>
              </w:rPr>
              <w:t xml:space="preserve">Segregation of Duties Table for </w:t>
            </w:r>
            <w:r w:rsidR="00930637" w:rsidRPr="00064091">
              <w:rPr>
                <w:rFonts w:ascii="EYInterstate Light" w:hAnsi="EYInterstate Light"/>
                <w:b/>
                <w:sz w:val="20"/>
                <w:szCs w:val="17"/>
              </w:rPr>
              <w:t>PP&amp;E</w:t>
            </w:r>
          </w:p>
        </w:tc>
        <w:tc>
          <w:tcPr>
            <w:tcW w:w="1870" w:type="dxa"/>
          </w:tcPr>
          <w:p w14:paraId="04FD9F35" w14:textId="77777777" w:rsidR="00523463" w:rsidRPr="00064091" w:rsidRDefault="00523463" w:rsidP="00BB2141">
            <w:pPr>
              <w:pStyle w:val="Default"/>
              <w:jc w:val="center"/>
              <w:rPr>
                <w:rFonts w:ascii="EYInterstate Light" w:hAnsi="EYInterstate Light"/>
                <w:b/>
                <w:sz w:val="20"/>
                <w:szCs w:val="17"/>
              </w:rPr>
            </w:pPr>
            <w:r w:rsidRPr="00064091">
              <w:rPr>
                <w:rFonts w:ascii="EYInterstate Light" w:hAnsi="EYInterstate Light"/>
                <w:b/>
                <w:sz w:val="20"/>
                <w:szCs w:val="17"/>
              </w:rPr>
              <w:t>Who performs</w:t>
            </w:r>
          </w:p>
          <w:p w14:paraId="10D16BB4" w14:textId="77777777" w:rsidR="00523463" w:rsidRPr="00064091" w:rsidRDefault="00523463" w:rsidP="00BB2141">
            <w:pPr>
              <w:pStyle w:val="Default"/>
              <w:jc w:val="center"/>
              <w:rPr>
                <w:rFonts w:ascii="EYInterstate Light" w:hAnsi="EYInterstate Light"/>
                <w:b/>
                <w:sz w:val="20"/>
                <w:szCs w:val="17"/>
              </w:rPr>
            </w:pPr>
            <w:r w:rsidRPr="00064091">
              <w:rPr>
                <w:rFonts w:ascii="EYInterstate Light" w:hAnsi="EYInterstate Light"/>
                <w:b/>
                <w:sz w:val="20"/>
                <w:szCs w:val="17"/>
              </w:rPr>
              <w:t>Procedure?</w:t>
            </w:r>
          </w:p>
        </w:tc>
        <w:tc>
          <w:tcPr>
            <w:tcW w:w="1870" w:type="dxa"/>
          </w:tcPr>
          <w:p w14:paraId="1E4317FF" w14:textId="2F8D7D98" w:rsidR="00523463" w:rsidRPr="00064091" w:rsidRDefault="00523463" w:rsidP="00BB2141">
            <w:pPr>
              <w:pStyle w:val="Default"/>
              <w:jc w:val="center"/>
              <w:rPr>
                <w:rFonts w:ascii="EYInterstate Light" w:hAnsi="EYInterstate Light"/>
                <w:b/>
                <w:sz w:val="20"/>
                <w:szCs w:val="17"/>
              </w:rPr>
            </w:pPr>
            <w:r w:rsidRPr="00064091">
              <w:rPr>
                <w:rFonts w:ascii="EYInterstate Light" w:hAnsi="EYInterstate Light"/>
                <w:b/>
                <w:sz w:val="20"/>
                <w:szCs w:val="17"/>
              </w:rPr>
              <w:t>Who records procedure?</w:t>
            </w:r>
          </w:p>
        </w:tc>
        <w:tc>
          <w:tcPr>
            <w:tcW w:w="1870" w:type="dxa"/>
          </w:tcPr>
          <w:p w14:paraId="4D1D9BC0" w14:textId="1DA6ACE2" w:rsidR="00523463" w:rsidRPr="00064091" w:rsidRDefault="00523463" w:rsidP="00BB2141">
            <w:pPr>
              <w:pStyle w:val="Default"/>
              <w:jc w:val="center"/>
              <w:rPr>
                <w:rFonts w:ascii="EYInterstate Light" w:hAnsi="EYInterstate Light"/>
                <w:b/>
                <w:sz w:val="20"/>
                <w:szCs w:val="17"/>
              </w:rPr>
            </w:pPr>
            <w:r w:rsidRPr="00064091">
              <w:rPr>
                <w:rFonts w:ascii="EYInterstate Light" w:hAnsi="EYInterstate Light"/>
                <w:b/>
                <w:sz w:val="20"/>
                <w:szCs w:val="17"/>
              </w:rPr>
              <w:t>Who reviews results?</w:t>
            </w:r>
          </w:p>
        </w:tc>
        <w:tc>
          <w:tcPr>
            <w:tcW w:w="1870" w:type="dxa"/>
          </w:tcPr>
          <w:p w14:paraId="03ECF9E8" w14:textId="77777777" w:rsidR="00523463" w:rsidRPr="00064091" w:rsidRDefault="00523463" w:rsidP="00BB2141">
            <w:pPr>
              <w:pStyle w:val="Default"/>
              <w:jc w:val="center"/>
              <w:rPr>
                <w:rFonts w:ascii="EYInterstate Light" w:hAnsi="EYInterstate Light"/>
                <w:b/>
                <w:sz w:val="20"/>
                <w:szCs w:val="17"/>
              </w:rPr>
            </w:pPr>
            <w:r w:rsidRPr="00064091">
              <w:rPr>
                <w:rFonts w:ascii="EYInterstate Light" w:hAnsi="EYInterstate Light"/>
                <w:b/>
                <w:sz w:val="20"/>
                <w:szCs w:val="17"/>
              </w:rPr>
              <w:t>Who approves?</w:t>
            </w:r>
          </w:p>
        </w:tc>
      </w:tr>
      <w:tr w:rsidR="00BB2141" w:rsidRPr="00064091" w14:paraId="2F0272D2" w14:textId="77777777" w:rsidTr="00E03685">
        <w:tc>
          <w:tcPr>
            <w:tcW w:w="1870" w:type="dxa"/>
            <w:shd w:val="clear" w:color="auto" w:fill="auto"/>
          </w:tcPr>
          <w:p w14:paraId="3CE66170" w14:textId="77777777" w:rsidR="00BB2141" w:rsidRPr="00064091" w:rsidRDefault="00BB2141" w:rsidP="00BB2141">
            <w:pPr>
              <w:pStyle w:val="Default"/>
              <w:jc w:val="both"/>
              <w:rPr>
                <w:rFonts w:ascii="EYInterstate Light" w:hAnsi="EYInterstate Light"/>
                <w:sz w:val="20"/>
                <w:szCs w:val="16"/>
              </w:rPr>
            </w:pPr>
            <w:r w:rsidRPr="00064091">
              <w:rPr>
                <w:rFonts w:ascii="EYInterstate Light" w:hAnsi="EYInterstate Light"/>
                <w:sz w:val="20"/>
                <w:szCs w:val="16"/>
              </w:rPr>
              <w:t xml:space="preserve">Receiving Checks </w:t>
            </w:r>
          </w:p>
          <w:p w14:paraId="25F7253D" w14:textId="77777777" w:rsidR="00BB2141" w:rsidRPr="00064091" w:rsidRDefault="00BB2141" w:rsidP="00BB2141">
            <w:pPr>
              <w:pStyle w:val="Default"/>
              <w:jc w:val="both"/>
              <w:rPr>
                <w:rFonts w:ascii="EYInterstate Light" w:hAnsi="EYInterstate Light"/>
                <w:b/>
                <w:sz w:val="20"/>
                <w:szCs w:val="17"/>
              </w:rPr>
            </w:pPr>
          </w:p>
        </w:tc>
        <w:tc>
          <w:tcPr>
            <w:tcW w:w="1870" w:type="dxa"/>
            <w:shd w:val="clear" w:color="auto" w:fill="auto"/>
          </w:tcPr>
          <w:p w14:paraId="155C5C58" w14:textId="6D34DEDA" w:rsidR="00BB2141" w:rsidRPr="00064091" w:rsidRDefault="00BB2141" w:rsidP="00BB2141">
            <w:pPr>
              <w:pStyle w:val="Default"/>
              <w:jc w:val="center"/>
              <w:rPr>
                <w:rFonts w:ascii="EYInterstate Light" w:hAnsi="EYInterstate Light"/>
                <w:b/>
                <w:sz w:val="20"/>
                <w:szCs w:val="17"/>
              </w:rPr>
            </w:pPr>
            <w:r w:rsidRPr="00064091">
              <w:rPr>
                <w:rFonts w:ascii="EYInterstate Light" w:hAnsi="EYInterstate Light"/>
                <w:sz w:val="20"/>
                <w:szCs w:val="17"/>
              </w:rPr>
              <w:t>Receptionist</w:t>
            </w:r>
          </w:p>
        </w:tc>
        <w:tc>
          <w:tcPr>
            <w:tcW w:w="1870" w:type="dxa"/>
            <w:shd w:val="clear" w:color="auto" w:fill="auto"/>
          </w:tcPr>
          <w:p w14:paraId="134F64E1" w14:textId="205630E2" w:rsidR="00BB2141" w:rsidRPr="00064091" w:rsidRDefault="00BB2141" w:rsidP="00BB2141">
            <w:pPr>
              <w:pStyle w:val="Default"/>
              <w:jc w:val="center"/>
              <w:rPr>
                <w:rFonts w:ascii="EYInterstate Light" w:hAnsi="EYInterstate Light"/>
                <w:b/>
                <w:sz w:val="20"/>
                <w:szCs w:val="17"/>
              </w:rPr>
            </w:pPr>
            <w:r w:rsidRPr="00064091">
              <w:rPr>
                <w:rFonts w:ascii="EYInterstate Light" w:hAnsi="EYInterstate Light"/>
                <w:sz w:val="20"/>
                <w:szCs w:val="17"/>
              </w:rPr>
              <w:t>Receptionist</w:t>
            </w:r>
          </w:p>
        </w:tc>
        <w:tc>
          <w:tcPr>
            <w:tcW w:w="1870" w:type="dxa"/>
            <w:shd w:val="clear" w:color="auto" w:fill="auto"/>
          </w:tcPr>
          <w:p w14:paraId="67DDB519" w14:textId="6ACBADB1" w:rsidR="00BB2141" w:rsidRPr="00064091" w:rsidRDefault="00490F01" w:rsidP="00BB2141">
            <w:pPr>
              <w:pStyle w:val="Default"/>
              <w:jc w:val="center"/>
              <w:rPr>
                <w:rFonts w:ascii="EYInterstate Light" w:hAnsi="EYInterstate Light"/>
                <w:b/>
                <w:sz w:val="20"/>
                <w:szCs w:val="17"/>
              </w:rPr>
            </w:pPr>
            <w:r w:rsidRPr="00064091">
              <w:rPr>
                <w:rFonts w:ascii="EYInterstate Light" w:hAnsi="EYInterstate Light"/>
                <w:sz w:val="20"/>
                <w:szCs w:val="17"/>
              </w:rPr>
              <w:t>Intermediate</w:t>
            </w:r>
            <w:r w:rsidR="00BB2141" w:rsidRPr="00064091">
              <w:rPr>
                <w:rFonts w:ascii="EYInterstate Light" w:hAnsi="EYInterstate Light"/>
                <w:sz w:val="20"/>
                <w:szCs w:val="17"/>
              </w:rPr>
              <w:t xml:space="preserve"> Accountant</w:t>
            </w:r>
          </w:p>
        </w:tc>
        <w:tc>
          <w:tcPr>
            <w:tcW w:w="1870" w:type="dxa"/>
            <w:shd w:val="clear" w:color="auto" w:fill="auto"/>
          </w:tcPr>
          <w:p w14:paraId="3F79641D" w14:textId="39701F49" w:rsidR="00BB2141" w:rsidRPr="00064091" w:rsidRDefault="00BB2141" w:rsidP="00BB2141">
            <w:pPr>
              <w:pStyle w:val="Default"/>
              <w:jc w:val="center"/>
              <w:rPr>
                <w:rFonts w:ascii="EYInterstate Light" w:hAnsi="EYInterstate Light"/>
                <w:b/>
                <w:sz w:val="20"/>
                <w:szCs w:val="17"/>
              </w:rPr>
            </w:pPr>
            <w:r w:rsidRPr="00064091">
              <w:rPr>
                <w:rFonts w:ascii="EYInterstate Light" w:hAnsi="EYInterstate Light"/>
                <w:sz w:val="20"/>
                <w:szCs w:val="17"/>
              </w:rPr>
              <w:t>Finance Manager</w:t>
            </w:r>
          </w:p>
        </w:tc>
      </w:tr>
      <w:tr w:rsidR="00030299" w:rsidRPr="00064091" w14:paraId="433DB43B" w14:textId="77777777" w:rsidTr="00E03685">
        <w:tc>
          <w:tcPr>
            <w:tcW w:w="1870" w:type="dxa"/>
            <w:shd w:val="clear" w:color="auto" w:fill="auto"/>
          </w:tcPr>
          <w:p w14:paraId="3F617F28" w14:textId="77777777" w:rsidR="00030299" w:rsidRPr="00064091" w:rsidRDefault="00030299" w:rsidP="00030299">
            <w:pPr>
              <w:pStyle w:val="Default"/>
              <w:jc w:val="both"/>
              <w:rPr>
                <w:rFonts w:ascii="EYInterstate Light" w:hAnsi="EYInterstate Light"/>
                <w:sz w:val="20"/>
                <w:szCs w:val="16"/>
              </w:rPr>
            </w:pPr>
            <w:r w:rsidRPr="00064091">
              <w:rPr>
                <w:rFonts w:ascii="EYInterstate Light" w:hAnsi="EYInterstate Light"/>
                <w:sz w:val="20"/>
                <w:szCs w:val="16"/>
              </w:rPr>
              <w:t xml:space="preserve">Depositing Checks </w:t>
            </w:r>
          </w:p>
          <w:p w14:paraId="1EC3673F" w14:textId="77777777" w:rsidR="00030299" w:rsidRPr="00064091" w:rsidRDefault="00030299" w:rsidP="00030299">
            <w:pPr>
              <w:pStyle w:val="Default"/>
              <w:jc w:val="both"/>
              <w:rPr>
                <w:rFonts w:ascii="EYInterstate Light" w:hAnsi="EYInterstate Light"/>
                <w:sz w:val="20"/>
                <w:szCs w:val="16"/>
              </w:rPr>
            </w:pPr>
          </w:p>
        </w:tc>
        <w:tc>
          <w:tcPr>
            <w:tcW w:w="1870" w:type="dxa"/>
            <w:shd w:val="clear" w:color="auto" w:fill="auto"/>
          </w:tcPr>
          <w:p w14:paraId="495CA70A" w14:textId="1A580ABC"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Treasury Analyst</w:t>
            </w:r>
          </w:p>
        </w:tc>
        <w:tc>
          <w:tcPr>
            <w:tcW w:w="1870" w:type="dxa"/>
            <w:shd w:val="clear" w:color="auto" w:fill="auto"/>
          </w:tcPr>
          <w:p w14:paraId="02810B98" w14:textId="3EA082AC"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Treasury Analyst</w:t>
            </w:r>
          </w:p>
        </w:tc>
        <w:tc>
          <w:tcPr>
            <w:tcW w:w="1870" w:type="dxa"/>
            <w:shd w:val="clear" w:color="auto" w:fill="auto"/>
          </w:tcPr>
          <w:p w14:paraId="2BA67B58" w14:textId="2EC1D90D"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Intermediate Accountant</w:t>
            </w:r>
          </w:p>
        </w:tc>
        <w:tc>
          <w:tcPr>
            <w:tcW w:w="1870" w:type="dxa"/>
            <w:shd w:val="clear" w:color="auto" w:fill="auto"/>
          </w:tcPr>
          <w:p w14:paraId="2CD6B07F" w14:textId="5DB09605"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N/A</w:t>
            </w:r>
          </w:p>
        </w:tc>
      </w:tr>
      <w:tr w:rsidR="00030299" w:rsidRPr="00064091" w14:paraId="19246F76" w14:textId="77777777" w:rsidTr="00E03685">
        <w:tc>
          <w:tcPr>
            <w:tcW w:w="1870" w:type="dxa"/>
            <w:shd w:val="clear" w:color="auto" w:fill="auto"/>
          </w:tcPr>
          <w:p w14:paraId="08254B24" w14:textId="22D33CE3" w:rsidR="00030299" w:rsidRPr="00064091" w:rsidRDefault="00030299" w:rsidP="00030299">
            <w:pPr>
              <w:pStyle w:val="Default"/>
              <w:jc w:val="both"/>
              <w:rPr>
                <w:rFonts w:ascii="EYInterstate Light" w:hAnsi="EYInterstate Light"/>
                <w:sz w:val="20"/>
                <w:szCs w:val="16"/>
              </w:rPr>
            </w:pPr>
            <w:r w:rsidRPr="00064091">
              <w:rPr>
                <w:rFonts w:ascii="EYInterstate Light" w:hAnsi="EYInterstate Light"/>
                <w:sz w:val="20"/>
                <w:szCs w:val="16"/>
              </w:rPr>
              <w:t>Recording</w:t>
            </w:r>
            <w:r w:rsidR="00490F01" w:rsidRPr="00064091">
              <w:rPr>
                <w:rFonts w:ascii="EYInterstate Light" w:hAnsi="EYInterstate Light"/>
                <w:sz w:val="20"/>
                <w:szCs w:val="16"/>
              </w:rPr>
              <w:t xml:space="preserve"> Check/Wire Transfer</w:t>
            </w:r>
            <w:r w:rsidRPr="00064091">
              <w:rPr>
                <w:rFonts w:ascii="EYInterstate Light" w:hAnsi="EYInterstate Light"/>
                <w:sz w:val="20"/>
                <w:szCs w:val="16"/>
              </w:rPr>
              <w:t xml:space="preserve"> Receipts</w:t>
            </w:r>
          </w:p>
          <w:p w14:paraId="2B508821" w14:textId="77777777" w:rsidR="00030299" w:rsidRPr="00064091" w:rsidRDefault="00030299" w:rsidP="00030299">
            <w:pPr>
              <w:pStyle w:val="Default"/>
              <w:jc w:val="both"/>
              <w:rPr>
                <w:rFonts w:ascii="EYInterstate Light" w:hAnsi="EYInterstate Light"/>
                <w:sz w:val="20"/>
                <w:szCs w:val="16"/>
              </w:rPr>
            </w:pPr>
          </w:p>
        </w:tc>
        <w:tc>
          <w:tcPr>
            <w:tcW w:w="1870" w:type="dxa"/>
            <w:shd w:val="clear" w:color="auto" w:fill="auto"/>
          </w:tcPr>
          <w:p w14:paraId="4B833327" w14:textId="19C069D7"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Intermediate Accountant</w:t>
            </w:r>
          </w:p>
        </w:tc>
        <w:tc>
          <w:tcPr>
            <w:tcW w:w="1870" w:type="dxa"/>
            <w:shd w:val="clear" w:color="auto" w:fill="auto"/>
          </w:tcPr>
          <w:p w14:paraId="034E3EDB" w14:textId="05A914B5"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Intermediate Accountant</w:t>
            </w:r>
          </w:p>
        </w:tc>
        <w:tc>
          <w:tcPr>
            <w:tcW w:w="1870" w:type="dxa"/>
            <w:shd w:val="clear" w:color="auto" w:fill="auto"/>
          </w:tcPr>
          <w:p w14:paraId="6BCE094F" w14:textId="428C0EB0"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Finance Manager</w:t>
            </w:r>
          </w:p>
        </w:tc>
        <w:tc>
          <w:tcPr>
            <w:tcW w:w="1870" w:type="dxa"/>
            <w:shd w:val="clear" w:color="auto" w:fill="auto"/>
          </w:tcPr>
          <w:p w14:paraId="5A480CEB" w14:textId="121C52DA" w:rsidR="00030299" w:rsidRPr="00064091" w:rsidRDefault="00030299" w:rsidP="00030299">
            <w:pPr>
              <w:pStyle w:val="Default"/>
              <w:jc w:val="center"/>
              <w:rPr>
                <w:rFonts w:ascii="EYInterstate Light" w:hAnsi="EYInterstate Light"/>
                <w:sz w:val="20"/>
                <w:szCs w:val="17"/>
              </w:rPr>
            </w:pPr>
            <w:r w:rsidRPr="00064091">
              <w:rPr>
                <w:rFonts w:ascii="EYInterstate Light" w:hAnsi="EYInterstate Light"/>
                <w:sz w:val="20"/>
                <w:szCs w:val="17"/>
              </w:rPr>
              <w:t>Finance Manager</w:t>
            </w:r>
          </w:p>
        </w:tc>
      </w:tr>
      <w:tr w:rsidR="00030299" w:rsidRPr="00064091" w14:paraId="573C97A5" w14:textId="77777777" w:rsidTr="00BB2141">
        <w:trPr>
          <w:trHeight w:val="503"/>
        </w:trPr>
        <w:tc>
          <w:tcPr>
            <w:tcW w:w="1870" w:type="dxa"/>
            <w:shd w:val="clear" w:color="auto" w:fill="auto"/>
          </w:tcPr>
          <w:p w14:paraId="768E9C5A" w14:textId="77777777" w:rsidR="00030299" w:rsidRPr="00064091" w:rsidRDefault="00030299" w:rsidP="00030299">
            <w:pPr>
              <w:pStyle w:val="Default"/>
              <w:jc w:val="both"/>
              <w:rPr>
                <w:rFonts w:ascii="EYInterstate Light" w:hAnsi="EYInterstate Light"/>
                <w:sz w:val="20"/>
                <w:szCs w:val="16"/>
              </w:rPr>
            </w:pPr>
            <w:r w:rsidRPr="00064091">
              <w:rPr>
                <w:rFonts w:ascii="EYInterstate Light" w:hAnsi="EYInterstate Light"/>
                <w:sz w:val="20"/>
                <w:szCs w:val="16"/>
              </w:rPr>
              <w:t xml:space="preserve">Bank Reconciliations </w:t>
            </w:r>
          </w:p>
          <w:p w14:paraId="55A1907E" w14:textId="2D1104A9" w:rsidR="00030299" w:rsidRPr="00064091" w:rsidRDefault="00030299" w:rsidP="00030299">
            <w:pPr>
              <w:pStyle w:val="Default"/>
              <w:jc w:val="both"/>
              <w:rPr>
                <w:rFonts w:ascii="EYInterstate Light" w:hAnsi="EYInterstate Light"/>
                <w:sz w:val="20"/>
                <w:szCs w:val="17"/>
              </w:rPr>
            </w:pPr>
          </w:p>
        </w:tc>
        <w:tc>
          <w:tcPr>
            <w:tcW w:w="1870" w:type="dxa"/>
            <w:shd w:val="clear" w:color="auto" w:fill="auto"/>
          </w:tcPr>
          <w:p w14:paraId="32311009" w14:textId="16C1A64F" w:rsidR="00030299" w:rsidRPr="00064091" w:rsidRDefault="00030299" w:rsidP="00030299">
            <w:pPr>
              <w:pStyle w:val="Default"/>
              <w:jc w:val="center"/>
              <w:rPr>
                <w:rFonts w:ascii="EYInterstate Light" w:hAnsi="EYInterstate Light"/>
                <w:b/>
                <w:sz w:val="20"/>
                <w:szCs w:val="17"/>
              </w:rPr>
            </w:pPr>
            <w:r w:rsidRPr="00064091">
              <w:rPr>
                <w:rFonts w:ascii="EYInterstate Light" w:hAnsi="EYInterstate Light"/>
                <w:sz w:val="20"/>
                <w:szCs w:val="17"/>
              </w:rPr>
              <w:t>Senior Accountant</w:t>
            </w:r>
          </w:p>
        </w:tc>
        <w:tc>
          <w:tcPr>
            <w:tcW w:w="1870" w:type="dxa"/>
            <w:shd w:val="clear" w:color="auto" w:fill="auto"/>
          </w:tcPr>
          <w:p w14:paraId="1F40F014" w14:textId="3E409D24" w:rsidR="00030299" w:rsidRPr="00064091" w:rsidRDefault="00030299" w:rsidP="00030299">
            <w:pPr>
              <w:pStyle w:val="Default"/>
              <w:jc w:val="center"/>
              <w:rPr>
                <w:rFonts w:ascii="EYInterstate Light" w:hAnsi="EYInterstate Light"/>
                <w:b/>
                <w:sz w:val="20"/>
                <w:szCs w:val="17"/>
              </w:rPr>
            </w:pPr>
            <w:r w:rsidRPr="00064091">
              <w:rPr>
                <w:rFonts w:ascii="EYInterstate Light" w:hAnsi="EYInterstate Light"/>
                <w:sz w:val="20"/>
                <w:szCs w:val="17"/>
              </w:rPr>
              <w:t>Senior Accountant</w:t>
            </w:r>
          </w:p>
        </w:tc>
        <w:tc>
          <w:tcPr>
            <w:tcW w:w="1870" w:type="dxa"/>
            <w:shd w:val="clear" w:color="auto" w:fill="auto"/>
          </w:tcPr>
          <w:p w14:paraId="1946FBB2" w14:textId="3C691CAA" w:rsidR="00030299" w:rsidRPr="00064091" w:rsidRDefault="00030299" w:rsidP="00030299">
            <w:pPr>
              <w:pStyle w:val="Default"/>
              <w:jc w:val="center"/>
              <w:rPr>
                <w:rFonts w:ascii="EYInterstate Light" w:hAnsi="EYInterstate Light"/>
                <w:b/>
                <w:sz w:val="20"/>
                <w:szCs w:val="17"/>
              </w:rPr>
            </w:pPr>
            <w:r w:rsidRPr="00064091">
              <w:rPr>
                <w:rFonts w:ascii="EYInterstate Light" w:hAnsi="EYInterstate Light"/>
                <w:sz w:val="20"/>
                <w:szCs w:val="17"/>
              </w:rPr>
              <w:t>Finance Manager</w:t>
            </w:r>
          </w:p>
        </w:tc>
        <w:tc>
          <w:tcPr>
            <w:tcW w:w="1870" w:type="dxa"/>
            <w:shd w:val="clear" w:color="auto" w:fill="auto"/>
          </w:tcPr>
          <w:p w14:paraId="533299A1" w14:textId="12EB7566" w:rsidR="00030299" w:rsidRPr="00064091" w:rsidRDefault="00030299" w:rsidP="00030299">
            <w:pPr>
              <w:pStyle w:val="Default"/>
              <w:jc w:val="center"/>
              <w:rPr>
                <w:rFonts w:ascii="EYInterstate Light" w:hAnsi="EYInterstate Light"/>
                <w:b/>
                <w:sz w:val="20"/>
                <w:szCs w:val="17"/>
              </w:rPr>
            </w:pPr>
            <w:r w:rsidRPr="00064091">
              <w:rPr>
                <w:rFonts w:ascii="EYInterstate Light" w:hAnsi="EYInterstate Light"/>
                <w:sz w:val="20"/>
                <w:szCs w:val="17"/>
              </w:rPr>
              <w:t>Finance Manager</w:t>
            </w:r>
          </w:p>
        </w:tc>
      </w:tr>
    </w:tbl>
    <w:p w14:paraId="11720894" w14:textId="77777777" w:rsidR="0064765C" w:rsidRPr="00064091" w:rsidRDefault="0064765C" w:rsidP="00FC628D">
      <w:pPr>
        <w:spacing w:line="240" w:lineRule="auto"/>
        <w:jc w:val="both"/>
        <w:rPr>
          <w:rFonts w:ascii="EYInterstate Light" w:hAnsi="EYInterstate Light"/>
          <w:sz w:val="28"/>
        </w:rPr>
      </w:pPr>
      <w:bookmarkStart w:id="116" w:name="_GoBack"/>
      <w:bookmarkEnd w:id="116"/>
    </w:p>
    <w:sectPr w:rsidR="0064765C" w:rsidRPr="0006409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C51D9" w14:textId="77777777" w:rsidR="00B011CE" w:rsidRDefault="00B011CE" w:rsidP="008B6C14">
      <w:pPr>
        <w:spacing w:after="0" w:line="240" w:lineRule="auto"/>
      </w:pPr>
      <w:r>
        <w:separator/>
      </w:r>
    </w:p>
  </w:endnote>
  <w:endnote w:type="continuationSeparator" w:id="0">
    <w:p w14:paraId="6C03F5CA" w14:textId="77777777" w:rsidR="00B011CE" w:rsidRDefault="00B011CE" w:rsidP="008B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YInterstate Light">
    <w:altName w:val="Franklin Gothic Medium Cond"/>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EYInterstate Bold">
    <w:altName w:val="Trebuchet MS"/>
    <w:panose1 w:val="02000803030000020004"/>
    <w:charset w:val="00"/>
    <w:family w:val="auto"/>
    <w:pitch w:val="variable"/>
    <w:sig w:usb0="00000001" w:usb1="5000206A"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612648"/>
      <w:docPartObj>
        <w:docPartGallery w:val="Page Numbers (Bottom of Page)"/>
        <w:docPartUnique/>
      </w:docPartObj>
    </w:sdtPr>
    <w:sdtEndPr>
      <w:rPr>
        <w:rFonts w:ascii="EYInterstate Light" w:hAnsi="EYInterstate Light"/>
        <w:noProof/>
      </w:rPr>
    </w:sdtEndPr>
    <w:sdtContent>
      <w:p w14:paraId="5F2F0514" w14:textId="77936041" w:rsidR="00812570" w:rsidRPr="007F5C01" w:rsidRDefault="00812570">
        <w:pPr>
          <w:pStyle w:val="Footer"/>
          <w:jc w:val="center"/>
          <w:rPr>
            <w:rFonts w:ascii="EYInterstate Light" w:hAnsi="EYInterstate Light"/>
          </w:rPr>
        </w:pPr>
        <w:r w:rsidRPr="007F5C01">
          <w:rPr>
            <w:rFonts w:ascii="EYInterstate Light" w:hAnsi="EYInterstate Light"/>
          </w:rPr>
          <w:fldChar w:fldCharType="begin"/>
        </w:r>
        <w:r w:rsidRPr="007F5C01">
          <w:rPr>
            <w:rFonts w:ascii="EYInterstate Light" w:hAnsi="EYInterstate Light"/>
          </w:rPr>
          <w:instrText xml:space="preserve"> PAGE   \* MERGEFORMAT </w:instrText>
        </w:r>
        <w:r w:rsidRPr="007F5C01">
          <w:rPr>
            <w:rFonts w:ascii="EYInterstate Light" w:hAnsi="EYInterstate Light"/>
          </w:rPr>
          <w:fldChar w:fldCharType="separate"/>
        </w:r>
        <w:r w:rsidR="001673F0">
          <w:rPr>
            <w:rFonts w:ascii="EYInterstate Light" w:hAnsi="EYInterstate Light"/>
            <w:noProof/>
          </w:rPr>
          <w:t>8</w:t>
        </w:r>
        <w:r w:rsidRPr="007F5C01">
          <w:rPr>
            <w:rFonts w:ascii="EYInterstate Light" w:hAnsi="EYInterstate Light"/>
            <w:noProof/>
          </w:rPr>
          <w:fldChar w:fldCharType="end"/>
        </w:r>
      </w:p>
    </w:sdtContent>
  </w:sdt>
  <w:p w14:paraId="5E23C6D2" w14:textId="77777777" w:rsidR="00812570" w:rsidRDefault="008125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9FF06" w14:textId="77777777" w:rsidR="00B011CE" w:rsidRDefault="00B011CE" w:rsidP="008B6C14">
      <w:pPr>
        <w:spacing w:after="0" w:line="240" w:lineRule="auto"/>
      </w:pPr>
      <w:r>
        <w:separator/>
      </w:r>
    </w:p>
  </w:footnote>
  <w:footnote w:type="continuationSeparator" w:id="0">
    <w:p w14:paraId="5BE6DD70" w14:textId="77777777" w:rsidR="00B011CE" w:rsidRDefault="00B011CE" w:rsidP="008B6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62B8" w14:textId="2CEC57F0" w:rsidR="008A051D" w:rsidRPr="00064091" w:rsidRDefault="00356BCC" w:rsidP="008A051D">
    <w:pPr>
      <w:pStyle w:val="FirstHeaderRule"/>
      <w:rPr>
        <w:rFonts w:ascii="EYInterstate Light" w:hAnsi="EYInterstate Light"/>
        <w:b/>
      </w:rPr>
    </w:pPr>
    <w:r w:rsidRPr="00064091">
      <w:rPr>
        <w:rFonts w:ascii="EYInterstate Light" w:hAnsi="EYInterstate Light"/>
        <w:b/>
      </w:rPr>
      <w:t>PM8.2.2A</w:t>
    </w:r>
  </w:p>
  <w:p w14:paraId="4BC7E2D0" w14:textId="62051ABA" w:rsidR="00812570" w:rsidRPr="00064091" w:rsidRDefault="00812570" w:rsidP="008A051D">
    <w:pPr>
      <w:autoSpaceDE w:val="0"/>
      <w:autoSpaceDN w:val="0"/>
      <w:adjustRightInd w:val="0"/>
      <w:spacing w:after="0" w:line="240" w:lineRule="auto"/>
      <w:rPr>
        <w:rFonts w:ascii="EYInterstate Light" w:hAnsi="EYInterstate Light" w:cs="Arial"/>
        <w:b/>
        <w:color w:val="000000"/>
        <w:sz w:val="24"/>
        <w:szCs w:val="16"/>
      </w:rPr>
    </w:pPr>
    <w:r w:rsidRPr="00064091">
      <w:rPr>
        <w:rFonts w:ascii="EYInterstate Light" w:hAnsi="EYInterstate Light" w:cs="Arial"/>
        <w:b/>
        <w:color w:val="000000"/>
        <w:sz w:val="24"/>
        <w:szCs w:val="16"/>
      </w:rPr>
      <w:t>Summit Equipment</w:t>
    </w:r>
  </w:p>
  <w:p w14:paraId="4E552120" w14:textId="152D5824" w:rsidR="00812570" w:rsidRPr="00064091" w:rsidRDefault="00812570" w:rsidP="008A051D">
    <w:pPr>
      <w:autoSpaceDE w:val="0"/>
      <w:autoSpaceDN w:val="0"/>
      <w:adjustRightInd w:val="0"/>
      <w:spacing w:after="0" w:line="240" w:lineRule="auto"/>
      <w:rPr>
        <w:rFonts w:ascii="EYInterstate Light" w:hAnsi="EYInterstate Light" w:cs="Arial"/>
        <w:b/>
        <w:color w:val="000000"/>
        <w:sz w:val="24"/>
        <w:szCs w:val="16"/>
      </w:rPr>
    </w:pPr>
    <w:r w:rsidRPr="00064091">
      <w:rPr>
        <w:rFonts w:ascii="EYInterstate Light" w:hAnsi="EYInterstate Light" w:cs="Arial"/>
        <w:b/>
        <w:color w:val="000000"/>
        <w:sz w:val="24"/>
        <w:szCs w:val="16"/>
      </w:rPr>
      <w:t>Cash Receipts Process</w:t>
    </w:r>
    <w:r w:rsidRPr="00064091">
      <w:rPr>
        <w:rFonts w:ascii="EYInterstate Light" w:hAnsi="EYInterstate Light"/>
        <w:b/>
        <w:sz w:val="20"/>
      </w:rPr>
      <w:t xml:space="preserve"> </w:t>
    </w:r>
    <w:r w:rsidRPr="00064091">
      <w:rPr>
        <w:rFonts w:ascii="EYInterstate Light" w:hAnsi="EYInterstate Light" w:cs="Arial"/>
        <w:b/>
        <w:color w:val="000000"/>
        <w:sz w:val="24"/>
        <w:szCs w:val="16"/>
      </w:rPr>
      <w:t>Narrative 20X6 Reporting Year</w:t>
    </w:r>
  </w:p>
  <w:p w14:paraId="32E4A11E" w14:textId="77777777" w:rsidR="00812570" w:rsidRPr="007A49D0" w:rsidRDefault="00812570">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68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E3E83"/>
    <w:multiLevelType w:val="hybridMultilevel"/>
    <w:tmpl w:val="4E8A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70D46"/>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120D1F"/>
    <w:multiLevelType w:val="hybridMultilevel"/>
    <w:tmpl w:val="FC40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9179E"/>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54654"/>
    <w:multiLevelType w:val="multilevel"/>
    <w:tmpl w:val="99D2853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1"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B04A5"/>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7"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75FED"/>
    <w:multiLevelType w:val="hybridMultilevel"/>
    <w:tmpl w:val="9B8E09E0"/>
    <w:lvl w:ilvl="0" w:tplc="28D4BFC0">
      <w:start w:val="3"/>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D3FCE"/>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1F357EE"/>
    <w:multiLevelType w:val="hybridMultilevel"/>
    <w:tmpl w:val="5442F414"/>
    <w:lvl w:ilvl="0" w:tplc="AFC478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B0953F8"/>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B425FA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E3E6A"/>
    <w:multiLevelType w:val="hybridMultilevel"/>
    <w:tmpl w:val="E47C1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A13D8"/>
    <w:multiLevelType w:val="hybridMultilevel"/>
    <w:tmpl w:val="81E8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F3FC0"/>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89154A"/>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9"/>
  </w:num>
  <w:num w:numId="3">
    <w:abstractNumId w:val="12"/>
  </w:num>
  <w:num w:numId="4">
    <w:abstractNumId w:val="18"/>
  </w:num>
  <w:num w:numId="5">
    <w:abstractNumId w:val="24"/>
  </w:num>
  <w:num w:numId="6">
    <w:abstractNumId w:val="20"/>
  </w:num>
  <w:num w:numId="7">
    <w:abstractNumId w:val="2"/>
  </w:num>
  <w:num w:numId="8">
    <w:abstractNumId w:val="0"/>
  </w:num>
  <w:num w:numId="9">
    <w:abstractNumId w:val="26"/>
  </w:num>
  <w:num w:numId="10">
    <w:abstractNumId w:val="28"/>
  </w:num>
  <w:num w:numId="11">
    <w:abstractNumId w:val="1"/>
  </w:num>
  <w:num w:numId="12">
    <w:abstractNumId w:val="15"/>
  </w:num>
  <w:num w:numId="13">
    <w:abstractNumId w:val="11"/>
  </w:num>
  <w:num w:numId="14">
    <w:abstractNumId w:val="27"/>
  </w:num>
  <w:num w:numId="15">
    <w:abstractNumId w:val="8"/>
  </w:num>
  <w:num w:numId="16">
    <w:abstractNumId w:val="22"/>
  </w:num>
  <w:num w:numId="17">
    <w:abstractNumId w:val="6"/>
  </w:num>
  <w:num w:numId="18">
    <w:abstractNumId w:val="25"/>
  </w:num>
  <w:num w:numId="19">
    <w:abstractNumId w:val="14"/>
  </w:num>
  <w:num w:numId="20">
    <w:abstractNumId w:val="5"/>
  </w:num>
  <w:num w:numId="21">
    <w:abstractNumId w:val="10"/>
  </w:num>
  <w:num w:numId="22">
    <w:abstractNumId w:val="17"/>
  </w:num>
  <w:num w:numId="23">
    <w:abstractNumId w:val="21"/>
  </w:num>
  <w:num w:numId="24">
    <w:abstractNumId w:val="19"/>
  </w:num>
  <w:num w:numId="25">
    <w:abstractNumId w:val="13"/>
  </w:num>
  <w:num w:numId="26">
    <w:abstractNumId w:val="16"/>
  </w:num>
  <w:num w:numId="27">
    <w:abstractNumId w:val="3"/>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trackRevisions/>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71"/>
    <w:rsid w:val="0002133B"/>
    <w:rsid w:val="0002230D"/>
    <w:rsid w:val="00030299"/>
    <w:rsid w:val="000366CF"/>
    <w:rsid w:val="000517A8"/>
    <w:rsid w:val="00064091"/>
    <w:rsid w:val="00072151"/>
    <w:rsid w:val="00093B9A"/>
    <w:rsid w:val="000B234C"/>
    <w:rsid w:val="000B574F"/>
    <w:rsid w:val="000B7D71"/>
    <w:rsid w:val="000C7FDF"/>
    <w:rsid w:val="000E187C"/>
    <w:rsid w:val="000F35E3"/>
    <w:rsid w:val="00124885"/>
    <w:rsid w:val="00130F59"/>
    <w:rsid w:val="001554D4"/>
    <w:rsid w:val="0015658A"/>
    <w:rsid w:val="001673F0"/>
    <w:rsid w:val="0017585A"/>
    <w:rsid w:val="00182C8E"/>
    <w:rsid w:val="001A1AA9"/>
    <w:rsid w:val="001B16B9"/>
    <w:rsid w:val="001B56E5"/>
    <w:rsid w:val="001D391D"/>
    <w:rsid w:val="001F4971"/>
    <w:rsid w:val="001F67B8"/>
    <w:rsid w:val="00240A67"/>
    <w:rsid w:val="00250EF2"/>
    <w:rsid w:val="00261F54"/>
    <w:rsid w:val="00262172"/>
    <w:rsid w:val="002653EC"/>
    <w:rsid w:val="0028428A"/>
    <w:rsid w:val="002947C9"/>
    <w:rsid w:val="00297056"/>
    <w:rsid w:val="002A1030"/>
    <w:rsid w:val="002A42EA"/>
    <w:rsid w:val="002A6A0D"/>
    <w:rsid w:val="002E0157"/>
    <w:rsid w:val="002F2880"/>
    <w:rsid w:val="002F3E53"/>
    <w:rsid w:val="003016F4"/>
    <w:rsid w:val="003055BB"/>
    <w:rsid w:val="0031006F"/>
    <w:rsid w:val="00311059"/>
    <w:rsid w:val="0031447F"/>
    <w:rsid w:val="0031794E"/>
    <w:rsid w:val="00317FA1"/>
    <w:rsid w:val="00333294"/>
    <w:rsid w:val="00335352"/>
    <w:rsid w:val="00356BCC"/>
    <w:rsid w:val="0036490E"/>
    <w:rsid w:val="003712FE"/>
    <w:rsid w:val="003906C3"/>
    <w:rsid w:val="003B1376"/>
    <w:rsid w:val="003C2760"/>
    <w:rsid w:val="003C33B0"/>
    <w:rsid w:val="003E42E7"/>
    <w:rsid w:val="003F3349"/>
    <w:rsid w:val="003F4596"/>
    <w:rsid w:val="0041187C"/>
    <w:rsid w:val="00413EAB"/>
    <w:rsid w:val="00443B05"/>
    <w:rsid w:val="004553FB"/>
    <w:rsid w:val="004553FE"/>
    <w:rsid w:val="004639F0"/>
    <w:rsid w:val="00464DEB"/>
    <w:rsid w:val="00476A8F"/>
    <w:rsid w:val="00490F01"/>
    <w:rsid w:val="004A0C56"/>
    <w:rsid w:val="004B0064"/>
    <w:rsid w:val="004B22C2"/>
    <w:rsid w:val="004B28AA"/>
    <w:rsid w:val="004B668E"/>
    <w:rsid w:val="004C088B"/>
    <w:rsid w:val="004C7B29"/>
    <w:rsid w:val="004E200C"/>
    <w:rsid w:val="004F22BC"/>
    <w:rsid w:val="00515CAD"/>
    <w:rsid w:val="00523463"/>
    <w:rsid w:val="00527B97"/>
    <w:rsid w:val="005526D9"/>
    <w:rsid w:val="005B3878"/>
    <w:rsid w:val="005C0E45"/>
    <w:rsid w:val="005D2B62"/>
    <w:rsid w:val="005D3B03"/>
    <w:rsid w:val="005D4A0E"/>
    <w:rsid w:val="005D6E6F"/>
    <w:rsid w:val="005E67C7"/>
    <w:rsid w:val="006277A9"/>
    <w:rsid w:val="0064765C"/>
    <w:rsid w:val="006511C4"/>
    <w:rsid w:val="00660DFC"/>
    <w:rsid w:val="00663CCA"/>
    <w:rsid w:val="006758DA"/>
    <w:rsid w:val="00683146"/>
    <w:rsid w:val="00692A82"/>
    <w:rsid w:val="0069527D"/>
    <w:rsid w:val="006E344A"/>
    <w:rsid w:val="0070265F"/>
    <w:rsid w:val="00710456"/>
    <w:rsid w:val="007161D1"/>
    <w:rsid w:val="00727FF4"/>
    <w:rsid w:val="00746FB1"/>
    <w:rsid w:val="00747F54"/>
    <w:rsid w:val="007776AB"/>
    <w:rsid w:val="00784BF5"/>
    <w:rsid w:val="00787CBF"/>
    <w:rsid w:val="007A49D0"/>
    <w:rsid w:val="007F3968"/>
    <w:rsid w:val="007F5C01"/>
    <w:rsid w:val="00801D50"/>
    <w:rsid w:val="008021CB"/>
    <w:rsid w:val="00807C07"/>
    <w:rsid w:val="00812570"/>
    <w:rsid w:val="00820874"/>
    <w:rsid w:val="008358F6"/>
    <w:rsid w:val="00856490"/>
    <w:rsid w:val="00857AF4"/>
    <w:rsid w:val="00862449"/>
    <w:rsid w:val="0087129D"/>
    <w:rsid w:val="00881CA0"/>
    <w:rsid w:val="008A051D"/>
    <w:rsid w:val="008A29EC"/>
    <w:rsid w:val="008B6C14"/>
    <w:rsid w:val="008B784E"/>
    <w:rsid w:val="008E79D7"/>
    <w:rsid w:val="008E7CC8"/>
    <w:rsid w:val="00901CB6"/>
    <w:rsid w:val="009054F1"/>
    <w:rsid w:val="0091649C"/>
    <w:rsid w:val="00930637"/>
    <w:rsid w:val="00951692"/>
    <w:rsid w:val="00964A83"/>
    <w:rsid w:val="00966C7A"/>
    <w:rsid w:val="009A606F"/>
    <w:rsid w:val="009A7753"/>
    <w:rsid w:val="009F04F2"/>
    <w:rsid w:val="009F7770"/>
    <w:rsid w:val="00A70882"/>
    <w:rsid w:val="00A828FE"/>
    <w:rsid w:val="00A85076"/>
    <w:rsid w:val="00AB6039"/>
    <w:rsid w:val="00AD793D"/>
    <w:rsid w:val="00B011CE"/>
    <w:rsid w:val="00B24B7B"/>
    <w:rsid w:val="00B5333F"/>
    <w:rsid w:val="00B567FE"/>
    <w:rsid w:val="00B636CA"/>
    <w:rsid w:val="00B66FD7"/>
    <w:rsid w:val="00B81E2B"/>
    <w:rsid w:val="00B82883"/>
    <w:rsid w:val="00B8425B"/>
    <w:rsid w:val="00B86D3A"/>
    <w:rsid w:val="00B87FA9"/>
    <w:rsid w:val="00BB2141"/>
    <w:rsid w:val="00BF1E72"/>
    <w:rsid w:val="00C06C33"/>
    <w:rsid w:val="00C41BA1"/>
    <w:rsid w:val="00C43161"/>
    <w:rsid w:val="00C43ED5"/>
    <w:rsid w:val="00C51542"/>
    <w:rsid w:val="00C63426"/>
    <w:rsid w:val="00C75241"/>
    <w:rsid w:val="00C970FE"/>
    <w:rsid w:val="00CA77E0"/>
    <w:rsid w:val="00CB4EFC"/>
    <w:rsid w:val="00CC1D4E"/>
    <w:rsid w:val="00CE4FAD"/>
    <w:rsid w:val="00CE6259"/>
    <w:rsid w:val="00CE65D0"/>
    <w:rsid w:val="00CF12C6"/>
    <w:rsid w:val="00CF5FF9"/>
    <w:rsid w:val="00D02CDB"/>
    <w:rsid w:val="00D203B9"/>
    <w:rsid w:val="00D2452A"/>
    <w:rsid w:val="00D32B1E"/>
    <w:rsid w:val="00D3652D"/>
    <w:rsid w:val="00D41AEB"/>
    <w:rsid w:val="00D43D18"/>
    <w:rsid w:val="00D50051"/>
    <w:rsid w:val="00D508C8"/>
    <w:rsid w:val="00D6422B"/>
    <w:rsid w:val="00D74205"/>
    <w:rsid w:val="00D75089"/>
    <w:rsid w:val="00D86A3B"/>
    <w:rsid w:val="00D911E8"/>
    <w:rsid w:val="00D9400F"/>
    <w:rsid w:val="00D941BD"/>
    <w:rsid w:val="00DC0CAA"/>
    <w:rsid w:val="00DD62BB"/>
    <w:rsid w:val="00DE27CB"/>
    <w:rsid w:val="00DE3378"/>
    <w:rsid w:val="00E03685"/>
    <w:rsid w:val="00E2707F"/>
    <w:rsid w:val="00E77753"/>
    <w:rsid w:val="00E80D18"/>
    <w:rsid w:val="00EC2137"/>
    <w:rsid w:val="00EC3CB2"/>
    <w:rsid w:val="00ED40C0"/>
    <w:rsid w:val="00ED4F47"/>
    <w:rsid w:val="00F17F87"/>
    <w:rsid w:val="00F20F9D"/>
    <w:rsid w:val="00F23E41"/>
    <w:rsid w:val="00F4607A"/>
    <w:rsid w:val="00F62D16"/>
    <w:rsid w:val="00F63F54"/>
    <w:rsid w:val="00FA1959"/>
    <w:rsid w:val="00FA2D52"/>
    <w:rsid w:val="00FC628D"/>
    <w:rsid w:val="00FD5FF5"/>
    <w:rsid w:val="00FD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56BAE35"/>
  <w15:chartTrackingRefBased/>
  <w15:docId w15:val="{9691CEDE-0E00-4083-AD7B-89CA0ECE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14"/>
  </w:style>
  <w:style w:type="paragraph" w:styleId="Footer">
    <w:name w:val="footer"/>
    <w:basedOn w:val="Normal"/>
    <w:link w:val="FooterChar"/>
    <w:uiPriority w:val="99"/>
    <w:unhideWhenUsed/>
    <w:rsid w:val="008B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14"/>
  </w:style>
  <w:style w:type="paragraph" w:customStyle="1" w:styleId="Default">
    <w:name w:val="Default"/>
    <w:rsid w:val="008B6C1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C14"/>
    <w:pPr>
      <w:ind w:left="720"/>
      <w:contextualSpacing/>
    </w:pPr>
  </w:style>
  <w:style w:type="paragraph" w:styleId="NoSpacing">
    <w:name w:val="No Spacing"/>
    <w:uiPriority w:val="1"/>
    <w:qFormat/>
    <w:rsid w:val="001D391D"/>
    <w:pPr>
      <w:spacing w:after="0" w:line="240" w:lineRule="auto"/>
    </w:pPr>
  </w:style>
  <w:style w:type="paragraph" w:customStyle="1" w:styleId="Input">
    <w:name w:val="Input"/>
    <w:basedOn w:val="Normal"/>
    <w:rsid w:val="002F3E53"/>
    <w:pPr>
      <w:overflowPunct w:val="0"/>
      <w:autoSpaceDE w:val="0"/>
      <w:autoSpaceDN w:val="0"/>
      <w:adjustRightInd w:val="0"/>
      <w:spacing w:before="80" w:after="80" w:line="240" w:lineRule="atLeast"/>
      <w:textAlignment w:val="baseline"/>
    </w:pPr>
    <w:rPr>
      <w:rFonts w:ascii="Arial" w:eastAsia="Times New Roman" w:hAnsi="Arial" w:cs="Times New Roman"/>
      <w:sz w:val="18"/>
      <w:szCs w:val="24"/>
      <w:lang w:val="fr-FR"/>
    </w:rPr>
  </w:style>
  <w:style w:type="paragraph" w:customStyle="1" w:styleId="Template">
    <w:name w:val="Template"/>
    <w:rsid w:val="002F3E53"/>
    <w:pPr>
      <w:spacing w:after="0" w:line="240" w:lineRule="auto"/>
    </w:pPr>
    <w:rPr>
      <w:rFonts w:ascii="Times New Roman" w:eastAsia="Times New Roman" w:hAnsi="Times New Roman" w:cs="Times New Roman"/>
      <w:sz w:val="20"/>
      <w:szCs w:val="20"/>
      <w:lang w:val="de-CH"/>
    </w:rPr>
  </w:style>
  <w:style w:type="character" w:customStyle="1" w:styleId="tgc">
    <w:name w:val="_tgc"/>
    <w:basedOn w:val="DefaultParagraphFont"/>
    <w:rsid w:val="0031006F"/>
  </w:style>
  <w:style w:type="paragraph" w:styleId="BalloonText">
    <w:name w:val="Balloon Text"/>
    <w:basedOn w:val="Normal"/>
    <w:link w:val="BalloonTextChar"/>
    <w:uiPriority w:val="99"/>
    <w:semiHidden/>
    <w:unhideWhenUsed/>
    <w:rsid w:val="00093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9A"/>
    <w:rPr>
      <w:rFonts w:ascii="Segoe UI" w:hAnsi="Segoe UI" w:cs="Segoe UI"/>
      <w:sz w:val="18"/>
      <w:szCs w:val="18"/>
    </w:rPr>
  </w:style>
  <w:style w:type="character" w:customStyle="1" w:styleId="Heading1Char">
    <w:name w:val="Heading 1 Char"/>
    <w:basedOn w:val="DefaultParagraphFont"/>
    <w:link w:val="Heading1"/>
    <w:uiPriority w:val="9"/>
    <w:rsid w:val="00130F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F59"/>
    <w:pPr>
      <w:outlineLvl w:val="9"/>
    </w:pPr>
  </w:style>
  <w:style w:type="character" w:customStyle="1" w:styleId="Heading2Char">
    <w:name w:val="Heading 2 Char"/>
    <w:basedOn w:val="DefaultParagraphFont"/>
    <w:link w:val="Heading2"/>
    <w:uiPriority w:val="9"/>
    <w:rsid w:val="00130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30F59"/>
    <w:pPr>
      <w:spacing w:after="100"/>
    </w:pPr>
  </w:style>
  <w:style w:type="character" w:styleId="Hyperlink">
    <w:name w:val="Hyperlink"/>
    <w:basedOn w:val="DefaultParagraphFont"/>
    <w:uiPriority w:val="99"/>
    <w:unhideWhenUsed/>
    <w:rsid w:val="00130F59"/>
    <w:rPr>
      <w:color w:val="0563C1" w:themeColor="hyperlink"/>
      <w:u w:val="single"/>
    </w:rPr>
  </w:style>
  <w:style w:type="character" w:styleId="CommentReference">
    <w:name w:val="annotation reference"/>
    <w:basedOn w:val="DefaultParagraphFont"/>
    <w:uiPriority w:val="99"/>
    <w:semiHidden/>
    <w:unhideWhenUsed/>
    <w:rsid w:val="00D911E8"/>
    <w:rPr>
      <w:sz w:val="16"/>
      <w:szCs w:val="16"/>
    </w:rPr>
  </w:style>
  <w:style w:type="paragraph" w:styleId="CommentText">
    <w:name w:val="annotation text"/>
    <w:basedOn w:val="Normal"/>
    <w:link w:val="CommentTextChar"/>
    <w:uiPriority w:val="99"/>
    <w:semiHidden/>
    <w:unhideWhenUsed/>
    <w:rsid w:val="00D911E8"/>
    <w:pPr>
      <w:spacing w:line="240" w:lineRule="auto"/>
    </w:pPr>
    <w:rPr>
      <w:sz w:val="20"/>
      <w:szCs w:val="20"/>
    </w:rPr>
  </w:style>
  <w:style w:type="character" w:customStyle="1" w:styleId="CommentTextChar">
    <w:name w:val="Comment Text Char"/>
    <w:basedOn w:val="DefaultParagraphFont"/>
    <w:link w:val="CommentText"/>
    <w:uiPriority w:val="99"/>
    <w:semiHidden/>
    <w:rsid w:val="00D911E8"/>
    <w:rPr>
      <w:sz w:val="20"/>
      <w:szCs w:val="20"/>
    </w:rPr>
  </w:style>
  <w:style w:type="paragraph" w:styleId="CommentSubject">
    <w:name w:val="annotation subject"/>
    <w:basedOn w:val="CommentText"/>
    <w:next w:val="CommentText"/>
    <w:link w:val="CommentSubjectChar"/>
    <w:uiPriority w:val="99"/>
    <w:semiHidden/>
    <w:unhideWhenUsed/>
    <w:rsid w:val="00D911E8"/>
    <w:rPr>
      <w:b/>
      <w:bCs/>
    </w:rPr>
  </w:style>
  <w:style w:type="character" w:customStyle="1" w:styleId="CommentSubjectChar">
    <w:name w:val="Comment Subject Char"/>
    <w:basedOn w:val="CommentTextChar"/>
    <w:link w:val="CommentSubject"/>
    <w:uiPriority w:val="99"/>
    <w:semiHidden/>
    <w:rsid w:val="00D911E8"/>
    <w:rPr>
      <w:b/>
      <w:bCs/>
      <w:sz w:val="20"/>
      <w:szCs w:val="20"/>
    </w:rPr>
  </w:style>
  <w:style w:type="paragraph" w:styleId="TOC2">
    <w:name w:val="toc 2"/>
    <w:basedOn w:val="Normal"/>
    <w:next w:val="Normal"/>
    <w:autoRedefine/>
    <w:uiPriority w:val="39"/>
    <w:unhideWhenUsed/>
    <w:rsid w:val="00CF5FF9"/>
    <w:pPr>
      <w:spacing w:after="100"/>
      <w:ind w:left="220"/>
    </w:pPr>
  </w:style>
  <w:style w:type="paragraph" w:styleId="Revision">
    <w:name w:val="Revision"/>
    <w:hidden/>
    <w:uiPriority w:val="99"/>
    <w:semiHidden/>
    <w:rsid w:val="00262172"/>
    <w:pPr>
      <w:spacing w:after="0" w:line="240" w:lineRule="auto"/>
    </w:pPr>
  </w:style>
  <w:style w:type="paragraph" w:styleId="NormalWeb">
    <w:name w:val="Normal (Web)"/>
    <w:basedOn w:val="Normal"/>
    <w:uiPriority w:val="99"/>
    <w:unhideWhenUsed/>
    <w:rsid w:val="009F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542"/>
  </w:style>
  <w:style w:type="paragraph" w:customStyle="1" w:styleId="FirstHeaderRule">
    <w:name w:val="First Header Rule"/>
    <w:basedOn w:val="Normal"/>
    <w:autoRedefine/>
    <w:uiPriority w:val="99"/>
    <w:qFormat/>
    <w:rsid w:val="008A051D"/>
    <w:pPr>
      <w:widowControl w:val="0"/>
      <w:pBdr>
        <w:bottom w:val="single" w:sz="30" w:space="4" w:color="auto"/>
        <w:between w:val="single" w:sz="12" w:space="1" w:color="auto"/>
      </w:pBdr>
      <w:overflowPunct w:val="0"/>
      <w:autoSpaceDE w:val="0"/>
      <w:autoSpaceDN w:val="0"/>
      <w:adjustRightInd w:val="0"/>
      <w:spacing w:after="0" w:line="240" w:lineRule="auto"/>
      <w:ind w:right="2540"/>
      <w:textAlignment w:val="baseline"/>
    </w:pPr>
    <w:rPr>
      <w:rFonts w:ascii="EYInterstate Bold" w:eastAsia="Times New Roman" w:hAnsi="EYInterstate Bold" w:cs="Arial"/>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857737897">
      <w:bodyDiv w:val="1"/>
      <w:marLeft w:val="0"/>
      <w:marRight w:val="0"/>
      <w:marTop w:val="0"/>
      <w:marBottom w:val="0"/>
      <w:divBdr>
        <w:top w:val="none" w:sz="0" w:space="0" w:color="auto"/>
        <w:left w:val="none" w:sz="0" w:space="0" w:color="auto"/>
        <w:bottom w:val="none" w:sz="0" w:space="0" w:color="auto"/>
        <w:right w:val="none" w:sz="0" w:space="0" w:color="auto"/>
      </w:divBdr>
    </w:div>
    <w:div w:id="888420545">
      <w:bodyDiv w:val="1"/>
      <w:marLeft w:val="0"/>
      <w:marRight w:val="0"/>
      <w:marTop w:val="0"/>
      <w:marBottom w:val="0"/>
      <w:divBdr>
        <w:top w:val="none" w:sz="0" w:space="0" w:color="auto"/>
        <w:left w:val="none" w:sz="0" w:space="0" w:color="auto"/>
        <w:bottom w:val="none" w:sz="0" w:space="0" w:color="auto"/>
        <w:right w:val="none" w:sz="0" w:space="0" w:color="auto"/>
      </w:divBdr>
    </w:div>
    <w:div w:id="1195656790">
      <w:bodyDiv w:val="1"/>
      <w:marLeft w:val="0"/>
      <w:marRight w:val="0"/>
      <w:marTop w:val="0"/>
      <w:marBottom w:val="0"/>
      <w:divBdr>
        <w:top w:val="none" w:sz="0" w:space="0" w:color="auto"/>
        <w:left w:val="none" w:sz="0" w:space="0" w:color="auto"/>
        <w:bottom w:val="none" w:sz="0" w:space="0" w:color="auto"/>
        <w:right w:val="none" w:sz="0" w:space="0" w:color="auto"/>
      </w:divBdr>
    </w:div>
    <w:div w:id="1968000185">
      <w:bodyDiv w:val="1"/>
      <w:marLeft w:val="0"/>
      <w:marRight w:val="0"/>
      <w:marTop w:val="0"/>
      <w:marBottom w:val="0"/>
      <w:divBdr>
        <w:top w:val="none" w:sz="0" w:space="0" w:color="auto"/>
        <w:left w:val="none" w:sz="0" w:space="0" w:color="auto"/>
        <w:bottom w:val="none" w:sz="0" w:space="0" w:color="auto"/>
        <w:right w:val="none" w:sz="0" w:space="0" w:color="auto"/>
      </w:divBdr>
    </w:div>
    <w:div w:id="2028749811">
      <w:bodyDiv w:val="1"/>
      <w:marLeft w:val="0"/>
      <w:marRight w:val="0"/>
      <w:marTop w:val="0"/>
      <w:marBottom w:val="0"/>
      <w:divBdr>
        <w:top w:val="none" w:sz="0" w:space="0" w:color="auto"/>
        <w:left w:val="none" w:sz="0" w:space="0" w:color="auto"/>
        <w:bottom w:val="none" w:sz="0" w:space="0" w:color="auto"/>
        <w:right w:val="none" w:sz="0" w:space="0" w:color="auto"/>
      </w:divBdr>
      <w:divsChild>
        <w:div w:id="5137635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9211B-33F5-4C54-8FE9-889624760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1740</Words>
  <Characters>9920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Katherine L Borofsky</cp:lastModifiedBy>
  <cp:revision>22</cp:revision>
  <cp:lastPrinted>2016-12-12T21:05:00Z</cp:lastPrinted>
  <dcterms:created xsi:type="dcterms:W3CDTF">2016-12-12T20:57:00Z</dcterms:created>
  <dcterms:modified xsi:type="dcterms:W3CDTF">2018-05-18T15:10:00Z</dcterms:modified>
</cp:coreProperties>
</file>