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27F19B3" w14:textId="77777777" w:rsidR="00F4422C" w:rsidRPr="009F7099" w:rsidRDefault="00F63A96">
      <w:pPr>
        <w:spacing w:line="360" w:lineRule="auto"/>
        <w:rPr>
          <w:rFonts w:ascii="Arial" w:hAnsi="Arial" w:cs="Arial"/>
          <w:color w:val="1D2B35"/>
        </w:rPr>
      </w:pPr>
      <w:r w:rsidRPr="009F7099">
        <w:rPr>
          <w:rFonts w:ascii="Arial" w:hAnsi="Arial" w:cs="Arial"/>
          <w:noProof/>
          <w:color w:val="1D2B35"/>
        </w:rPr>
        <w:drawing>
          <wp:inline distT="114300" distB="114300" distL="114300" distR="114300" wp14:anchorId="4B5EFCAD" wp14:editId="16104547">
            <wp:extent cx="6400800" cy="8686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400800" cy="8686800"/>
                    </a:xfrm>
                    <a:prstGeom prst="rect">
                      <a:avLst/>
                    </a:prstGeom>
                    <a:ln/>
                  </pic:spPr>
                </pic:pic>
              </a:graphicData>
            </a:graphic>
          </wp:inline>
        </w:drawing>
      </w:r>
    </w:p>
    <w:p w14:paraId="7109B919" w14:textId="77777777" w:rsidR="00F4422C" w:rsidRPr="009F7099" w:rsidRDefault="00F63A96">
      <w:pPr>
        <w:spacing w:line="360" w:lineRule="auto"/>
        <w:rPr>
          <w:rFonts w:ascii="Arial" w:hAnsi="Arial" w:cs="Arial"/>
          <w:color w:val="1D2B35"/>
        </w:rPr>
      </w:pPr>
      <w:r w:rsidRPr="009F7099">
        <w:rPr>
          <w:rFonts w:ascii="Arial" w:hAnsi="Arial" w:cs="Arial"/>
          <w:color w:val="1D2B35"/>
        </w:rPr>
        <w:lastRenderedPageBreak/>
        <w:t>In this video script template, I’ll walk you through the 4 major parts of an engaging video script. Using the “H.I.C.C.” formula.</w:t>
      </w:r>
    </w:p>
    <w:p w14:paraId="1D0EE274" w14:textId="77777777" w:rsidR="00F4422C" w:rsidRPr="009F7099" w:rsidRDefault="00F4422C">
      <w:pPr>
        <w:spacing w:line="360" w:lineRule="auto"/>
        <w:rPr>
          <w:rFonts w:ascii="Arial" w:hAnsi="Arial" w:cs="Arial"/>
          <w:color w:val="1D2B35"/>
        </w:rPr>
      </w:pPr>
    </w:p>
    <w:p w14:paraId="5F12450B" w14:textId="77777777" w:rsidR="00F4422C" w:rsidRPr="009F7099" w:rsidRDefault="00F63A96">
      <w:pPr>
        <w:spacing w:line="360" w:lineRule="auto"/>
        <w:rPr>
          <w:rFonts w:ascii="Arial" w:hAnsi="Arial" w:cs="Arial"/>
          <w:color w:val="1D2B35"/>
        </w:rPr>
      </w:pPr>
      <w:r w:rsidRPr="009F7099">
        <w:rPr>
          <w:rFonts w:ascii="Arial" w:hAnsi="Arial" w:cs="Arial"/>
          <w:color w:val="1D2B35"/>
        </w:rPr>
        <w:t>Just replace the example text in each section with your own.</w:t>
      </w:r>
    </w:p>
    <w:p w14:paraId="5AEFAD15" w14:textId="77777777" w:rsidR="00F4422C" w:rsidRPr="009F7099" w:rsidRDefault="00F4422C">
      <w:pPr>
        <w:spacing w:line="360" w:lineRule="auto"/>
        <w:rPr>
          <w:rFonts w:ascii="Arial" w:hAnsi="Arial" w:cs="Arial"/>
          <w:color w:val="1D2B35"/>
        </w:rPr>
      </w:pPr>
    </w:p>
    <w:p w14:paraId="37CFE2A9" w14:textId="77777777" w:rsidR="00F4422C" w:rsidRPr="009F7099" w:rsidRDefault="00F63A96">
      <w:pPr>
        <w:pStyle w:val="Heading2"/>
        <w:rPr>
          <w:rFonts w:ascii="Arial" w:hAnsi="Arial" w:cs="Arial"/>
        </w:rPr>
      </w:pPr>
      <w:bookmarkStart w:id="0" w:name="_5u8zu4c2u7j1" w:colFirst="0" w:colLast="0"/>
      <w:bookmarkEnd w:id="0"/>
      <w:r w:rsidRPr="009F7099">
        <w:rPr>
          <w:rFonts w:ascii="Arial" w:hAnsi="Arial" w:cs="Arial"/>
        </w:rPr>
        <w:t>H=Hook</w:t>
      </w:r>
    </w:p>
    <w:p w14:paraId="3D3733AE" w14:textId="77777777" w:rsidR="00F4422C" w:rsidRPr="009F7099" w:rsidRDefault="00F63A96">
      <w:pPr>
        <w:spacing w:line="360" w:lineRule="auto"/>
        <w:rPr>
          <w:rFonts w:ascii="Arial" w:hAnsi="Arial" w:cs="Arial"/>
          <w:color w:val="1D2B35"/>
        </w:rPr>
      </w:pPr>
      <w:r w:rsidRPr="009F7099">
        <w:rPr>
          <w:rFonts w:ascii="Arial" w:hAnsi="Arial" w:cs="Arial"/>
          <w:color w:val="1D2B35"/>
        </w:rPr>
        <w:t>The hook is something that grabs viewers’ attention in t</w:t>
      </w:r>
      <w:r w:rsidRPr="009F7099">
        <w:rPr>
          <w:rFonts w:ascii="Arial" w:hAnsi="Arial" w:cs="Arial"/>
          <w:color w:val="1D2B35"/>
        </w:rPr>
        <w:t xml:space="preserve">he first 15 seconds. </w:t>
      </w:r>
    </w:p>
    <w:p w14:paraId="09C65C3A" w14:textId="77777777" w:rsidR="00F4422C" w:rsidRPr="009F7099" w:rsidRDefault="00F4422C">
      <w:pPr>
        <w:spacing w:line="360" w:lineRule="auto"/>
        <w:rPr>
          <w:rFonts w:ascii="Arial" w:hAnsi="Arial" w:cs="Arial"/>
          <w:color w:val="1D2B35"/>
        </w:rPr>
      </w:pPr>
    </w:p>
    <w:p w14:paraId="19CCD186" w14:textId="77777777" w:rsidR="00F4422C" w:rsidRPr="009F7099" w:rsidRDefault="00F63A96">
      <w:pPr>
        <w:spacing w:line="360" w:lineRule="auto"/>
        <w:rPr>
          <w:rFonts w:ascii="Arial" w:hAnsi="Arial" w:cs="Arial"/>
          <w:color w:val="1D2B35"/>
        </w:rPr>
      </w:pPr>
      <w:r w:rsidRPr="009F7099">
        <w:rPr>
          <w:rFonts w:ascii="Arial" w:hAnsi="Arial" w:cs="Arial"/>
          <w:color w:val="1D2B35"/>
        </w:rPr>
        <w:t>Even though it’s short, the hook is INCREDIBLY important. Because it’s the part of the video where people decide whether to move on or stay with you.</w:t>
      </w:r>
    </w:p>
    <w:p w14:paraId="618EBAD9" w14:textId="77777777" w:rsidR="00F4422C" w:rsidRPr="009F7099" w:rsidRDefault="00F4422C">
      <w:pPr>
        <w:spacing w:line="360" w:lineRule="auto"/>
        <w:rPr>
          <w:rFonts w:ascii="Arial" w:hAnsi="Arial" w:cs="Arial"/>
          <w:color w:val="1D2B35"/>
        </w:rPr>
      </w:pPr>
    </w:p>
    <w:p w14:paraId="3BA30760" w14:textId="77777777" w:rsidR="00F4422C" w:rsidRPr="009F7099" w:rsidRDefault="00F63A96">
      <w:pPr>
        <w:spacing w:line="360" w:lineRule="auto"/>
        <w:rPr>
          <w:rFonts w:ascii="Arial" w:hAnsi="Arial" w:cs="Arial"/>
          <w:color w:val="1D2B35"/>
        </w:rPr>
      </w:pPr>
      <w:r w:rsidRPr="009F7099">
        <w:rPr>
          <w:rFonts w:ascii="Arial" w:hAnsi="Arial" w:cs="Arial"/>
          <w:color w:val="1D2B35"/>
        </w:rPr>
        <w:t>For example:</w:t>
      </w:r>
      <w:r w:rsidRPr="009F7099">
        <w:rPr>
          <w:rFonts w:ascii="Arial" w:hAnsi="Arial" w:cs="Arial"/>
          <w:color w:val="1D2B35"/>
        </w:rPr>
        <w:br/>
      </w:r>
    </w:p>
    <w:p w14:paraId="785EC0F8" w14:textId="77777777" w:rsidR="00F4422C" w:rsidRPr="009F7099" w:rsidRDefault="00F63A96">
      <w:pPr>
        <w:numPr>
          <w:ilvl w:val="0"/>
          <w:numId w:val="1"/>
        </w:numPr>
        <w:spacing w:line="480" w:lineRule="auto"/>
        <w:rPr>
          <w:rFonts w:ascii="Arial" w:hAnsi="Arial" w:cs="Arial"/>
          <w:color w:val="1D2B35"/>
        </w:rPr>
      </w:pPr>
      <w:r w:rsidRPr="009F7099">
        <w:rPr>
          <w:rFonts w:ascii="Arial" w:hAnsi="Arial" w:cs="Arial"/>
          <w:color w:val="1D2B35"/>
        </w:rPr>
        <w:t>A brief summary of what your video is about</w:t>
      </w:r>
    </w:p>
    <w:p w14:paraId="661DD4CA" w14:textId="77777777" w:rsidR="00F4422C" w:rsidRPr="009F7099" w:rsidRDefault="00F63A96">
      <w:pPr>
        <w:numPr>
          <w:ilvl w:val="0"/>
          <w:numId w:val="1"/>
        </w:numPr>
        <w:spacing w:line="480" w:lineRule="auto"/>
        <w:rPr>
          <w:rFonts w:ascii="Arial" w:hAnsi="Arial" w:cs="Arial"/>
          <w:color w:val="1D2B35"/>
        </w:rPr>
      </w:pPr>
      <w:r w:rsidRPr="009F7099">
        <w:rPr>
          <w:rFonts w:ascii="Arial" w:hAnsi="Arial" w:cs="Arial"/>
          <w:color w:val="1D2B35"/>
        </w:rPr>
        <w:t>An eye-catching visual</w:t>
      </w:r>
    </w:p>
    <w:p w14:paraId="21793C66" w14:textId="77777777" w:rsidR="00F4422C" w:rsidRPr="009F7099" w:rsidRDefault="00F63A96">
      <w:pPr>
        <w:numPr>
          <w:ilvl w:val="0"/>
          <w:numId w:val="1"/>
        </w:numPr>
        <w:spacing w:line="480" w:lineRule="auto"/>
        <w:rPr>
          <w:rFonts w:ascii="Arial" w:hAnsi="Arial" w:cs="Arial"/>
          <w:color w:val="1D2B35"/>
        </w:rPr>
      </w:pPr>
      <w:r w:rsidRPr="009F7099">
        <w:rPr>
          <w:rFonts w:ascii="Arial" w:hAnsi="Arial" w:cs="Arial"/>
          <w:color w:val="1D2B35"/>
        </w:rPr>
        <w:t>A</w:t>
      </w:r>
      <w:r w:rsidRPr="009F7099">
        <w:rPr>
          <w:rFonts w:ascii="Arial" w:hAnsi="Arial" w:cs="Arial"/>
          <w:color w:val="1D2B35"/>
        </w:rPr>
        <w:t>n attention-grabbing line</w:t>
      </w:r>
    </w:p>
    <w:p w14:paraId="430EE7ED" w14:textId="77777777" w:rsidR="00F4422C" w:rsidRPr="009F7099" w:rsidRDefault="00F63A96">
      <w:pPr>
        <w:numPr>
          <w:ilvl w:val="0"/>
          <w:numId w:val="1"/>
        </w:numPr>
        <w:spacing w:line="480" w:lineRule="auto"/>
        <w:rPr>
          <w:rFonts w:ascii="Arial" w:hAnsi="Arial" w:cs="Arial"/>
          <w:color w:val="1D2B35"/>
        </w:rPr>
      </w:pPr>
      <w:r w:rsidRPr="009F7099">
        <w:rPr>
          <w:rFonts w:ascii="Arial" w:hAnsi="Arial" w:cs="Arial"/>
          <w:color w:val="1D2B35"/>
        </w:rPr>
        <w:t>A teaser for what’s coming up later</w:t>
      </w:r>
    </w:p>
    <w:p w14:paraId="2DE444E4" w14:textId="77777777" w:rsidR="00F4422C" w:rsidRPr="009F7099" w:rsidRDefault="00F4422C">
      <w:pPr>
        <w:spacing w:line="360" w:lineRule="auto"/>
        <w:rPr>
          <w:rFonts w:ascii="Arial" w:hAnsi="Arial" w:cs="Arial"/>
          <w:color w:val="1D2B35"/>
        </w:rPr>
      </w:pPr>
    </w:p>
    <w:tbl>
      <w:tblPr>
        <w:tblStyle w:val="a"/>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10080"/>
      </w:tblGrid>
      <w:tr w:rsidR="00F4422C" w:rsidRPr="009F7099" w14:paraId="4020AB37" w14:textId="77777777">
        <w:tc>
          <w:tcPr>
            <w:tcW w:w="10080" w:type="dxa"/>
            <w:shd w:val="clear" w:color="auto" w:fill="F7F9FF"/>
            <w:tcMar>
              <w:top w:w="129" w:type="dxa"/>
              <w:left w:w="129" w:type="dxa"/>
              <w:bottom w:w="129" w:type="dxa"/>
              <w:right w:w="129" w:type="dxa"/>
            </w:tcMar>
          </w:tcPr>
          <w:p w14:paraId="2933B7D8" w14:textId="77777777" w:rsidR="00F4422C" w:rsidRPr="009F7099" w:rsidRDefault="00F63A96">
            <w:pPr>
              <w:pStyle w:val="Heading3"/>
              <w:rPr>
                <w:rFonts w:ascii="Arial" w:hAnsi="Arial" w:cs="Arial"/>
              </w:rPr>
            </w:pPr>
            <w:bookmarkStart w:id="1" w:name="_v126xz58l3bz" w:colFirst="0" w:colLast="0"/>
            <w:bookmarkEnd w:id="1"/>
            <w:r w:rsidRPr="009F7099">
              <w:rPr>
                <w:rFonts w:ascii="Arial" w:hAnsi="Arial" w:cs="Arial"/>
              </w:rPr>
              <w:t>Write your hook here:</w:t>
            </w:r>
          </w:p>
        </w:tc>
      </w:tr>
      <w:tr w:rsidR="00F4422C" w:rsidRPr="009F7099" w14:paraId="211EFCB6" w14:textId="77777777">
        <w:trPr>
          <w:trHeight w:val="499"/>
        </w:trPr>
        <w:tc>
          <w:tcPr>
            <w:tcW w:w="10080" w:type="dxa"/>
            <w:shd w:val="clear" w:color="auto" w:fill="auto"/>
            <w:tcMar>
              <w:top w:w="129" w:type="dxa"/>
              <w:left w:w="129" w:type="dxa"/>
              <w:bottom w:w="129" w:type="dxa"/>
              <w:right w:w="129" w:type="dxa"/>
            </w:tcMar>
          </w:tcPr>
          <w:p w14:paraId="40553D57" w14:textId="77777777" w:rsidR="00F4422C" w:rsidRPr="009F7099" w:rsidRDefault="00F63A96">
            <w:pPr>
              <w:spacing w:line="360" w:lineRule="auto"/>
              <w:rPr>
                <w:rFonts w:ascii="Arial" w:hAnsi="Arial" w:cs="Arial"/>
                <w:i/>
                <w:color w:val="1D2B35"/>
              </w:rPr>
            </w:pPr>
            <w:proofErr w:type="gramStart"/>
            <w:r w:rsidRPr="009F7099">
              <w:rPr>
                <w:rFonts w:ascii="Arial" w:hAnsi="Arial" w:cs="Arial"/>
                <w:i/>
                <w:color w:val="1D2B35"/>
              </w:rPr>
              <w:t>E.g.</w:t>
            </w:r>
            <w:proofErr w:type="gramEnd"/>
            <w:r w:rsidRPr="009F7099">
              <w:rPr>
                <w:rFonts w:ascii="Arial" w:hAnsi="Arial" w:cs="Arial"/>
                <w:i/>
                <w:color w:val="1D2B35"/>
              </w:rPr>
              <w:t xml:space="preserve"> In this video I’m going to show you my favorite SEO tools. The best part? Every single tool in this list is 100% free. </w:t>
            </w:r>
          </w:p>
        </w:tc>
      </w:tr>
    </w:tbl>
    <w:p w14:paraId="3CD19E3F" w14:textId="77777777" w:rsidR="00F4422C" w:rsidRPr="009F7099" w:rsidRDefault="00F63A96">
      <w:pPr>
        <w:pStyle w:val="Heading2"/>
        <w:rPr>
          <w:rFonts w:ascii="Arial" w:hAnsi="Arial" w:cs="Arial"/>
        </w:rPr>
      </w:pPr>
      <w:bookmarkStart w:id="2" w:name="_rg69h1czs7gj" w:colFirst="0" w:colLast="0"/>
      <w:bookmarkEnd w:id="2"/>
      <w:r w:rsidRPr="009F7099">
        <w:rPr>
          <w:rFonts w:ascii="Arial" w:hAnsi="Arial" w:cs="Arial"/>
        </w:rPr>
        <w:br/>
        <w:t>I=Intro</w:t>
      </w:r>
    </w:p>
    <w:p w14:paraId="50B09F57" w14:textId="77777777" w:rsidR="00F4422C" w:rsidRPr="009F7099" w:rsidRDefault="00F63A96">
      <w:pPr>
        <w:spacing w:line="360" w:lineRule="auto"/>
        <w:rPr>
          <w:rFonts w:ascii="Arial" w:hAnsi="Arial" w:cs="Arial"/>
          <w:color w:val="1D2B35"/>
        </w:rPr>
      </w:pPr>
      <w:r w:rsidRPr="009F7099">
        <w:rPr>
          <w:rFonts w:ascii="Arial" w:hAnsi="Arial" w:cs="Arial"/>
          <w:color w:val="1D2B35"/>
        </w:rPr>
        <w:t>The intro comes right after the hook. Its purpose is to quickly introduce the topic. You can also introduce yourself if y</w:t>
      </w:r>
      <w:r w:rsidRPr="009F7099">
        <w:rPr>
          <w:rFonts w:ascii="Arial" w:hAnsi="Arial" w:cs="Arial"/>
          <w:color w:val="1D2B35"/>
        </w:rPr>
        <w:t xml:space="preserve">ou’d like to. </w:t>
      </w:r>
    </w:p>
    <w:p w14:paraId="22DDBF3F" w14:textId="77777777" w:rsidR="00F4422C" w:rsidRPr="009F7099" w:rsidRDefault="00F4422C">
      <w:pPr>
        <w:spacing w:line="360" w:lineRule="auto"/>
        <w:rPr>
          <w:rFonts w:ascii="Arial" w:hAnsi="Arial" w:cs="Arial"/>
          <w:color w:val="1D2B35"/>
        </w:rPr>
      </w:pPr>
    </w:p>
    <w:p w14:paraId="2FFEAA48" w14:textId="77777777" w:rsidR="00F4422C" w:rsidRPr="009F7099" w:rsidRDefault="00F63A96">
      <w:pPr>
        <w:spacing w:line="360" w:lineRule="auto"/>
        <w:rPr>
          <w:rFonts w:ascii="Arial" w:hAnsi="Arial" w:cs="Arial"/>
          <w:color w:val="1D2B35"/>
        </w:rPr>
      </w:pPr>
      <w:r w:rsidRPr="009F7099">
        <w:rPr>
          <w:rFonts w:ascii="Arial" w:hAnsi="Arial" w:cs="Arial"/>
          <w:color w:val="1D2B35"/>
        </w:rPr>
        <w:lastRenderedPageBreak/>
        <w:t>This is also a good place to preview what you’re going to talk about, show an example, or tease a specific tip that’s coming up. Like the hook, it’s best to keep this section brief.</w:t>
      </w:r>
    </w:p>
    <w:p w14:paraId="57D75031" w14:textId="77777777" w:rsidR="00F4422C" w:rsidRPr="009F7099" w:rsidRDefault="00F4422C">
      <w:pPr>
        <w:spacing w:line="360" w:lineRule="auto"/>
        <w:rPr>
          <w:rFonts w:ascii="Arial" w:hAnsi="Arial" w:cs="Arial"/>
          <w:color w:val="1D2B35"/>
        </w:rPr>
      </w:pPr>
    </w:p>
    <w:tbl>
      <w:tblPr>
        <w:tblStyle w:val="a0"/>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10080"/>
      </w:tblGrid>
      <w:tr w:rsidR="00F4422C" w:rsidRPr="009F7099" w14:paraId="0E7786E9" w14:textId="77777777">
        <w:tc>
          <w:tcPr>
            <w:tcW w:w="10080" w:type="dxa"/>
            <w:shd w:val="clear" w:color="auto" w:fill="F7F9FF"/>
            <w:tcMar>
              <w:top w:w="129" w:type="dxa"/>
              <w:left w:w="129" w:type="dxa"/>
              <w:bottom w:w="129" w:type="dxa"/>
              <w:right w:w="129" w:type="dxa"/>
            </w:tcMar>
          </w:tcPr>
          <w:p w14:paraId="7A2C3EF0" w14:textId="77777777" w:rsidR="00F4422C" w:rsidRPr="009F7099" w:rsidRDefault="00F63A96">
            <w:pPr>
              <w:pStyle w:val="Heading3"/>
              <w:rPr>
                <w:rFonts w:ascii="Arial" w:hAnsi="Arial" w:cs="Arial"/>
              </w:rPr>
            </w:pPr>
            <w:bookmarkStart w:id="3" w:name="_wkosskihjqp9" w:colFirst="0" w:colLast="0"/>
            <w:bookmarkEnd w:id="3"/>
            <w:r w:rsidRPr="009F7099">
              <w:rPr>
                <w:rFonts w:ascii="Arial" w:hAnsi="Arial" w:cs="Arial"/>
              </w:rPr>
              <w:t>Write your intro below:</w:t>
            </w:r>
          </w:p>
        </w:tc>
      </w:tr>
      <w:tr w:rsidR="00F4422C" w:rsidRPr="009F7099" w14:paraId="1FC91C3F" w14:textId="77777777">
        <w:trPr>
          <w:trHeight w:val="499"/>
        </w:trPr>
        <w:tc>
          <w:tcPr>
            <w:tcW w:w="10080" w:type="dxa"/>
            <w:shd w:val="clear" w:color="auto" w:fill="auto"/>
            <w:tcMar>
              <w:top w:w="129" w:type="dxa"/>
              <w:left w:w="129" w:type="dxa"/>
              <w:bottom w:w="129" w:type="dxa"/>
              <w:right w:w="129" w:type="dxa"/>
            </w:tcMar>
          </w:tcPr>
          <w:p w14:paraId="1A7F46BA" w14:textId="77777777" w:rsidR="00F4422C" w:rsidRPr="009F7099" w:rsidRDefault="00F63A96">
            <w:pPr>
              <w:spacing w:line="360" w:lineRule="auto"/>
              <w:rPr>
                <w:rFonts w:ascii="Arial" w:hAnsi="Arial" w:cs="Arial"/>
                <w:i/>
                <w:color w:val="1D2B35"/>
              </w:rPr>
            </w:pPr>
            <w:proofErr w:type="gramStart"/>
            <w:r w:rsidRPr="009F7099">
              <w:rPr>
                <w:rFonts w:ascii="Arial" w:hAnsi="Arial" w:cs="Arial"/>
                <w:i/>
                <w:color w:val="1D2B35"/>
              </w:rPr>
              <w:t>E.g.</w:t>
            </w:r>
            <w:proofErr w:type="gramEnd"/>
            <w:r w:rsidRPr="009F7099">
              <w:rPr>
                <w:rFonts w:ascii="Arial" w:hAnsi="Arial" w:cs="Arial"/>
                <w:i/>
                <w:color w:val="1D2B35"/>
              </w:rPr>
              <w:t xml:space="preserve"> I’m Brian Dean, the founder of </w:t>
            </w:r>
            <w:proofErr w:type="spellStart"/>
            <w:r w:rsidRPr="009F7099">
              <w:rPr>
                <w:rFonts w:ascii="Arial" w:hAnsi="Arial" w:cs="Arial"/>
                <w:i/>
                <w:color w:val="1D2B35"/>
              </w:rPr>
              <w:t>Backlinko</w:t>
            </w:r>
            <w:proofErr w:type="spellEnd"/>
            <w:r w:rsidRPr="009F7099">
              <w:rPr>
                <w:rFonts w:ascii="Arial" w:hAnsi="Arial" w:cs="Arial"/>
                <w:i/>
                <w:color w:val="1D2B35"/>
              </w:rPr>
              <w:t>: the place where marketers turn for higher rankings and more traffic. And if you’re looking for tools that will help you get higher Google rankings, you’ll love this video. Keep watching.</w:t>
            </w:r>
          </w:p>
        </w:tc>
      </w:tr>
    </w:tbl>
    <w:p w14:paraId="014D6C17" w14:textId="77777777" w:rsidR="00F4422C" w:rsidRPr="009F7099" w:rsidRDefault="00F4422C">
      <w:pPr>
        <w:spacing w:line="360" w:lineRule="auto"/>
        <w:rPr>
          <w:rFonts w:ascii="Arial" w:hAnsi="Arial" w:cs="Arial"/>
          <w:color w:val="1D2B35"/>
        </w:rPr>
      </w:pPr>
    </w:p>
    <w:p w14:paraId="1238619C" w14:textId="77777777" w:rsidR="00F4422C" w:rsidRPr="009F7099" w:rsidRDefault="00F63A96">
      <w:pPr>
        <w:pStyle w:val="Heading2"/>
        <w:rPr>
          <w:rFonts w:ascii="Arial" w:hAnsi="Arial" w:cs="Arial"/>
        </w:rPr>
      </w:pPr>
      <w:bookmarkStart w:id="4" w:name="_ol5py2r1s7ek" w:colFirst="0" w:colLast="0"/>
      <w:bookmarkEnd w:id="4"/>
      <w:r w:rsidRPr="009F7099">
        <w:rPr>
          <w:rFonts w:ascii="Arial" w:hAnsi="Arial" w:cs="Arial"/>
        </w:rPr>
        <w:t>C=Content</w:t>
      </w:r>
    </w:p>
    <w:p w14:paraId="18055A71" w14:textId="77777777" w:rsidR="00F4422C" w:rsidRPr="009F7099" w:rsidRDefault="00F63A96">
      <w:pPr>
        <w:spacing w:line="360" w:lineRule="auto"/>
        <w:rPr>
          <w:rFonts w:ascii="Arial" w:hAnsi="Arial" w:cs="Arial"/>
          <w:color w:val="1D2B35"/>
        </w:rPr>
      </w:pPr>
      <w:r w:rsidRPr="009F7099">
        <w:rPr>
          <w:rFonts w:ascii="Arial" w:hAnsi="Arial" w:cs="Arial"/>
          <w:color w:val="1D2B35"/>
        </w:rPr>
        <w:t>Now it’s t</w:t>
      </w:r>
      <w:r w:rsidRPr="009F7099">
        <w:rPr>
          <w:rFonts w:ascii="Arial" w:hAnsi="Arial" w:cs="Arial"/>
          <w:color w:val="1D2B35"/>
        </w:rPr>
        <w:t>ime for the main content of your video.</w:t>
      </w:r>
    </w:p>
    <w:p w14:paraId="206B6BF2" w14:textId="77777777" w:rsidR="00F4422C" w:rsidRPr="009F7099" w:rsidRDefault="00F4422C">
      <w:pPr>
        <w:spacing w:line="360" w:lineRule="auto"/>
        <w:rPr>
          <w:rFonts w:ascii="Arial" w:hAnsi="Arial" w:cs="Arial"/>
          <w:color w:val="1D2B35"/>
        </w:rPr>
      </w:pPr>
    </w:p>
    <w:p w14:paraId="5418D84D" w14:textId="77777777" w:rsidR="00F4422C" w:rsidRPr="009F7099" w:rsidRDefault="00F63A96">
      <w:pPr>
        <w:spacing w:line="360" w:lineRule="auto"/>
        <w:rPr>
          <w:rFonts w:ascii="Arial" w:hAnsi="Arial" w:cs="Arial"/>
          <w:color w:val="1D2B35"/>
        </w:rPr>
      </w:pPr>
      <w:r w:rsidRPr="009F7099">
        <w:rPr>
          <w:rFonts w:ascii="Arial" w:hAnsi="Arial" w:cs="Arial"/>
          <w:color w:val="1D2B35"/>
        </w:rPr>
        <w:t>Naturally, this is the longest part of your script. Remember to keep it snappy so people don’t get bored and leave.</w:t>
      </w:r>
    </w:p>
    <w:p w14:paraId="582ED8B3" w14:textId="77777777" w:rsidR="00F4422C" w:rsidRPr="009F7099" w:rsidRDefault="00F4422C">
      <w:pPr>
        <w:spacing w:line="360" w:lineRule="auto"/>
        <w:rPr>
          <w:rFonts w:ascii="Arial" w:hAnsi="Arial" w:cs="Arial"/>
          <w:color w:val="1D2B35"/>
        </w:rPr>
      </w:pPr>
    </w:p>
    <w:tbl>
      <w:tblPr>
        <w:tblStyle w:val="a1"/>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10080"/>
      </w:tblGrid>
      <w:tr w:rsidR="00F4422C" w:rsidRPr="009F7099" w14:paraId="5AAC18CA" w14:textId="77777777">
        <w:tc>
          <w:tcPr>
            <w:tcW w:w="10080" w:type="dxa"/>
            <w:shd w:val="clear" w:color="auto" w:fill="F7F9FF"/>
            <w:tcMar>
              <w:top w:w="129" w:type="dxa"/>
              <w:left w:w="129" w:type="dxa"/>
              <w:bottom w:w="129" w:type="dxa"/>
              <w:right w:w="129" w:type="dxa"/>
            </w:tcMar>
          </w:tcPr>
          <w:p w14:paraId="183C4191" w14:textId="77777777" w:rsidR="00F4422C" w:rsidRPr="009F7099" w:rsidRDefault="00F63A96">
            <w:pPr>
              <w:pStyle w:val="Heading3"/>
              <w:rPr>
                <w:rFonts w:ascii="Arial" w:hAnsi="Arial" w:cs="Arial"/>
              </w:rPr>
            </w:pPr>
            <w:bookmarkStart w:id="5" w:name="_5ixjelddhahd" w:colFirst="0" w:colLast="0"/>
            <w:bookmarkEnd w:id="5"/>
            <w:r w:rsidRPr="009F7099">
              <w:rPr>
                <w:rFonts w:ascii="Arial" w:hAnsi="Arial" w:cs="Arial"/>
              </w:rPr>
              <w:t>Write your main content below:</w:t>
            </w:r>
          </w:p>
        </w:tc>
      </w:tr>
      <w:tr w:rsidR="00F4422C" w:rsidRPr="009F7099" w14:paraId="2FB36B2B" w14:textId="77777777">
        <w:trPr>
          <w:trHeight w:val="499"/>
        </w:trPr>
        <w:tc>
          <w:tcPr>
            <w:tcW w:w="10080" w:type="dxa"/>
            <w:shd w:val="clear" w:color="auto" w:fill="auto"/>
            <w:tcMar>
              <w:top w:w="129" w:type="dxa"/>
              <w:left w:w="129" w:type="dxa"/>
              <w:bottom w:w="129" w:type="dxa"/>
              <w:right w:w="129" w:type="dxa"/>
            </w:tcMar>
          </w:tcPr>
          <w:p w14:paraId="173FD14E" w14:textId="77777777" w:rsidR="00F4422C" w:rsidRPr="009F7099" w:rsidRDefault="00F63A96">
            <w:pPr>
              <w:spacing w:line="360" w:lineRule="auto"/>
              <w:rPr>
                <w:rFonts w:ascii="Arial" w:hAnsi="Arial" w:cs="Arial"/>
                <w:i/>
                <w:color w:val="1D2B35"/>
              </w:rPr>
            </w:pPr>
            <w:proofErr w:type="gramStart"/>
            <w:r w:rsidRPr="009F7099">
              <w:rPr>
                <w:rFonts w:ascii="Arial" w:hAnsi="Arial" w:cs="Arial"/>
                <w:i/>
                <w:color w:val="1D2B35"/>
              </w:rPr>
              <w:t>E.g.</w:t>
            </w:r>
            <w:proofErr w:type="gramEnd"/>
            <w:r w:rsidRPr="009F7099">
              <w:rPr>
                <w:rFonts w:ascii="Arial" w:hAnsi="Arial" w:cs="Arial"/>
                <w:i/>
                <w:color w:val="1D2B35"/>
              </w:rPr>
              <w:t xml:space="preserve"> The first tool on this list is called Seed Keywords dot com. </w:t>
            </w:r>
          </w:p>
          <w:p w14:paraId="064D6199" w14:textId="77777777" w:rsidR="00F4422C" w:rsidRPr="009F7099" w:rsidRDefault="00F4422C">
            <w:pPr>
              <w:spacing w:line="360" w:lineRule="auto"/>
              <w:rPr>
                <w:rFonts w:ascii="Arial" w:hAnsi="Arial" w:cs="Arial"/>
                <w:i/>
                <w:color w:val="1D2B35"/>
              </w:rPr>
            </w:pPr>
          </w:p>
          <w:p w14:paraId="61A5F043" w14:textId="77777777" w:rsidR="00F4422C" w:rsidRPr="009F7099" w:rsidRDefault="00F63A96">
            <w:pPr>
              <w:spacing w:line="360" w:lineRule="auto"/>
              <w:rPr>
                <w:rFonts w:ascii="Arial" w:hAnsi="Arial" w:cs="Arial"/>
                <w:i/>
                <w:color w:val="1D2B35"/>
              </w:rPr>
            </w:pPr>
            <w:r w:rsidRPr="009F7099">
              <w:rPr>
                <w:rFonts w:ascii="Arial" w:hAnsi="Arial" w:cs="Arial"/>
                <w:i/>
                <w:color w:val="1D2B35"/>
              </w:rPr>
              <w:t xml:space="preserve">Most keyword research tools work the exact same way: enter a seed keyword into a </w:t>
            </w:r>
            <w:proofErr w:type="gramStart"/>
            <w:r w:rsidRPr="009F7099">
              <w:rPr>
                <w:rFonts w:ascii="Arial" w:hAnsi="Arial" w:cs="Arial"/>
                <w:i/>
                <w:color w:val="1D2B35"/>
              </w:rPr>
              <w:t>tool, and</w:t>
            </w:r>
            <w:proofErr w:type="gramEnd"/>
            <w:r w:rsidRPr="009F7099">
              <w:rPr>
                <w:rFonts w:ascii="Arial" w:hAnsi="Arial" w:cs="Arial"/>
                <w:i/>
                <w:color w:val="1D2B35"/>
              </w:rPr>
              <w:t xml:space="preserve"> get a list of suggestions. The problem with this approach is this: everyone types the same exact </w:t>
            </w:r>
            <w:r w:rsidRPr="009F7099">
              <w:rPr>
                <w:rFonts w:ascii="Arial" w:hAnsi="Arial" w:cs="Arial"/>
                <w:i/>
                <w:color w:val="1D2B35"/>
              </w:rPr>
              <w:t xml:space="preserve">seed keywords into these tools. No wonder most keywords are super competitive! </w:t>
            </w:r>
          </w:p>
          <w:p w14:paraId="35FF37B2" w14:textId="77777777" w:rsidR="00F4422C" w:rsidRPr="009F7099" w:rsidRDefault="00F4422C">
            <w:pPr>
              <w:spacing w:line="360" w:lineRule="auto"/>
              <w:rPr>
                <w:rFonts w:ascii="Arial" w:hAnsi="Arial" w:cs="Arial"/>
                <w:i/>
                <w:color w:val="1D2B35"/>
              </w:rPr>
            </w:pPr>
          </w:p>
          <w:p w14:paraId="1B087D16" w14:textId="77777777" w:rsidR="00F4422C" w:rsidRPr="009F7099" w:rsidRDefault="00F63A96">
            <w:pPr>
              <w:spacing w:line="360" w:lineRule="auto"/>
              <w:rPr>
                <w:rFonts w:ascii="Arial" w:hAnsi="Arial" w:cs="Arial"/>
                <w:i/>
                <w:color w:val="1D2B35"/>
              </w:rPr>
            </w:pPr>
            <w:r w:rsidRPr="009F7099">
              <w:rPr>
                <w:rFonts w:ascii="Arial" w:hAnsi="Arial" w:cs="Arial"/>
                <w:i/>
                <w:color w:val="1D2B35"/>
              </w:rPr>
              <w:t>That’s where Seed Keywords comes in…</w:t>
            </w:r>
          </w:p>
        </w:tc>
      </w:tr>
    </w:tbl>
    <w:p w14:paraId="1123109D" w14:textId="77777777" w:rsidR="00F4422C" w:rsidRPr="009F7099" w:rsidRDefault="00F4422C">
      <w:pPr>
        <w:spacing w:line="360" w:lineRule="auto"/>
        <w:rPr>
          <w:rFonts w:ascii="Arial" w:hAnsi="Arial" w:cs="Arial"/>
          <w:color w:val="1D2B35"/>
        </w:rPr>
      </w:pPr>
    </w:p>
    <w:p w14:paraId="09410F29" w14:textId="77777777" w:rsidR="00F4422C" w:rsidRPr="009F7099" w:rsidRDefault="00F63A96">
      <w:pPr>
        <w:pStyle w:val="Heading2"/>
        <w:rPr>
          <w:rFonts w:ascii="Arial" w:hAnsi="Arial" w:cs="Arial"/>
        </w:rPr>
      </w:pPr>
      <w:bookmarkStart w:id="6" w:name="_7tcza98fxwki" w:colFirst="0" w:colLast="0"/>
      <w:bookmarkEnd w:id="6"/>
      <w:r w:rsidRPr="009F7099">
        <w:rPr>
          <w:rFonts w:ascii="Arial" w:hAnsi="Arial" w:cs="Arial"/>
        </w:rPr>
        <w:lastRenderedPageBreak/>
        <w:t>C=Call to Action</w:t>
      </w:r>
    </w:p>
    <w:p w14:paraId="1FEF4D3F" w14:textId="77777777" w:rsidR="00F4422C" w:rsidRPr="009F7099" w:rsidRDefault="00F63A96">
      <w:pPr>
        <w:spacing w:line="360" w:lineRule="auto"/>
        <w:rPr>
          <w:rFonts w:ascii="Arial" w:hAnsi="Arial" w:cs="Arial"/>
          <w:color w:val="1D2B35"/>
        </w:rPr>
      </w:pPr>
      <w:r w:rsidRPr="009F7099">
        <w:rPr>
          <w:rFonts w:ascii="Arial" w:hAnsi="Arial" w:cs="Arial"/>
          <w:color w:val="1D2B35"/>
        </w:rPr>
        <w:t xml:space="preserve">At the very end of your video, you want to ask people to do something. If the video is for YouTube, it’s common to ask </w:t>
      </w:r>
      <w:r w:rsidRPr="009F7099">
        <w:rPr>
          <w:rFonts w:ascii="Arial" w:hAnsi="Arial" w:cs="Arial"/>
          <w:color w:val="1D2B35"/>
        </w:rPr>
        <w:t xml:space="preserve">people to like the video, subscribe to your channel, and maybe leave a comment. </w:t>
      </w:r>
    </w:p>
    <w:p w14:paraId="3A7329F3" w14:textId="77777777" w:rsidR="00F4422C" w:rsidRPr="009F7099" w:rsidRDefault="00F4422C">
      <w:pPr>
        <w:spacing w:line="360" w:lineRule="auto"/>
        <w:rPr>
          <w:rFonts w:ascii="Arial" w:hAnsi="Arial" w:cs="Arial"/>
          <w:color w:val="1D2B35"/>
        </w:rPr>
      </w:pPr>
    </w:p>
    <w:p w14:paraId="6F1D34BA" w14:textId="77777777" w:rsidR="00F4422C" w:rsidRPr="009F7099" w:rsidRDefault="00F63A96">
      <w:pPr>
        <w:spacing w:line="360" w:lineRule="auto"/>
        <w:rPr>
          <w:rFonts w:ascii="Arial" w:hAnsi="Arial" w:cs="Arial"/>
          <w:color w:val="1D2B35"/>
        </w:rPr>
      </w:pPr>
      <w:r w:rsidRPr="009F7099">
        <w:rPr>
          <w:rFonts w:ascii="Arial" w:hAnsi="Arial" w:cs="Arial"/>
          <w:color w:val="1D2B35"/>
        </w:rPr>
        <w:t>On other platforms, you might ask them to do something else. Like share</w:t>
      </w:r>
      <w:r w:rsidRPr="009F7099">
        <w:rPr>
          <w:rFonts w:ascii="Arial" w:hAnsi="Arial" w:cs="Arial"/>
          <w:color w:val="1D2B35"/>
        </w:rPr>
        <w:t xml:space="preserve"> the video. Visit your website. Or subscribe to your email list.</w:t>
      </w:r>
    </w:p>
    <w:p w14:paraId="4E7CC186" w14:textId="77777777" w:rsidR="00F4422C" w:rsidRPr="009F7099" w:rsidRDefault="00F4422C">
      <w:pPr>
        <w:spacing w:line="360" w:lineRule="auto"/>
        <w:rPr>
          <w:rFonts w:ascii="Arial" w:hAnsi="Arial" w:cs="Arial"/>
          <w:color w:val="1D2B35"/>
        </w:rPr>
      </w:pPr>
    </w:p>
    <w:tbl>
      <w:tblPr>
        <w:tblStyle w:val="a2"/>
        <w:tblW w:w="10080" w:type="dxa"/>
        <w:tblBorders>
          <w:top w:val="single" w:sz="8" w:space="0" w:color="DFE3E7"/>
          <w:left w:val="single" w:sz="8" w:space="0" w:color="DFE3E7"/>
          <w:bottom w:val="single" w:sz="8" w:space="0" w:color="DFE3E7"/>
          <w:right w:val="single" w:sz="8" w:space="0" w:color="DFE3E7"/>
          <w:insideH w:val="single" w:sz="8" w:space="0" w:color="DFE3E7"/>
          <w:insideV w:val="single" w:sz="8" w:space="0" w:color="DFE3E7"/>
        </w:tblBorders>
        <w:tblLayout w:type="fixed"/>
        <w:tblLook w:val="0600" w:firstRow="0" w:lastRow="0" w:firstColumn="0" w:lastColumn="0" w:noHBand="1" w:noVBand="1"/>
      </w:tblPr>
      <w:tblGrid>
        <w:gridCol w:w="10080"/>
      </w:tblGrid>
      <w:tr w:rsidR="00F4422C" w:rsidRPr="009F7099" w14:paraId="14CFE87D" w14:textId="77777777">
        <w:tc>
          <w:tcPr>
            <w:tcW w:w="10080" w:type="dxa"/>
            <w:shd w:val="clear" w:color="auto" w:fill="F7F9FF"/>
            <w:tcMar>
              <w:top w:w="129" w:type="dxa"/>
              <w:left w:w="129" w:type="dxa"/>
              <w:bottom w:w="129" w:type="dxa"/>
              <w:right w:w="129" w:type="dxa"/>
            </w:tcMar>
          </w:tcPr>
          <w:p w14:paraId="2319188F" w14:textId="77777777" w:rsidR="00F4422C" w:rsidRPr="009F7099" w:rsidRDefault="00F63A96">
            <w:pPr>
              <w:pStyle w:val="Heading3"/>
              <w:rPr>
                <w:rFonts w:ascii="Arial" w:hAnsi="Arial" w:cs="Arial"/>
              </w:rPr>
            </w:pPr>
            <w:bookmarkStart w:id="7" w:name="_3mq4x7tagxik" w:colFirst="0" w:colLast="0"/>
            <w:bookmarkEnd w:id="7"/>
            <w:r w:rsidRPr="009F7099">
              <w:rPr>
                <w:rFonts w:ascii="Arial" w:hAnsi="Arial" w:cs="Arial"/>
              </w:rPr>
              <w:t>Write your call to action below:</w:t>
            </w:r>
          </w:p>
        </w:tc>
      </w:tr>
      <w:tr w:rsidR="00F4422C" w:rsidRPr="009F7099" w14:paraId="09B3B2F1" w14:textId="77777777">
        <w:trPr>
          <w:trHeight w:val="499"/>
        </w:trPr>
        <w:tc>
          <w:tcPr>
            <w:tcW w:w="10080" w:type="dxa"/>
            <w:shd w:val="clear" w:color="auto" w:fill="auto"/>
            <w:tcMar>
              <w:top w:w="129" w:type="dxa"/>
              <w:left w:w="129" w:type="dxa"/>
              <w:bottom w:w="129" w:type="dxa"/>
              <w:right w:w="129" w:type="dxa"/>
            </w:tcMar>
          </w:tcPr>
          <w:p w14:paraId="0716C247" w14:textId="77777777" w:rsidR="00F4422C" w:rsidRPr="009F7099" w:rsidRDefault="00F63A96">
            <w:pPr>
              <w:spacing w:line="360" w:lineRule="auto"/>
              <w:rPr>
                <w:rFonts w:ascii="Arial" w:hAnsi="Arial" w:cs="Arial"/>
                <w:i/>
                <w:color w:val="1D2B35"/>
              </w:rPr>
            </w:pPr>
            <w:proofErr w:type="gramStart"/>
            <w:r w:rsidRPr="009F7099">
              <w:rPr>
                <w:rFonts w:ascii="Arial" w:hAnsi="Arial" w:cs="Arial"/>
                <w:i/>
                <w:color w:val="1D2B35"/>
              </w:rPr>
              <w:t>E.g.</w:t>
            </w:r>
            <w:proofErr w:type="gramEnd"/>
            <w:r w:rsidRPr="009F7099">
              <w:rPr>
                <w:rFonts w:ascii="Arial" w:hAnsi="Arial" w:cs="Arial"/>
                <w:i/>
                <w:color w:val="1D2B35"/>
              </w:rPr>
              <w:t xml:space="preserve"> If you liked this video, make sure to subscribe to my YouTube channel right now. Just click on the subscribe button below this video. </w:t>
            </w:r>
          </w:p>
          <w:p w14:paraId="0F27E07C" w14:textId="77777777" w:rsidR="00F4422C" w:rsidRPr="009F7099" w:rsidRDefault="00F4422C">
            <w:pPr>
              <w:spacing w:line="360" w:lineRule="auto"/>
              <w:rPr>
                <w:rFonts w:ascii="Arial" w:hAnsi="Arial" w:cs="Arial"/>
                <w:i/>
                <w:color w:val="1D2B35"/>
              </w:rPr>
            </w:pPr>
          </w:p>
          <w:p w14:paraId="07DB9B7D" w14:textId="77777777" w:rsidR="00F4422C" w:rsidRPr="009F7099" w:rsidRDefault="00F63A96">
            <w:pPr>
              <w:spacing w:line="360" w:lineRule="auto"/>
              <w:rPr>
                <w:rFonts w:ascii="Arial" w:hAnsi="Arial" w:cs="Arial"/>
                <w:i/>
                <w:color w:val="1D2B35"/>
              </w:rPr>
            </w:pPr>
            <w:r w:rsidRPr="009F7099">
              <w:rPr>
                <w:rFonts w:ascii="Arial" w:hAnsi="Arial" w:cs="Arial"/>
                <w:i/>
                <w:color w:val="1D2B35"/>
              </w:rPr>
              <w:t>Also, if you wa</w:t>
            </w:r>
            <w:r w:rsidRPr="009F7099">
              <w:rPr>
                <w:rFonts w:ascii="Arial" w:hAnsi="Arial" w:cs="Arial"/>
                <w:i/>
                <w:color w:val="1D2B35"/>
              </w:rPr>
              <w:t xml:space="preserve">nt exclusive SEO and traffic techniques that I only share with subscribers, head over to </w:t>
            </w:r>
            <w:proofErr w:type="spellStart"/>
            <w:r w:rsidRPr="009F7099">
              <w:rPr>
                <w:rFonts w:ascii="Arial" w:hAnsi="Arial" w:cs="Arial"/>
                <w:i/>
                <w:color w:val="1D2B35"/>
              </w:rPr>
              <w:t>Backlinko</w:t>
            </w:r>
            <w:proofErr w:type="spellEnd"/>
            <w:r w:rsidRPr="009F7099">
              <w:rPr>
                <w:rFonts w:ascii="Arial" w:hAnsi="Arial" w:cs="Arial"/>
                <w:i/>
                <w:color w:val="1D2B35"/>
              </w:rPr>
              <w:t xml:space="preserve"> dot com and hop on the newsletter. It’s free.</w:t>
            </w:r>
          </w:p>
          <w:p w14:paraId="0EE8C4DC" w14:textId="77777777" w:rsidR="00F4422C" w:rsidRPr="009F7099" w:rsidRDefault="00F4422C">
            <w:pPr>
              <w:spacing w:line="360" w:lineRule="auto"/>
              <w:rPr>
                <w:rFonts w:ascii="Arial" w:hAnsi="Arial" w:cs="Arial"/>
                <w:i/>
                <w:color w:val="1D2B35"/>
              </w:rPr>
            </w:pPr>
          </w:p>
          <w:p w14:paraId="12D4D31D" w14:textId="77777777" w:rsidR="00F4422C" w:rsidRPr="009F7099" w:rsidRDefault="00F63A96">
            <w:pPr>
              <w:spacing w:line="360" w:lineRule="auto"/>
              <w:rPr>
                <w:rFonts w:ascii="Arial" w:hAnsi="Arial" w:cs="Arial"/>
                <w:i/>
                <w:color w:val="1D2B35"/>
              </w:rPr>
            </w:pPr>
            <w:r w:rsidRPr="009F7099">
              <w:rPr>
                <w:rFonts w:ascii="Arial" w:hAnsi="Arial" w:cs="Arial"/>
                <w:i/>
                <w:color w:val="1D2B35"/>
              </w:rPr>
              <w:t xml:space="preserve">Now, I want to turn it over to you. Which tool from today’s video are you </w:t>
            </w:r>
            <w:proofErr w:type="spellStart"/>
            <w:r w:rsidRPr="009F7099">
              <w:rPr>
                <w:rFonts w:ascii="Arial" w:hAnsi="Arial" w:cs="Arial"/>
                <w:i/>
                <w:color w:val="1D2B35"/>
              </w:rPr>
              <w:t>gonna</w:t>
            </w:r>
            <w:proofErr w:type="spellEnd"/>
            <w:r w:rsidRPr="009F7099">
              <w:rPr>
                <w:rFonts w:ascii="Arial" w:hAnsi="Arial" w:cs="Arial"/>
                <w:i/>
                <w:color w:val="1D2B35"/>
              </w:rPr>
              <w:t xml:space="preserve"> try first? Are you </w:t>
            </w:r>
            <w:proofErr w:type="spellStart"/>
            <w:r w:rsidRPr="009F7099">
              <w:rPr>
                <w:rFonts w:ascii="Arial" w:hAnsi="Arial" w:cs="Arial"/>
                <w:i/>
                <w:color w:val="1D2B35"/>
              </w:rPr>
              <w:t>gonna</w:t>
            </w:r>
            <w:proofErr w:type="spellEnd"/>
            <w:r w:rsidRPr="009F7099">
              <w:rPr>
                <w:rFonts w:ascii="Arial" w:hAnsi="Arial" w:cs="Arial"/>
                <w:i/>
                <w:color w:val="1D2B35"/>
              </w:rPr>
              <w:t xml:space="preserve"> find </w:t>
            </w:r>
            <w:r w:rsidRPr="009F7099">
              <w:rPr>
                <w:rFonts w:ascii="Arial" w:hAnsi="Arial" w:cs="Arial"/>
                <w:i/>
                <w:color w:val="1D2B35"/>
              </w:rPr>
              <w:t xml:space="preserve">trending keywords using Exploding Topics? Or optimize your videos with </w:t>
            </w:r>
            <w:proofErr w:type="spellStart"/>
            <w:r w:rsidRPr="009F7099">
              <w:rPr>
                <w:rFonts w:ascii="Arial" w:hAnsi="Arial" w:cs="Arial"/>
                <w:i/>
                <w:color w:val="1D2B35"/>
              </w:rPr>
              <w:t>TubeBuddy</w:t>
            </w:r>
            <w:proofErr w:type="spellEnd"/>
            <w:r w:rsidRPr="009F7099">
              <w:rPr>
                <w:rFonts w:ascii="Arial" w:hAnsi="Arial" w:cs="Arial"/>
                <w:i/>
                <w:color w:val="1D2B35"/>
              </w:rPr>
              <w:t>? Let me know by leaving a comment below, right now.</w:t>
            </w:r>
          </w:p>
        </w:tc>
      </w:tr>
    </w:tbl>
    <w:p w14:paraId="4DE46BE4" w14:textId="77777777" w:rsidR="00F4422C" w:rsidRPr="009F7099" w:rsidRDefault="00F4422C">
      <w:pPr>
        <w:spacing w:line="360" w:lineRule="auto"/>
        <w:rPr>
          <w:rFonts w:ascii="Arial" w:hAnsi="Arial" w:cs="Arial"/>
          <w:color w:val="1D2B35"/>
        </w:rPr>
      </w:pPr>
    </w:p>
    <w:p w14:paraId="4F0BE757" w14:textId="77777777" w:rsidR="00F4422C" w:rsidRPr="009F7099" w:rsidRDefault="00F4422C">
      <w:pPr>
        <w:spacing w:line="360" w:lineRule="auto"/>
        <w:rPr>
          <w:rFonts w:ascii="Arial" w:hAnsi="Arial" w:cs="Arial"/>
          <w:color w:val="1D2B35"/>
        </w:rPr>
      </w:pPr>
    </w:p>
    <w:p w14:paraId="16B6C275" w14:textId="77777777" w:rsidR="00F4422C" w:rsidRPr="009F7099" w:rsidRDefault="00F63A96">
      <w:pPr>
        <w:spacing w:line="360" w:lineRule="auto"/>
        <w:rPr>
          <w:rFonts w:ascii="Arial" w:hAnsi="Arial" w:cs="Arial"/>
          <w:color w:val="1D2B35"/>
        </w:rPr>
      </w:pPr>
      <w:r w:rsidRPr="009F7099">
        <w:rPr>
          <w:rFonts w:ascii="Arial" w:hAnsi="Arial" w:cs="Arial"/>
          <w:color w:val="1D2B35"/>
        </w:rPr>
        <w:t xml:space="preserve">I hope you enjoyed this video script template. And remember, you can find </w:t>
      </w:r>
      <w:hyperlink r:id="rId8">
        <w:r w:rsidRPr="009F7099">
          <w:rPr>
            <w:rFonts w:ascii="Arial" w:hAnsi="Arial" w:cs="Arial"/>
            <w:color w:val="BB4A03"/>
            <w:u w:val="single"/>
          </w:rPr>
          <w:t>20+ other free marketing templates here</w:t>
        </w:r>
      </w:hyperlink>
      <w:r w:rsidRPr="009F7099">
        <w:rPr>
          <w:rFonts w:ascii="Arial" w:hAnsi="Arial" w:cs="Arial"/>
          <w:color w:val="1D2B35"/>
        </w:rPr>
        <w:t>.</w:t>
      </w:r>
    </w:p>
    <w:p w14:paraId="7C4ED1C6" w14:textId="77777777" w:rsidR="00F4422C" w:rsidRPr="009F7099" w:rsidRDefault="00F4422C">
      <w:pPr>
        <w:spacing w:line="360" w:lineRule="auto"/>
        <w:rPr>
          <w:rFonts w:ascii="Arial" w:hAnsi="Arial" w:cs="Arial"/>
          <w:color w:val="1D2B35"/>
        </w:rPr>
      </w:pPr>
    </w:p>
    <w:p w14:paraId="76D29FDF" w14:textId="77777777" w:rsidR="00F4422C" w:rsidRPr="009F7099" w:rsidRDefault="00F63A96">
      <w:pPr>
        <w:spacing w:line="360" w:lineRule="auto"/>
        <w:rPr>
          <w:rFonts w:ascii="Arial" w:hAnsi="Arial" w:cs="Arial"/>
          <w:b/>
          <w:color w:val="1D2B35"/>
        </w:rPr>
      </w:pPr>
      <w:r w:rsidRPr="009F7099">
        <w:rPr>
          <w:rFonts w:ascii="Arial" w:hAnsi="Arial" w:cs="Arial"/>
          <w:b/>
          <w:color w:val="1D2B35"/>
        </w:rPr>
        <w:t>-Brian Dean</w:t>
      </w:r>
    </w:p>
    <w:p w14:paraId="094C3376" w14:textId="77777777" w:rsidR="00F4422C" w:rsidRPr="009F7099" w:rsidRDefault="00F63A96">
      <w:pPr>
        <w:spacing w:line="360" w:lineRule="auto"/>
        <w:rPr>
          <w:rFonts w:ascii="Arial" w:hAnsi="Arial" w:cs="Arial"/>
          <w:color w:val="1D2B35"/>
        </w:rPr>
      </w:pPr>
      <w:r w:rsidRPr="009F7099">
        <w:rPr>
          <w:rFonts w:ascii="Arial" w:hAnsi="Arial" w:cs="Arial"/>
          <w:color w:val="1D2B35"/>
        </w:rPr>
        <w:t>Founder, Backlinko.com</w:t>
      </w:r>
    </w:p>
    <w:sectPr w:rsidR="00F4422C" w:rsidRPr="009F7099">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538E67" w14:textId="77777777" w:rsidR="00F63A96" w:rsidRDefault="00F63A96">
      <w:pPr>
        <w:spacing w:line="240" w:lineRule="auto"/>
      </w:pPr>
      <w:r>
        <w:separator/>
      </w:r>
    </w:p>
  </w:endnote>
  <w:endnote w:type="continuationSeparator" w:id="0">
    <w:p w14:paraId="298AB35D" w14:textId="77777777" w:rsidR="00F63A96" w:rsidRDefault="00F63A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Inter">
    <w:altName w:val="Calibri"/>
    <w:panose1 w:val="020B05020300000000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674247" w14:textId="77777777" w:rsidR="009F7099" w:rsidRDefault="009F7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23C2" w14:textId="77777777" w:rsidR="009F7099" w:rsidRDefault="009F70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B2B32" w14:textId="77777777" w:rsidR="00F4422C" w:rsidRDefault="00F442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6E74B" w14:textId="77777777" w:rsidR="00F63A96" w:rsidRDefault="00F63A96">
      <w:pPr>
        <w:spacing w:line="240" w:lineRule="auto"/>
      </w:pPr>
      <w:r>
        <w:separator/>
      </w:r>
    </w:p>
  </w:footnote>
  <w:footnote w:type="continuationSeparator" w:id="0">
    <w:p w14:paraId="2BDFF3B7" w14:textId="77777777" w:rsidR="00F63A96" w:rsidRDefault="00F63A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F3B84" w14:textId="77777777" w:rsidR="009F7099" w:rsidRDefault="009F70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23B00" w14:textId="77777777" w:rsidR="00F4422C" w:rsidRDefault="00F442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6D22A" w14:textId="77777777" w:rsidR="00F4422C" w:rsidRDefault="00F442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F123E3"/>
    <w:multiLevelType w:val="multilevel"/>
    <w:tmpl w:val="0BB0A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22C"/>
    <w:rsid w:val="009F7099"/>
    <w:rsid w:val="00F4422C"/>
    <w:rsid w:val="00F63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B97DD"/>
  <w15:docId w15:val="{8D233404-CCD2-574B-BABA-AAA4F2835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ter" w:eastAsia="Inter" w:hAnsi="Inter" w:cs="Inter"/>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outlineLvl w:val="1"/>
    </w:pPr>
    <w:rPr>
      <w:b/>
      <w:color w:val="1D2B35"/>
      <w:sz w:val="32"/>
      <w:szCs w:val="32"/>
    </w:rPr>
  </w:style>
  <w:style w:type="paragraph" w:styleId="Heading3">
    <w:name w:val="heading 3"/>
    <w:basedOn w:val="Normal"/>
    <w:next w:val="Normal"/>
    <w:uiPriority w:val="9"/>
    <w:unhideWhenUsed/>
    <w:qFormat/>
    <w:pPr>
      <w:keepNext/>
      <w:keepLines/>
      <w:spacing w:before="320" w:after="80" w:line="360" w:lineRule="auto"/>
      <w:outlineLvl w:val="2"/>
    </w:pPr>
    <w:rPr>
      <w:b/>
      <w:color w:val="1D2B35"/>
      <w:sz w:val="22"/>
      <w:szCs w:val="22"/>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F7099"/>
    <w:pPr>
      <w:tabs>
        <w:tab w:val="center" w:pos="4680"/>
        <w:tab w:val="right" w:pos="9360"/>
      </w:tabs>
      <w:spacing w:line="240" w:lineRule="auto"/>
    </w:pPr>
  </w:style>
  <w:style w:type="character" w:customStyle="1" w:styleId="HeaderChar">
    <w:name w:val="Header Char"/>
    <w:basedOn w:val="DefaultParagraphFont"/>
    <w:link w:val="Header"/>
    <w:uiPriority w:val="99"/>
    <w:rsid w:val="009F7099"/>
  </w:style>
  <w:style w:type="paragraph" w:styleId="Footer">
    <w:name w:val="footer"/>
    <w:basedOn w:val="Normal"/>
    <w:link w:val="FooterChar"/>
    <w:uiPriority w:val="99"/>
    <w:unhideWhenUsed/>
    <w:rsid w:val="009F7099"/>
    <w:pPr>
      <w:tabs>
        <w:tab w:val="center" w:pos="4680"/>
        <w:tab w:val="right" w:pos="9360"/>
      </w:tabs>
      <w:spacing w:line="240" w:lineRule="auto"/>
    </w:pPr>
  </w:style>
  <w:style w:type="character" w:customStyle="1" w:styleId="FooterChar">
    <w:name w:val="Footer Char"/>
    <w:basedOn w:val="DefaultParagraphFont"/>
    <w:link w:val="Footer"/>
    <w:uiPriority w:val="99"/>
    <w:rsid w:val="009F7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acklinko.com/templates/marketing"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Marquis</cp:lastModifiedBy>
  <cp:revision>2</cp:revision>
  <dcterms:created xsi:type="dcterms:W3CDTF">2021-02-10T13:44:00Z</dcterms:created>
  <dcterms:modified xsi:type="dcterms:W3CDTF">2021-02-10T13:44:00Z</dcterms:modified>
</cp:coreProperties>
</file>