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32"/>
        </w:rPr>
        <w:t>Module 2.5 — Developing the procurement plan</w:t>
      </w:r>
    </w:p>
    <w:p>
      <w:pPr>
        <w:spacing w:after="40"/>
      </w:pPr>
      <w:r>
        <w:rPr>
          <w:b/>
          <w:sz w:val="22"/>
        </w:rPr>
        <w:t xml:space="preserve">Target learner: </w:t>
      </w:r>
      <w:r>
        <w:rPr>
          <w:sz w:val="22"/>
        </w:rPr>
        <w:t>Project managers responsible for procurement decisions</w:t>
      </w:r>
    </w:p>
    <w:p>
      <w:pPr>
        <w:spacing w:after="40"/>
      </w:pPr>
      <w:r>
        <w:rPr>
          <w:b/>
          <w:sz w:val="22"/>
        </w:rPr>
        <w:t xml:space="preserve">Duration target: </w:t>
      </w:r>
      <w:r>
        <w:rPr>
          <w:sz w:val="22"/>
        </w:rPr>
        <w:t>~30 min</w:t>
      </w:r>
    </w:p>
    <w:p>
      <w:pPr>
        <w:spacing w:after="40"/>
      </w:pPr>
      <w:r>
        <w:rPr>
          <w:b/>
          <w:sz w:val="22"/>
        </w:rPr>
        <w:t xml:space="preserve">Assessment strategy: </w:t>
      </w:r>
      <w:r>
        <w:rPr>
          <w:sz w:val="22"/>
        </w:rPr>
        <w:t>MCQ knowledge check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8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16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360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Presentation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Differentiate a procurement plan from a project plan by scope and 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MCQ: given 4 statements, classify each as procurement-plan scope or project-plan scope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Slide 1 (L13): Objectives — what you'll be able to do. Slide 2 (L01): Activate prior knowledge — "You already use a project plan. What does it cover?" List familiar project-plan elements (timeline, resources, deliverables). Slide 3 (L03): Introduce the new concept — "A procurement plan answers a different question: how will we buy?" Definition + visual showing procurement plan as a SUBSET document that feeds into the project plan. Slide 4 (L01): Contrast — side-by-side: "Project plan asks WHAT and WHEN. Procurement plan asks HOW we buy and FROM WHOM." 3 concrete scope examples per column so learner can pattern-match.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Identify the 8 components of a procurement plan and their role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MCQ: match 3 components to their function (from a list of 8)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Explore each component via menu hub — learner self-paces, must visit all 8 before proceeding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Slide 5 (L01): Organizing framework FIRST — "A procurement plan has 3 phases: Define (what to buy), Execute (how to buy), Govern (who decides)." This chunks 8 components into 3 groups so working memory can handle them. Slide 6 (L12 menu hub): 8 bars grouped under the 3 phases. Each bar opens a popup. Pop-ups use varied layouts based on content: objectives &amp; criteria (bullets), scope &amp; packaging (bullets + example), procurement method (decision tree), contract type (compare 2 options), evaluation approach (checklist), risk &amp; contingency (scenario), schedule &amp; milestones (timeline), governance &amp; approvals (role matrix). Each popup ends with a key-message bar anchoring the one takeaway.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Select the appropriate contract type (fixed-price vs T&amp;M) given project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Scenario MCQ: "Given this project scenario, which contract type best fits and why?"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Contract-type popup (inside the menu hub) walks through the decision criteria before the MCQ asks learner to apply them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Slide 7 (L09): MCQ — scenario describes a project (scope well-defined, timeline fixed, vendor experienced). Learner selects contract type. Feedback explains WHY the correct type fits the scenario's constraints — reinforces the decision framework from the popup. Slide 8 (L14): Summary — 3 takeaways, one per objective. Triggers completion.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Slide 2 activates schema (project plan) before introducing the new concept (procurement plan) — reduces cognitive load by anchoring to familiar</w:t>
      </w:r>
    </w:p>
    <w:p>
      <w:pPr>
        <w:pStyle w:val="ListBullet"/>
      </w:pPr>
      <w:r>
        <w:t>Slide 5 provides the chunking framework (3 phases) BEFORE the 8-component menu hub — without this, 8 items overwhelm working memory</w:t>
      </w:r>
    </w:p>
    <w:p>
      <w:pPr>
        <w:pStyle w:val="ListBullet"/>
      </w:pPr>
      <w:r>
        <w:t>Objective 3's practice is embedded in the menu hub (contract-type popup) — learner encounters the decision criteria during exploration, then applies them in the MCQ. This is intentional: the practice happens during Objective 2's exploration, creating a bridge</w:t>
      </w:r>
    </w:p>
    <w:p>
      <w:pPr>
        <w:pStyle w:val="ListBullet"/>
      </w:pPr>
      <w:r>
        <w:t>Only MVP layouts used: L13, L01, L03, L12, L09, L14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