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python3-2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pypi即python package index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是python语言的软件仓库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官方站点为https://pypi.python.org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[root@localhost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packages]#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pip3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install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PyMySQL-0.</w:t>
      </w:r>
      <w:r>
        <w:rPr>
          <w:rFonts w:hint="default"/>
          <w:b/>
          <w:bCs/>
        </w:rPr>
        <w:t>9.3</w:t>
      </w:r>
      <w:r>
        <w:rPr>
          <w:rFonts w:hint="eastAsia"/>
          <w:b/>
          <w:bCs/>
        </w:rPr>
        <w:t>.tar.gz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nsd_2018]# mysqladmin password tedu.cn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create database nsd1807 default charset utf8;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连接数据库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创建连接是访问数据库的第一步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pymysql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conn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pymysql.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connect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host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'127.0.0.1'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prot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3306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user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'root'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passwd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'tedu.cn'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db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'nsd1807'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,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8A0399"/>
          <w:sz w:val="24"/>
          <w:szCs w:val="24"/>
          <w:shd w:val="clear" w:fill="404040"/>
        </w:rPr>
        <w:t>charset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'utf8'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cursor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conn.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cursor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create_employees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'CREATE '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cursor.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execute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create_employees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conn.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commit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cursor.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close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conn.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close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游标(cursor)就是游动的标识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通俗的说,一条sql取出对应n条结果资源的接口/句柄,就是游标,沿着游标可以一次取出一行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对数据库表做修改操作,必须要commit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可以取出表中一条、多条或全部记录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如果希望不是从头取数据,可以先移动游标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通过update修改某一字段的值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通过delete删除记录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SQLAlchemy是Python编程语下的一款开源软件。提供 SQL 具包及对象关系映 射(ORM) 工具,使用MIT许可证发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SQLAlchemy“采用简单的Python语言,为高效和高性能的数据库访问设计,实现了完整的企业级持久模型”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SQLAlchemy的理念是,SQL数据库的量级和性能重要于对象集合;而对象集合的抽象又重要于表和行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目标是提供能兼容众多数据库(如 SQLite、MySQL、Postgresql、Oracle、MS-SQL、SQLServer 和Firebird)的企业级持久性模型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通过create_engine实现数据库的连接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engine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create_engine('mysql+pymysql://root:tedu.cn@localhost/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tarena',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encoding='uU8',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echo=True)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//echo=True表示将日志输出到终端屏幕,默认为False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声明映射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当使用ORM的时候,配置过程从描述数据库表开始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通过自定义类映射相应的表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通过声明系统实现类映射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首先通过声明系统,定义基类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一旦创建了基类,就可以创建自定义映射类了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类构建完成后,表的信息将被写入到表的元数据(metadata)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通过表的映射类,在数据库中创建表</w:t>
      </w: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F59F"/>
    <w:rsid w:val="3D36756A"/>
    <w:rsid w:val="3DEF1DCB"/>
    <w:rsid w:val="55A77496"/>
    <w:rsid w:val="7EBFCC55"/>
    <w:rsid w:val="DDFFF59F"/>
    <w:rsid w:val="F7D7F8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2018-12-19T09:36:00Z</dcterms:created>
  <dc:creator>root</dc:creator>
  <cp:lastModifiedBy>root</cp:lastModifiedBy>
  <dcterms:modified xsi:type="dcterms:W3CDTF">2018-12-19T20:16:46Z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