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FILE_MANIFEST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Package: SOE human artist visual identity package</w:t>
      </w:r>
    </w:p>
    <w:p>
      <w:pPr>
        <w:spacing w:after="80" w:line="259" w:lineRule="auto"/>
      </w:pPr>
      <w:r>
        <w:t>Date: 2026-06-18</w:t>
      </w:r>
    </w:p>
    <w:p>
      <w:pPr>
        <w:spacing w:after="80" w:line="259" w:lineRule="auto"/>
      </w:pPr>
      <w:r>
        <w:t>Status: Patched artist handoff package; no publication or final logo lock authorized.</w:t>
      </w:r>
    </w:p>
    <w:p>
      <w:pPr>
        <w:pStyle w:val="Heading1"/>
      </w:pPr>
      <w:r>
        <w:t>Files</w:t>
      </w:r>
    </w:p>
    <w:p>
      <w:r>
        <w:rPr>
          <w:rFonts w:ascii="Consolas" w:hAnsi="Consolas"/>
          <w:sz w:val="16"/>
        </w:rPr>
        <w:t>| File | Bytes | SHA-256 |</w:t>
      </w:r>
    </w:p>
    <w:p>
      <w:r>
        <w:rPr>
          <w:rFonts w:ascii="Consolas" w:hAnsi="Consolas"/>
          <w:sz w:val="16"/>
        </w:rPr>
        <w:t>|---|---:|---|</w:t>
      </w:r>
    </w:p>
    <w:p>
      <w:r>
        <w:rPr>
          <w:rFonts w:ascii="Consolas" w:hAnsi="Consolas"/>
          <w:sz w:val="16"/>
        </w:rPr>
        <w:t>| `READ_FIRST_SOE_HUMAN_ARTIST_VISUAL_IDENTITY_PACKAGE_2026-06-18.docx` | 37824 | `f6000191426e9131f6f39643e6eb71c5852cd577616778abdf4050a91064831b` |</w:t>
      </w:r>
    </w:p>
    <w:p>
      <w:r>
        <w:rPr>
          <w:rFonts w:ascii="Consolas" w:hAnsi="Consolas"/>
          <w:sz w:val="16"/>
        </w:rPr>
        <w:t>| `READ_FIRST_SOE_HUMAN_ARTIST_VISUAL_IDENTITY_PACKAGE_2026-06-18.md` | 1907 | `401f882fdb9fb1fa3daa52b7ab538984bcf6ffae50cbe36f00dd8eec3147863b` |</w:t>
      </w:r>
    </w:p>
    <w:p>
      <w:r>
        <w:rPr>
          <w:rFonts w:ascii="Consolas" w:hAnsi="Consolas"/>
          <w:sz w:val="16"/>
        </w:rPr>
        <w:t>| `SEND_TO_ARTIST_MESSAGE_2026-06-18.docx` | 38014 | `855b0c2858e8258f43343dbdf30df8088c6080ed72cf1b38041e33803c0a885e` |</w:t>
      </w:r>
    </w:p>
    <w:p>
      <w:r>
        <w:rPr>
          <w:rFonts w:ascii="Consolas" w:hAnsi="Consolas"/>
          <w:sz w:val="16"/>
        </w:rPr>
        <w:t>| `SEND_TO_ARTIST_MESSAGE_2026-06-18.md` | 2246 | `6e0c4c647d1ce17da2b51a247ccdf4efea40113154c32cdc08b4f5d7398ad125` |</w:t>
      </w:r>
    </w:p>
    <w:p>
      <w:r>
        <w:rPr>
          <w:rFonts w:ascii="Consolas" w:hAnsi="Consolas"/>
          <w:sz w:val="16"/>
        </w:rPr>
        <w:t>| `SEND_TO_MULTI_AI_REVIEW_PROMPT_2026-06-18.docx` | 37610 | `7736f636b1de107792f237a46e2f73b8b3b847bfcf230c54231b169f833edf82` |</w:t>
      </w:r>
    </w:p>
    <w:p>
      <w:r>
        <w:rPr>
          <w:rFonts w:ascii="Consolas" w:hAnsi="Consolas"/>
          <w:sz w:val="16"/>
        </w:rPr>
        <w:t>| `SEND_TO_MULTI_AI_REVIEW_PROMPT_2026-06-18.md` | 1498 | `bc53e711ab555a8d8c02f7821fd979ba048f7430f7441a0a727bd0ad57e48468` |</w:t>
      </w:r>
    </w:p>
    <w:p>
      <w:r>
        <w:rPr>
          <w:rFonts w:ascii="Consolas" w:hAnsi="Consolas"/>
          <w:sz w:val="16"/>
        </w:rPr>
        <w:t>| `SOE_Artist_Deliverables_And_File_Spec_2026-06-18.docx` | 38568 | `ff7f42b6d707f884f96260a12b5f0b0a93dac579f1a570f41158f88e65d1382f` |</w:t>
      </w:r>
    </w:p>
    <w:p>
      <w:r>
        <w:rPr>
          <w:rFonts w:ascii="Consolas" w:hAnsi="Consolas"/>
          <w:sz w:val="16"/>
        </w:rPr>
        <w:t>| `SOE_Artist_Deliverables_And_File_Spec_2026-06-18.md` | 3440 | `da60b66b46e31777d60ef0626944da02bd2e5ce89fc664870f97684748ee1d1e` |</w:t>
      </w:r>
    </w:p>
    <w:p>
      <w:r>
        <w:rPr>
          <w:rFonts w:ascii="Consolas" w:hAnsi="Consolas"/>
          <w:sz w:val="16"/>
        </w:rPr>
        <w:t>| `SOE_Human_Artist_Design_Brief_2026-06-18.docx` | 38933 | `83807f5fac381b20d525cd8bea9c8f31304dae5678c21149b8cd408a7ff22534` |</w:t>
      </w:r>
    </w:p>
    <w:p>
      <w:r>
        <w:rPr>
          <w:rFonts w:ascii="Consolas" w:hAnsi="Consolas"/>
          <w:sz w:val="16"/>
        </w:rPr>
        <w:t>| `SOE_Human_Artist_Design_Brief_2026-06-18.md` | 4148 | `969654e7ee89cd9a5dfc4136f3b49eca895509e40c508bb30a2d782f126e4d3d` |</w:t>
      </w:r>
    </w:p>
    <w:p>
      <w:r>
        <w:rPr>
          <w:rFonts w:ascii="Consolas" w:hAnsi="Consolas"/>
          <w:sz w:val="16"/>
        </w:rPr>
        <w:t>| `SOE_Human_Artist_Review_Patch_Response_2026-06-18.docx` | 37605 | `827adf472ffbf61f983bbb4be8c7a3151202e5ef374f16be0c525b1409b3ebbb` |</w:t>
      </w:r>
    </w:p>
    <w:p>
      <w:r>
        <w:rPr>
          <w:rFonts w:ascii="Consolas" w:hAnsi="Consolas"/>
          <w:sz w:val="16"/>
        </w:rPr>
        <w:t>| `SOE_Human_Artist_Review_Patch_Response_2026-06-18.md` | 1386 | `460b92f18a04b580cc1b2a6f352bc6f8840fd69bcd484f9b25f4ed2499c7612b` |</w:t>
      </w:r>
    </w:p>
    <w:p>
      <w:r>
        <w:rPr>
          <w:rFonts w:ascii="Consolas" w:hAnsi="Consolas"/>
          <w:sz w:val="16"/>
        </w:rPr>
        <w:t>| `SOE_Human_Artist_Visual_Identity_Brief_2026-06-18.docx` | 44491 | `442ea4475029d6178d1995e68a82fa7ea7d431d4def06f51d422634835cc0434` |</w:t>
      </w:r>
    </w:p>
    <w:p>
      <w:r>
        <w:rPr>
          <w:rFonts w:ascii="Consolas" w:hAnsi="Consolas"/>
          <w:sz w:val="16"/>
        </w:rPr>
        <w:t>| `SOE_Human_Artist_Visual_Identity_Brief_2026-06-18.pdf` | 22540 | `4bb2231e59cc5288db6086758c2ad4f55e1f76232295bb80b968ead338ee6353` |</w:t>
      </w:r>
    </w:p>
    <w:p>
      <w:r>
        <w:rPr>
          <w:rFonts w:ascii="Consolas" w:hAnsi="Consolas"/>
          <w:sz w:val="16"/>
        </w:rPr>
        <w:t>| `SOE_Logo_Asset_Context_Matrix_2026-06-18.docx` | 38338 | `8a7842b28ad411f93811b9e70a894e500f8f1e3a7b5124e4917769c3f406350a` |</w:t>
      </w:r>
    </w:p>
    <w:p>
      <w:r>
        <w:rPr>
          <w:rFonts w:ascii="Consolas" w:hAnsi="Consolas"/>
          <w:sz w:val="16"/>
        </w:rPr>
        <w:t>| `SOE_Logo_Asset_Context_Matrix_2026-06-18.md` | 2876 | `800f741fc4b4fb887ff0bee52e00bdb1c7f46059225f8ce39b813f350e4d333d` |</w:t>
      </w:r>
    </w:p>
    <w:p>
      <w:r>
        <w:rPr>
          <w:rFonts w:ascii="Consolas" w:hAnsi="Consolas"/>
          <w:sz w:val="16"/>
        </w:rPr>
        <w:t>| `SOE_Logo_Failure_Modes_And_Rejected_Directions_2026-06-18.docx` | 38049 | `db364cf24f727af8c4a6b9bc209ebd6e4d46cc5d022f960b32c385eca0d14f18` |</w:t>
      </w:r>
    </w:p>
    <w:p>
      <w:r>
        <w:rPr>
          <w:rFonts w:ascii="Consolas" w:hAnsi="Consolas"/>
          <w:sz w:val="16"/>
        </w:rPr>
        <w:t>| `SOE_Logo_Failure_Modes_And_Rejected_Directions_2026-06-18.md` | 2355 | `38b6dce60d80384e16b85d24b6b78269930ab619ea10ec56085dd08cd016e4a6` |</w:t>
      </w:r>
    </w:p>
    <w:p>
      <w:r>
        <w:rPr>
          <w:rFonts w:ascii="Consolas" w:hAnsi="Consolas"/>
          <w:sz w:val="16"/>
        </w:rPr>
        <w:t>| `SOE_Logo_Review_Rubric_2026-06-18.docx` | 38099 | `ece0f018b00c3400b82e4b61b01163554016227515cffca4138580468f64c48a` |</w:t>
      </w:r>
    </w:p>
    <w:p>
      <w:r>
        <w:rPr>
          <w:rFonts w:ascii="Consolas" w:hAnsi="Consolas"/>
          <w:sz w:val="16"/>
        </w:rPr>
        <w:t>| `SOE_Logo_Review_Rubric_2026-06-18.md` | 2614 | `c6deaeebfb15deace611a64bbfa7c3e94e01f48c3d16741cc8587500c4b300f5` |</w:t>
      </w:r>
    </w:p>
    <w:p>
      <w:r>
        <w:rPr>
          <w:rFonts w:ascii="Consolas" w:hAnsi="Consolas"/>
          <w:sz w:val="16"/>
        </w:rPr>
        <w:t>| `SOE_Visual_Identity_Do_Do_Not_Guide_2026-06-18.docx` | 37893 | `3a7b681f5a740bec2f640f2b93859729de4e974ea919ef2e595290ab044bbe2a` |</w:t>
      </w:r>
    </w:p>
    <w:p>
      <w:r>
        <w:rPr>
          <w:rFonts w:ascii="Consolas" w:hAnsi="Consolas"/>
          <w:sz w:val="16"/>
        </w:rPr>
        <w:t>| `SOE_Visual_Identity_Do_Do_Not_Guide_2026-06-18.md` | 2046 | `8e1df9549ef5eaeeecf76252aa5e6ade83e72b26cbe04430034ca4d7f4b7e8cc` |</w:t>
      </w:r>
    </w:p>
    <w:p>
      <w:pPr>
        <w:pStyle w:val="Heading1"/>
      </w:pPr>
      <w:r>
        <w:t>Note</w:t>
      </w:r>
    </w:p>
    <w:p>
      <w:pPr>
        <w:spacing w:after="80" w:line="259" w:lineRule="auto"/>
      </w:pPr>
      <w:r>
        <w:t>Every Markdown file in this folder now has a same-name DOCX companion for artist readability.</w:t>
      </w:r>
    </w:p>
    <w:p>
      <w:pPr>
        <w:spacing w:after="80" w:line="259" w:lineRule="auto"/>
      </w:pPr>
      <w:r>
        <w:t>The manifest files themselves are intentionally excluded from the hash table to avoid self-hash loops.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