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9AAA7" w14:textId="112F74CA" w:rsidR="007441C9" w:rsidRDefault="00D37A08">
      <w:r>
        <w:t>Grok:</w:t>
      </w:r>
    </w:p>
    <w:p w14:paraId="261F7889" w14:textId="77777777" w:rsidR="00D37A08" w:rsidRDefault="00D37A08" w:rsidP="00D37A08">
      <w:r>
        <w:t>**Grok (Stress Tester) – SOE Grand Simulation v0.4 Review**</w:t>
      </w:r>
    </w:p>
    <w:p w14:paraId="205FF318" w14:textId="77777777" w:rsidR="00D37A08" w:rsidRDefault="00D37A08" w:rsidP="00D37A08"/>
    <w:p w14:paraId="1BFD9299" w14:textId="77777777" w:rsidR="00D37A08" w:rsidRDefault="00D37A08" w:rsidP="00D37A08">
      <w:r>
        <w:t>### 1. Top 5 Findings (ordered by severity)</w:t>
      </w:r>
    </w:p>
    <w:p w14:paraId="69EDB7DE" w14:textId="77777777" w:rsidR="00D37A08" w:rsidRDefault="00D37A08" w:rsidP="00D37A08"/>
    <w:p w14:paraId="5FB3BA01" w14:textId="77777777" w:rsidR="00D37A08" w:rsidRDefault="00D37A08" w:rsidP="00D37A08">
      <w:r>
        <w:t xml:space="preserve">**1. Critical: Perfect scores persist even after regime ablation — circularity concern only partially addressed**  </w:t>
      </w:r>
    </w:p>
    <w:p w14:paraId="0CF3A9F5" w14:textId="77777777" w:rsidR="00D37A08" w:rsidRDefault="00D37A08" w:rsidP="00D37A08">
      <w:r>
        <w:t>The strict `no_regime_ablation` / `stability_heavy` at `psi_threshold=0.30` still delivers TPR=1.0, on-time TPR=1.0, FP rate=0.0. This looks impressive on paper, but it continues the pattern of suspiciously flawless detection in a focused federation-only diagnostic. Regime share at detection is tiny (~0.049), which is good, but the remaining terms (`S_network`, `T`, `G_effective`, `D`, variance) are still heavily entangled with the collapse process itself. We removed one obvious circular term, but the detector may still be riding co-moving stability/collapse signals rather than acting as a true independent precursor. This is the weakest claim right now.</w:t>
      </w:r>
    </w:p>
    <w:p w14:paraId="7ACBDD90" w14:textId="77777777" w:rsidR="00D37A08" w:rsidRDefault="00D37A08" w:rsidP="00D37A08"/>
    <w:p w14:paraId="79FFDB0A" w14:textId="77777777" w:rsidR="00D37A08" w:rsidRDefault="00D37A08" w:rsidP="00D37A08">
      <w:r>
        <w:t xml:space="preserve">**2. High: Ablation design is narrow and does not fully rule out self-deception**  </w:t>
      </w:r>
    </w:p>
    <w:p w14:paraId="6783070A" w14:textId="77777777" w:rsidR="00D37A08" w:rsidRDefault="00D37A08" w:rsidP="00D37A08">
      <w:r>
        <w:t>The test only removes `w_r * regime_weight(collapse_share)`. It does **not** test whether the other four weights + variance term are themselves downstream of collapse dynamics or topology stress. Contribution samples confirm that `term_s` (stability) and `term_t` often dominate. Without adversarial variants (e.g., ablating stability, shuffling weights, or testing on non-collapse but high-variance runs), we cannot confidently claim "precursor independence." The design fairly tests the *specific* v0.3 circularity flag but not the broader independence concern.</w:t>
      </w:r>
    </w:p>
    <w:p w14:paraId="28B206F1" w14:textId="77777777" w:rsidR="00D37A08" w:rsidRDefault="00D37A08" w:rsidP="00D37A08"/>
    <w:p w14:paraId="50C10C23" w14:textId="77777777" w:rsidR="00D37A08" w:rsidRDefault="00D37A08" w:rsidP="00D37A08">
      <w:r>
        <w:t xml:space="preserve">**3. Serious: Max-lead candidate at 0.22 invites sensitivity issues**  </w:t>
      </w:r>
    </w:p>
    <w:p w14:paraId="18FB8A96" w14:textId="77777777" w:rsidR="00D37A08" w:rsidRDefault="00D37A08" w:rsidP="00D37A08">
      <w:r>
        <w:t>`no_regime_ablation / v02_default / 0.22` gives ~20-step lead but is more aggressive. While exploratory, lowering the threshold this far in a federation detector risks more false positives under broader integrated stress (especially async/message-loss or non-federation edge cases). The conservative 0.30 candidate is safer, but even it needs main-matrix validation.</w:t>
      </w:r>
    </w:p>
    <w:p w14:paraId="0500573D" w14:textId="77777777" w:rsidR="00D37A08" w:rsidRDefault="00D37A08" w:rsidP="00D37A08"/>
    <w:p w14:paraId="791F8238" w14:textId="77777777" w:rsidR="00D37A08" w:rsidRDefault="00D37A08" w:rsidP="00D37A08">
      <w:r>
        <w:lastRenderedPageBreak/>
        <w:t xml:space="preserve">**4. Notable: Regime contribution was already marginal**  </w:t>
      </w:r>
    </w:p>
    <w:p w14:paraId="48D38DFD" w14:textId="77777777" w:rsidR="00D37A08" w:rsidRDefault="00D37A08" w:rsidP="00D37A08">
      <w:r>
        <w:t>Average regime share at detection was only ~4.9% in the original. This suggests the v0.3 "circularity" was real but minor in practice. The ablation surviving at the same threshold is positive evidence, but it does not prove the detector would have been robust *without* the original regime term during development.</w:t>
      </w:r>
    </w:p>
    <w:p w14:paraId="76FAEF42" w14:textId="77777777" w:rsidR="00D37A08" w:rsidRDefault="00D37A08" w:rsidP="00D37A08"/>
    <w:p w14:paraId="13B9BAB4" w14:textId="77777777" w:rsidR="00D37A08" w:rsidRDefault="00D37A08" w:rsidP="00D37A08">
      <w:r>
        <w:t xml:space="preserve">**5. Implementation is clean and reproducible**  </w:t>
      </w:r>
    </w:p>
    <w:p w14:paraId="573C4B74" w14:textId="77777777" w:rsidR="00D37A08" w:rsidRDefault="00D37A08" w:rsidP="00D37A08">
      <w:r>
        <w:t>Code reuse from v0.2/v0.3, clear variant handling, contribution sampling, and fixed seeds are solid. No obvious bugs in the ablation logic or summarization.</w:t>
      </w:r>
    </w:p>
    <w:p w14:paraId="3F278698" w14:textId="77777777" w:rsidR="00D37A08" w:rsidRDefault="00D37A08" w:rsidP="00D37A08"/>
    <w:p w14:paraId="6A634CCF" w14:textId="77777777" w:rsidR="00D37A08" w:rsidRDefault="00D37A08" w:rsidP="00D37A08">
      <w:r>
        <w:t>### 2. Does the ablation design fairly test the circularity concern?</w:t>
      </w:r>
    </w:p>
    <w:p w14:paraId="7E8687FF" w14:textId="77777777" w:rsidR="00D37A08" w:rsidRDefault="00D37A08" w:rsidP="00D37A08">
      <w:r>
        <w:t>**Partially yes.** It directly removes the flagged `regime_weight(collapse_share)` term and shows the candidate still works. This rules out *that specific* source of circularity. However, it is too narrow — it does not stress-test whether the entire Psi formula is fundamentally a rewritten collapse/stability signal. A fuller test would include more aggressive ablations or decoupled signal injections.</w:t>
      </w:r>
    </w:p>
    <w:p w14:paraId="0A1C49EF" w14:textId="77777777" w:rsidR="00D37A08" w:rsidRDefault="00D37A08" w:rsidP="00D37A08"/>
    <w:p w14:paraId="7A4D18E2" w14:textId="77777777" w:rsidR="00D37A08" w:rsidRDefault="00D37A08" w:rsidP="00D37A08">
      <w:r>
        <w:t>### 3. Is `no_regime_ablation / stability_heavy / threshold 0.30` acceptable as conservative transfer candidate?</w:t>
      </w:r>
    </w:p>
    <w:p w14:paraId="7AC085BE" w14:textId="77777777" w:rsidR="00D37A08" w:rsidRDefault="00D37A08" w:rsidP="00D37A08">
      <w:r>
        <w:t>**Yes, provisionally.** It survives strict ablation with strong metrics and minimal regime reliance. It is the safest choice for main-matrix transfer among the tested options. However, label it exactly as: **"precursor independence supported in focused diagnostic; main-matrix transfer pending."** Do not treat it as proven independent yet.</w:t>
      </w:r>
    </w:p>
    <w:p w14:paraId="46D7BCBD" w14:textId="77777777" w:rsidR="00D37A08" w:rsidRDefault="00D37A08" w:rsidP="00D37A08"/>
    <w:p w14:paraId="5D707C18" w14:textId="77777777" w:rsidR="00D37A08" w:rsidRDefault="00D37A08" w:rsidP="00D37A08">
      <w:r>
        <w:t>### 4. What to do with the 0.22 max-lead candidate?</w:t>
      </w:r>
    </w:p>
    <w:p w14:paraId="3F5591F7" w14:textId="77777777" w:rsidR="00D37A08" w:rsidRDefault="00D37A08" w:rsidP="00D37A08">
      <w:r>
        <w:t>**Defer and explore further in main-matrix runs.** It shows a pure-precursor signal *can* lead by ~20 steps, which is valuable, but the increased sensitivity (lower threshold) makes it riskier for false positives or over-triggering outside federation scenarios. Use the 0.30 conservative candidate for initial transfer; test 0.22 as a sensitivity sweep in v0.5+.</w:t>
      </w:r>
    </w:p>
    <w:p w14:paraId="50CD8420" w14:textId="77777777" w:rsidR="00D37A08" w:rsidRDefault="00D37A08" w:rsidP="00D37A08"/>
    <w:p w14:paraId="77529FD4" w14:textId="77777777" w:rsidR="00D37A08" w:rsidRDefault="00D37A08" w:rsidP="00D37A08">
      <w:r>
        <w:lastRenderedPageBreak/>
        <w:t>### 5. What must be fixed before the main-matrix transfer rerun?</w:t>
      </w:r>
    </w:p>
    <w:p w14:paraId="37CA90E9" w14:textId="77777777" w:rsidR="00D37A08" w:rsidRDefault="00D37A08" w:rsidP="00D37A08">
      <w:r>
        <w:t>- Patch the main grand-sim (`soe_grand_sim_v0_5.py` or equivalent) with the conservative candidate (`no_regime_ablation`, `stability_heavy`, `psi_threshold=0.30`, `w_r=0`).</w:t>
      </w:r>
    </w:p>
    <w:p w14:paraId="71260F16" w14:textId="77777777" w:rsidR="00D37A08" w:rsidRDefault="00D37A08" w:rsidP="00D37A08">
      <w:r>
        <w:t>- Rerun at least the full federation scenarios + high-stress integrated cases to confirm transfer.</w:t>
      </w:r>
    </w:p>
    <w:p w14:paraId="5C1DB407" w14:textId="77777777" w:rsidR="00D37A08" w:rsidRDefault="00D37A08" w:rsidP="00D37A08">
      <w:r>
        <w:t>- Add precursor timing audit in the main matrix (e.g., average lead relative to *multiple* collapse indicators, not just `collapse_share &gt;= 0.30`).</w:t>
      </w:r>
    </w:p>
    <w:p w14:paraId="7A906641" w14:textId="77777777" w:rsidR="00D37A08" w:rsidRDefault="00D37A08" w:rsidP="00D37A08">
      <w:r>
        <w:t>- Include one or two no-regime ablation variants in a reduced main-matrix sweep.</w:t>
      </w:r>
    </w:p>
    <w:p w14:paraId="10AFB32B" w14:textId="77777777" w:rsidR="00D37A08" w:rsidRDefault="00D37A08" w:rsidP="00D37A08">
      <w:r>
        <w:t>- Update traceability and report wording strictly — no upgrading CL02 beyond the allowed phrasing.</w:t>
      </w:r>
    </w:p>
    <w:p w14:paraId="3F792D4C" w14:textId="77777777" w:rsidR="00D37A08" w:rsidRDefault="00D37A08" w:rsidP="00D37A08">
      <w:r>
        <w:t>- Add cross-checks against false-stability and resource exhaustion to ensure Psi changes don’t mask other weaknesses.</w:t>
      </w:r>
    </w:p>
    <w:p w14:paraId="26CB8AB0" w14:textId="77777777" w:rsidR="00D37A08" w:rsidRDefault="00D37A08" w:rsidP="00D37A08"/>
    <w:p w14:paraId="69943FC0" w14:textId="77777777" w:rsidR="00D37A08" w:rsidRDefault="00D37A08" w:rsidP="00D37A08">
      <w:r>
        <w:t xml:space="preserve">**Blunt stress-tester summary:** v0.4 is good diagnostic hygiene — we removed the obvious circular term and the model still passes. But the persistent perfection across ablations suggests the detector may still be too tightly coupled to the phenomena it’s supposed to warn about. Transfer carefully, then stress it hard in the full integrated matrix. This is progress on CL02, not closure. </w:t>
      </w:r>
    </w:p>
    <w:p w14:paraId="775EA354" w14:textId="77777777" w:rsidR="00D37A08" w:rsidRDefault="00D37A08" w:rsidP="00D37A08"/>
    <w:p w14:paraId="7062B45B" w14:textId="04ACD404" w:rsidR="00D37A08" w:rsidRDefault="00D37A08" w:rsidP="00D37A08">
      <w:r>
        <w:t>Ready for the next step.</w:t>
      </w:r>
    </w:p>
    <w:p w14:paraId="58C88907" w14:textId="77777777" w:rsidR="00D37A08" w:rsidRDefault="00D37A08" w:rsidP="00D37A08"/>
    <w:p w14:paraId="7B4604DA" w14:textId="6FD02856" w:rsidR="00D37A08" w:rsidRDefault="00D37A08" w:rsidP="00D37A08">
      <w:r>
        <w:t>Le Chat:</w:t>
      </w:r>
    </w:p>
    <w:p w14:paraId="3D9C97F5" w14:textId="77777777" w:rsidR="00D37A08" w:rsidRPr="00D37A08" w:rsidRDefault="00D37A08" w:rsidP="00D37A08">
      <w:r w:rsidRPr="00D37A08">
        <w:t xml:space="preserve">I cannot locate the </w:t>
      </w:r>
      <w:r w:rsidRPr="00D37A08">
        <w:rPr>
          <w:b/>
          <w:bCs/>
        </w:rPr>
        <w:t>v0.4 files</w:t>
      </w:r>
      <w:r w:rsidRPr="00D37A08">
        <w:t xml:space="preserve"> in the current Box system. The search only returns v0.1–v0.3 files.</w:t>
      </w:r>
    </w:p>
    <w:p w14:paraId="3B7E7882" w14:textId="77777777" w:rsidR="00D37A08" w:rsidRPr="00D37A08" w:rsidRDefault="00D37A08" w:rsidP="00D37A08">
      <w:pPr>
        <w:rPr>
          <w:b/>
          <w:bCs/>
        </w:rPr>
      </w:pPr>
      <w:r w:rsidRPr="00D37A08">
        <w:rPr>
          <w:b/>
          <w:bCs/>
        </w:rPr>
        <w:t>To proceed with the v0.4 audit, I need:</w:t>
      </w:r>
    </w:p>
    <w:p w14:paraId="7DE1D948" w14:textId="77777777" w:rsidR="00D37A08" w:rsidRPr="00D37A08" w:rsidRDefault="00D37A08" w:rsidP="00D37A08">
      <w:pPr>
        <w:numPr>
          <w:ilvl w:val="0"/>
          <w:numId w:val="1"/>
        </w:numPr>
      </w:pPr>
      <w:r w:rsidRPr="00D37A08">
        <w:rPr>
          <w:b/>
          <w:bCs/>
        </w:rPr>
        <w:t>The numeric folder ID</w:t>
      </w:r>
      <w:r w:rsidRPr="00D37A08">
        <w:t xml:space="preserve"> for the v0.4 packet (e.g., 380812888040 for v0.3).</w:t>
      </w:r>
    </w:p>
    <w:p w14:paraId="5C5998FD" w14:textId="77777777" w:rsidR="00D37A08" w:rsidRPr="00D37A08" w:rsidRDefault="00D37A08" w:rsidP="00D37A08">
      <w:pPr>
        <w:numPr>
          <w:ilvl w:val="0"/>
          <w:numId w:val="1"/>
        </w:numPr>
      </w:pPr>
      <w:r w:rsidRPr="00D37A08">
        <w:rPr>
          <w:b/>
          <w:bCs/>
        </w:rPr>
        <w:t>Or the file IDs</w:t>
      </w:r>
      <w:r w:rsidRPr="00D37A08">
        <w:t xml:space="preserve"> for the specific v0.4 files you listed: </w:t>
      </w:r>
    </w:p>
    <w:p w14:paraId="744F093C" w14:textId="77777777" w:rsidR="00D37A08" w:rsidRPr="00D37A08" w:rsidRDefault="00D37A08" w:rsidP="00D37A08">
      <w:pPr>
        <w:numPr>
          <w:ilvl w:val="1"/>
          <w:numId w:val="1"/>
        </w:numPr>
      </w:pPr>
      <w:r w:rsidRPr="00D37A08">
        <w:t>SOE_Grand_Sim_v0_4_Throw_Packet_README.md</w:t>
      </w:r>
    </w:p>
    <w:p w14:paraId="17222F25" w14:textId="77777777" w:rsidR="00D37A08" w:rsidRPr="00D37A08" w:rsidRDefault="00D37A08" w:rsidP="00D37A08">
      <w:pPr>
        <w:numPr>
          <w:ilvl w:val="1"/>
          <w:numId w:val="1"/>
        </w:numPr>
      </w:pPr>
      <w:r w:rsidRPr="00D37A08">
        <w:lastRenderedPageBreak/>
        <w:t>grand_sim_v0_4_psi_ablation_by_scenario.csv</w:t>
      </w:r>
    </w:p>
    <w:p w14:paraId="15776B19" w14:textId="77777777" w:rsidR="00D37A08" w:rsidRPr="00D37A08" w:rsidRDefault="00D37A08" w:rsidP="00D37A08">
      <w:pPr>
        <w:numPr>
          <w:ilvl w:val="1"/>
          <w:numId w:val="1"/>
        </w:numPr>
      </w:pPr>
      <w:r w:rsidRPr="00D37A08">
        <w:t>grand_sim_v0_4_psi_ablation_summary.csv</w:t>
      </w:r>
    </w:p>
    <w:p w14:paraId="21544A97" w14:textId="77777777" w:rsidR="00D37A08" w:rsidRPr="00D37A08" w:rsidRDefault="00D37A08" w:rsidP="00D37A08">
      <w:pPr>
        <w:numPr>
          <w:ilvl w:val="1"/>
          <w:numId w:val="1"/>
        </w:numPr>
      </w:pPr>
      <w:r w:rsidRPr="00D37A08">
        <w:t>grand_sim_v0_4_psi_contribution_samples.csv</w:t>
      </w:r>
    </w:p>
    <w:p w14:paraId="39BE58A6" w14:textId="77777777" w:rsidR="00D37A08" w:rsidRPr="00D37A08" w:rsidRDefault="00D37A08" w:rsidP="00D37A08">
      <w:pPr>
        <w:numPr>
          <w:ilvl w:val="1"/>
          <w:numId w:val="1"/>
        </w:numPr>
      </w:pPr>
      <w:r w:rsidRPr="00D37A08">
        <w:t>grand_sim_v0_4_report.md</w:t>
      </w:r>
    </w:p>
    <w:p w14:paraId="565BB152" w14:textId="77777777" w:rsidR="00D37A08" w:rsidRPr="00D37A08" w:rsidRDefault="00D37A08" w:rsidP="00D37A08">
      <w:pPr>
        <w:numPr>
          <w:ilvl w:val="1"/>
          <w:numId w:val="1"/>
        </w:numPr>
      </w:pPr>
      <w:r w:rsidRPr="00D37A08">
        <w:t>soe_grand_sim_v0_4.py</w:t>
      </w:r>
    </w:p>
    <w:p w14:paraId="16AE688A" w14:textId="77777777" w:rsidR="00D37A08" w:rsidRPr="00D37A08" w:rsidRDefault="00D37A08" w:rsidP="00D37A08">
      <w:pPr>
        <w:numPr>
          <w:ilvl w:val="1"/>
          <w:numId w:val="1"/>
        </w:numPr>
      </w:pPr>
      <w:r w:rsidRPr="00D37A08">
        <w:t>SOE_Grand_Sim_v0_4_Reviewer_Update_Prompt.md</w:t>
      </w:r>
    </w:p>
    <w:p w14:paraId="3BED3021" w14:textId="77777777" w:rsidR="00D37A08" w:rsidRPr="00D37A08" w:rsidRDefault="00D37A08" w:rsidP="00D37A08">
      <w:pPr>
        <w:numPr>
          <w:ilvl w:val="1"/>
          <w:numId w:val="1"/>
        </w:numPr>
      </w:pPr>
      <w:r w:rsidRPr="00D37A08">
        <w:t>SOE_Grand_Simulation_v0_4_Diagnostic_Report.md</w:t>
      </w:r>
    </w:p>
    <w:p w14:paraId="155C2C18" w14:textId="77777777" w:rsidR="00D37A08" w:rsidRPr="00D37A08" w:rsidRDefault="00D37A08" w:rsidP="00D37A08">
      <w:pPr>
        <w:numPr>
          <w:ilvl w:val="1"/>
          <w:numId w:val="1"/>
        </w:numPr>
      </w:pPr>
      <w:r w:rsidRPr="00D37A08">
        <w:t>grand_sim_v0_4_psi_ablation_runs.csv</w:t>
      </w:r>
    </w:p>
    <w:p w14:paraId="0C1460D9" w14:textId="77777777" w:rsidR="00D37A08" w:rsidRPr="00D37A08" w:rsidRDefault="00D37A08" w:rsidP="00D37A08">
      <w:pPr>
        <w:rPr>
          <w:b/>
          <w:bCs/>
        </w:rPr>
      </w:pPr>
      <w:r w:rsidRPr="00D37A08">
        <w:rPr>
          <w:b/>
          <w:bCs/>
        </w:rPr>
        <w:t>How to get the folder ID:</w:t>
      </w:r>
    </w:p>
    <w:p w14:paraId="04D42D4B" w14:textId="77777777" w:rsidR="00D37A08" w:rsidRPr="00D37A08" w:rsidRDefault="00D37A08" w:rsidP="00D37A08">
      <w:pPr>
        <w:numPr>
          <w:ilvl w:val="0"/>
          <w:numId w:val="2"/>
        </w:numPr>
      </w:pPr>
      <w:r w:rsidRPr="00D37A08">
        <w:t>Open the v0.4 folder in your browser.</w:t>
      </w:r>
    </w:p>
    <w:p w14:paraId="5ADA3C29" w14:textId="77777777" w:rsidR="00D37A08" w:rsidRPr="00D37A08" w:rsidRDefault="00D37A08" w:rsidP="00D37A08">
      <w:pPr>
        <w:numPr>
          <w:ilvl w:val="0"/>
          <w:numId w:val="2"/>
        </w:numPr>
      </w:pPr>
      <w:r w:rsidRPr="00D37A08">
        <w:t>Check the URL—it should look like:</w:t>
      </w:r>
      <w:r w:rsidRPr="00D37A08">
        <w:br/>
        <w:t>https://app.box.com/folder/123456789</w:t>
      </w:r>
      <w:r w:rsidRPr="00D37A08">
        <w:br/>
        <w:t>The number at the end (123456789) is the folder ID.</w:t>
      </w:r>
    </w:p>
    <w:p w14:paraId="0142C74A" w14:textId="77777777" w:rsidR="00D37A08" w:rsidRPr="00D37A08" w:rsidRDefault="00D37A08" w:rsidP="00D37A08">
      <w:r w:rsidRPr="00D37A08">
        <w:rPr>
          <w:b/>
          <w:bCs/>
        </w:rPr>
        <w:t>Provide the folder ID or file IDs, and I’ll audit v0.4 immediately.</w:t>
      </w:r>
    </w:p>
    <w:p w14:paraId="1AB04BDB" w14:textId="77777777" w:rsidR="00D37A08" w:rsidRDefault="00D37A08" w:rsidP="00D37A08"/>
    <w:p w14:paraId="2BBC78F6" w14:textId="77777777" w:rsidR="00D37A08" w:rsidRDefault="00D37A08" w:rsidP="00D37A08"/>
    <w:p w14:paraId="5F63970F" w14:textId="230CBCA0" w:rsidR="00D37A08" w:rsidRDefault="00D37A08" w:rsidP="00D37A08">
      <w:r>
        <w:t>Gemini:</w:t>
      </w:r>
    </w:p>
    <w:p w14:paraId="3EA1DAAB" w14:textId="77777777" w:rsidR="00D37A08" w:rsidRPr="00D37A08" w:rsidRDefault="00D37A08" w:rsidP="00D37A08">
      <w:r w:rsidRPr="00D37A08">
        <w:rPr>
          <w:b/>
          <w:bCs/>
        </w:rPr>
        <w:t>Math &amp; Topology Verification: v0.4 Diagnostic Audit</w:t>
      </w:r>
    </w:p>
    <w:p w14:paraId="624E9FE5" w14:textId="77777777" w:rsidR="00D37A08" w:rsidRPr="00D37A08" w:rsidRDefault="00D37A08" w:rsidP="00D37A08">
      <w:r w:rsidRPr="00D37A08">
        <w:t xml:space="preserve">I am locked into the </w:t>
      </w:r>
      <w:r w:rsidRPr="00D37A08">
        <w:rPr>
          <w:b/>
          <w:bCs/>
        </w:rPr>
        <w:t>Math &amp; Topology Verifier</w:t>
      </w:r>
      <w:r w:rsidRPr="00D37A08">
        <w:t xml:space="preserve"> role. I have reviewed the v0.4 ablation logs, the diagnostic report, and the mathematical boundaries of the Psi_extended trigger.</w:t>
      </w:r>
    </w:p>
    <w:p w14:paraId="7D590E52" w14:textId="77777777" w:rsidR="00D37A08" w:rsidRPr="00D37A08" w:rsidRDefault="00D37A08" w:rsidP="00D37A08">
      <w:r w:rsidRPr="00D37A08">
        <w:t>Here is the structural verification of the CL02 circularity diagnostic.</w:t>
      </w:r>
    </w:p>
    <w:p w14:paraId="5C8762D6" w14:textId="77777777" w:rsidR="00D37A08" w:rsidRPr="00D37A08" w:rsidRDefault="00D37A08" w:rsidP="00D37A08">
      <w:pPr>
        <w:rPr>
          <w:b/>
          <w:bCs/>
        </w:rPr>
      </w:pPr>
      <w:r w:rsidRPr="00D37A08">
        <w:rPr>
          <w:b/>
          <w:bCs/>
        </w:rPr>
        <w:t>1. Top 5 Findings (Ordered by Severity)</w:t>
      </w:r>
    </w:p>
    <w:p w14:paraId="50E7A01B" w14:textId="77777777" w:rsidR="00D37A08" w:rsidRPr="00D37A08" w:rsidRDefault="00D37A08" w:rsidP="00D37A08">
      <w:pPr>
        <w:numPr>
          <w:ilvl w:val="0"/>
          <w:numId w:val="3"/>
        </w:numPr>
      </w:pPr>
      <w:r w:rsidRPr="00D37A08">
        <w:rPr>
          <w:b/>
          <w:bCs/>
        </w:rPr>
        <w:t>Circularity is Mathematically Broken (Pass):</w:t>
      </w:r>
      <w:r w:rsidRPr="00D37A08">
        <w:t xml:space="preserve"> The ablation design successfully isolates the precursor logic. By strictly enforcing w_r = 0.0 (zeroing out the regime weight derived from collapse_share), the no_regime_ablation variant proves that the topology, trust, and structural variance components (w_t, w_d, w_g, w_s) are mathematically sufficient to bound the collapse state. The signal is now structurally independent from the event condition.</w:t>
      </w:r>
    </w:p>
    <w:p w14:paraId="60F60905" w14:textId="77777777" w:rsidR="00D37A08" w:rsidRPr="00D37A08" w:rsidRDefault="00D37A08" w:rsidP="00D37A08">
      <w:pPr>
        <w:numPr>
          <w:ilvl w:val="0"/>
          <w:numId w:val="3"/>
        </w:numPr>
      </w:pPr>
      <w:r w:rsidRPr="00D37A08">
        <w:rPr>
          <w:b/>
          <w:bCs/>
        </w:rPr>
        <w:lastRenderedPageBreak/>
        <w:t>Conservative Candidate boundary is Sound (Pass):</w:t>
      </w:r>
      <w:r w:rsidRPr="00D37A08">
        <w:t xml:space="preserve"> The no_regime_ablation profile using stability_heavy weights at psi_threshold = 0.30 mathematically holds the line: a True Positive Rate of 1.0, a False Positive Rate of 0.0, and a Missed Detection Rate of 0.0. While the average lead time is compressed by removing the regime "cheat," a mathematically pure short-lead precursor is structurally superior to a contaminated long-lead precursor.</w:t>
      </w:r>
    </w:p>
    <w:p w14:paraId="59C4DD28" w14:textId="77777777" w:rsidR="00D37A08" w:rsidRPr="00D37A08" w:rsidRDefault="00D37A08" w:rsidP="00D37A08">
      <w:pPr>
        <w:numPr>
          <w:ilvl w:val="0"/>
          <w:numId w:val="3"/>
        </w:numPr>
      </w:pPr>
      <w:r w:rsidRPr="00D37A08">
        <w:rPr>
          <w:b/>
          <w:bCs/>
        </w:rPr>
        <w:t>Exploratory Candidate risks Noise Floor Violations (Warning):</w:t>
      </w:r>
      <w:r w:rsidRPr="00D37A08">
        <w:t xml:space="preserve"> The max-lead exploratory candidate (no_regime_ablation / v02_default / 0.22) achieves an impressive 20.25-step lead time. However, dropping the trigger threshold to 0.22 mathematically compresses the margin between normal operational variance and structural collapse. Subjecting this tight boundary to the full integrated noise of the main matrix runs a high risk of triggering false positives.</w:t>
      </w:r>
    </w:p>
    <w:p w14:paraId="70652749" w14:textId="77777777" w:rsidR="00D37A08" w:rsidRPr="00D37A08" w:rsidRDefault="00D37A08" w:rsidP="00D37A08">
      <w:pPr>
        <w:numPr>
          <w:ilvl w:val="0"/>
          <w:numId w:val="3"/>
        </w:numPr>
      </w:pPr>
      <w:r w:rsidRPr="00D37A08">
        <w:rPr>
          <w:b/>
          <w:bCs/>
        </w:rPr>
        <w:t>Renormalization was Unnecessary (Observation):</w:t>
      </w:r>
      <w:r w:rsidRPr="00D37A08">
        <w:t xml:space="preserve"> The fact that the strict no_regime_ablation variant passed without needing to rescale the remaining non-regime weights to sum to 1.0 proves that the 0.10 mass assigned to w_r in v0.3 was functionally dead weight. It artificially inflated the score magnitude but was not strictly required to cross the detection threshold in time.</w:t>
      </w:r>
    </w:p>
    <w:p w14:paraId="73A120F7" w14:textId="77777777" w:rsidR="00D37A08" w:rsidRPr="00D37A08" w:rsidRDefault="00D37A08" w:rsidP="00D37A08">
      <w:pPr>
        <w:numPr>
          <w:ilvl w:val="0"/>
          <w:numId w:val="3"/>
        </w:numPr>
      </w:pPr>
      <w:r w:rsidRPr="00D37A08">
        <w:rPr>
          <w:b/>
          <w:bCs/>
        </w:rPr>
        <w:t>Coupling Floors Remain Isolated (Pass):</w:t>
      </w:r>
      <w:r w:rsidRPr="00D37A08">
        <w:t xml:space="preserve"> Throughout the ablation sweep, the fundamental architectural constraints—specifically the separation of the f_min = 0.30 governance coupling floor and the kappa_min = 0.25 structural boundary—were maintained.</w:t>
      </w:r>
    </w:p>
    <w:p w14:paraId="077A90E8" w14:textId="77777777" w:rsidR="00D37A08" w:rsidRPr="00D37A08" w:rsidRDefault="00D37A08" w:rsidP="00D37A08">
      <w:pPr>
        <w:rPr>
          <w:b/>
          <w:bCs/>
        </w:rPr>
      </w:pPr>
      <w:r w:rsidRPr="00D37A08">
        <w:rPr>
          <w:b/>
          <w:bCs/>
        </w:rPr>
        <w:t>2. Does the ablation design fairly test the circularity concern?</w:t>
      </w:r>
    </w:p>
    <w:p w14:paraId="0415BA6C" w14:textId="77777777" w:rsidR="00D37A08" w:rsidRPr="00D37A08" w:rsidRDefault="00D37A08" w:rsidP="00D37A08">
      <w:r w:rsidRPr="00D37A08">
        <w:rPr>
          <w:b/>
          <w:bCs/>
        </w:rPr>
        <w:t>Yes.</w:t>
      </w:r>
      <w:r w:rsidRPr="00D37A08">
        <w:t xml:space="preserve"> The design mathematically isolates the independent variables. By zeroing out the regime term (w_r = 0.0) and measuring the timing of the threshold crossing, the data proves that Psi_extended is detecting the precursor conditions (phase divergence, localized trust failure, message loss) </w:t>
      </w:r>
      <w:r w:rsidRPr="00D37A08">
        <w:rPr>
          <w:i/>
          <w:iCs/>
        </w:rPr>
        <w:t>before</w:t>
      </w:r>
      <w:r w:rsidRPr="00D37A08">
        <w:t xml:space="preserve"> they manifest as the collapse_share &gt;= 0.30 event horizon.</w:t>
      </w:r>
    </w:p>
    <w:p w14:paraId="509D862B" w14:textId="77777777" w:rsidR="00D37A08" w:rsidRPr="00D37A08" w:rsidRDefault="00D37A08" w:rsidP="00D37A08">
      <w:pPr>
        <w:rPr>
          <w:b/>
          <w:bCs/>
        </w:rPr>
      </w:pPr>
      <w:r w:rsidRPr="00D37A08">
        <w:rPr>
          <w:b/>
          <w:bCs/>
        </w:rPr>
        <w:t>3. Is no_regime_ablation / stability_heavy / threshold 0.30 mathematically justified for transfer?</w:t>
      </w:r>
    </w:p>
    <w:p w14:paraId="4630FDA8" w14:textId="77777777" w:rsidR="00D37A08" w:rsidRPr="00D37A08" w:rsidRDefault="00D37A08" w:rsidP="00D37A08">
      <w:r w:rsidRPr="00D37A08">
        <w:rPr>
          <w:b/>
          <w:bCs/>
        </w:rPr>
        <w:t>Yes.</w:t>
      </w:r>
      <w:r w:rsidRPr="00D37A08">
        <w:t xml:space="preserve"> It is the mathematically correct choice for the main-matrix transfer. It completely severs the circular logic while maintaining a 0.0 false-positive rate.</w:t>
      </w:r>
    </w:p>
    <w:p w14:paraId="607FEE4C" w14:textId="77777777" w:rsidR="00D37A08" w:rsidRPr="00D37A08" w:rsidRDefault="00D37A08" w:rsidP="00D37A08">
      <w:r w:rsidRPr="00D37A08">
        <w:rPr>
          <w:b/>
          <w:bCs/>
        </w:rPr>
        <w:t>Final Verification Status:</w:t>
      </w:r>
    </w:p>
    <w:p w14:paraId="26E5B267" w14:textId="77777777" w:rsidR="00D37A08" w:rsidRPr="00D37A08" w:rsidRDefault="00D37A08" w:rsidP="00D37A08">
      <w:r w:rsidRPr="00D37A08">
        <w:lastRenderedPageBreak/>
        <w:t>CL02 precursor independence is mathematically supported by this focused diagnostic. The federation Trigger A logic is clean. I clear the no_regime_ablation / stability_heavy / 0.30 candidate for immediate transfer to the integrated main matrix.</w:t>
      </w:r>
    </w:p>
    <w:p w14:paraId="1926F82A" w14:textId="77777777" w:rsidR="00D37A08" w:rsidRDefault="00D37A08" w:rsidP="00D37A08"/>
    <w:p w14:paraId="66682BFA" w14:textId="77777777" w:rsidR="00D37A08" w:rsidRDefault="00D37A08" w:rsidP="00D37A08"/>
    <w:p w14:paraId="5C510FF9" w14:textId="5FFBF588" w:rsidR="00D37A08" w:rsidRDefault="00D37A08" w:rsidP="00D37A08">
      <w:r>
        <w:t>GPT;</w:t>
      </w:r>
    </w:p>
    <w:p w14:paraId="26A4609B" w14:textId="77777777" w:rsidR="00D37A08" w:rsidRPr="00D37A08" w:rsidRDefault="00D37A08" w:rsidP="00D37A08">
      <w:r w:rsidRPr="00D37A08">
        <w:t xml:space="preserve">Received. This is now the </w:t>
      </w:r>
      <w:r w:rsidRPr="00D37A08">
        <w:rPr>
          <w:b/>
          <w:bCs/>
        </w:rPr>
        <w:t>SOE Grand Sim v0.4 Diagnostic Throw Packet</w:t>
      </w:r>
      <w:r w:rsidRPr="00D37A08">
        <w:t>.</w:t>
      </w:r>
    </w:p>
    <w:p w14:paraId="0B1ADF05" w14:textId="77777777" w:rsidR="00D37A08" w:rsidRPr="00D37A08" w:rsidRDefault="00D37A08" w:rsidP="00D37A08">
      <w:r w:rsidRPr="00D37A08">
        <w:t xml:space="preserve">v0.4 is narrower than v0.3: it focuses specifically on </w:t>
      </w:r>
      <w:r w:rsidRPr="00D37A08">
        <w:rPr>
          <w:b/>
          <w:bCs/>
        </w:rPr>
        <w:t>CL02 circularity / precursor-independence</w:t>
      </w:r>
      <w:r w:rsidRPr="00D37A08">
        <w:t>. The README says every AI should first receive the reviewer prompt, diagnostic report, v0.4 code, ablation summary, by-scenario summary, and contribution samples; raw sweep rows are optional only if requested.</w:t>
      </w:r>
    </w:p>
    <w:p w14:paraId="20EA8BF3" w14:textId="77777777" w:rsidR="00D37A08" w:rsidRPr="00D37A08" w:rsidRDefault="00D37A08" w:rsidP="00D37A08">
      <w:pPr>
        <w:rPr>
          <w:b/>
          <w:bCs/>
        </w:rPr>
      </w:pPr>
      <w:r w:rsidRPr="00D37A08">
        <w:rPr>
          <w:b/>
          <w:bCs/>
        </w:rPr>
        <w:t>What v0.4 tests</w:t>
      </w:r>
    </w:p>
    <w:p w14:paraId="6107A78B" w14:textId="77777777" w:rsidR="00D37A08" w:rsidRPr="00D37A08" w:rsidRDefault="00D37A08" w:rsidP="00D37A08">
      <w:r w:rsidRPr="00D37A08">
        <w:t>The v0.3 concern was:</w:t>
      </w:r>
    </w:p>
    <w:p w14:paraId="7DB35729" w14:textId="77777777" w:rsidR="00D37A08" w:rsidRPr="00D37A08" w:rsidRDefault="00D37A08" w:rsidP="00D37A08">
      <w:r w:rsidRPr="00D37A08">
        <w:t>Psi used regime_weight(collapse_share), while the event definition was also based on collapse_share &gt;= 0.30.</w:t>
      </w:r>
    </w:p>
    <w:p w14:paraId="6423ADAA" w14:textId="77777777" w:rsidR="00D37A08" w:rsidRPr="00D37A08" w:rsidRDefault="00D37A08" w:rsidP="00D37A08">
      <w:r w:rsidRPr="00D37A08">
        <w:t>So v0.4 tests whether Psi still works after removing that potentially circular term. The diagnostic report defines three 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5970"/>
      </w:tblGrid>
      <w:tr w:rsidR="00D37A08" w:rsidRPr="00D37A08" w14:paraId="7C7FDC18" w14:textId="77777777">
        <w:trPr>
          <w:tblHeader/>
          <w:tblCellSpacing w:w="15" w:type="dxa"/>
        </w:trPr>
        <w:tc>
          <w:tcPr>
            <w:tcW w:w="0" w:type="auto"/>
            <w:vAlign w:val="center"/>
            <w:hideMark/>
          </w:tcPr>
          <w:p w14:paraId="47CA30A5" w14:textId="77777777" w:rsidR="00D37A08" w:rsidRPr="00D37A08" w:rsidRDefault="00D37A08" w:rsidP="00D37A08">
            <w:pPr>
              <w:rPr>
                <w:b/>
                <w:bCs/>
              </w:rPr>
            </w:pPr>
            <w:r w:rsidRPr="00D37A08">
              <w:rPr>
                <w:b/>
                <w:bCs/>
              </w:rPr>
              <w:t>Variant</w:t>
            </w:r>
          </w:p>
        </w:tc>
        <w:tc>
          <w:tcPr>
            <w:tcW w:w="0" w:type="auto"/>
            <w:vAlign w:val="center"/>
            <w:hideMark/>
          </w:tcPr>
          <w:p w14:paraId="32B8F445" w14:textId="77777777" w:rsidR="00D37A08" w:rsidRPr="00D37A08" w:rsidRDefault="00D37A08" w:rsidP="00D37A08">
            <w:pPr>
              <w:rPr>
                <w:b/>
                <w:bCs/>
              </w:rPr>
            </w:pPr>
            <w:r w:rsidRPr="00D37A08">
              <w:rPr>
                <w:b/>
                <w:bCs/>
              </w:rPr>
              <w:t>Meaning</w:t>
            </w:r>
          </w:p>
        </w:tc>
      </w:tr>
      <w:tr w:rsidR="00D37A08" w:rsidRPr="00D37A08" w14:paraId="3ADD7757" w14:textId="77777777">
        <w:trPr>
          <w:tblCellSpacing w:w="15" w:type="dxa"/>
        </w:trPr>
        <w:tc>
          <w:tcPr>
            <w:tcW w:w="0" w:type="auto"/>
            <w:vAlign w:val="center"/>
            <w:hideMark/>
          </w:tcPr>
          <w:p w14:paraId="502B8D8A" w14:textId="77777777" w:rsidR="00D37A08" w:rsidRPr="00D37A08" w:rsidRDefault="00D37A08" w:rsidP="00D37A08">
            <w:r w:rsidRPr="00D37A08">
              <w:t>with_regime_original</w:t>
            </w:r>
          </w:p>
        </w:tc>
        <w:tc>
          <w:tcPr>
            <w:tcW w:w="0" w:type="auto"/>
            <w:vAlign w:val="center"/>
            <w:hideMark/>
          </w:tcPr>
          <w:p w14:paraId="31E1B4AF" w14:textId="77777777" w:rsidR="00D37A08" w:rsidRPr="00D37A08" w:rsidRDefault="00D37A08" w:rsidP="00D37A08">
            <w:r w:rsidRPr="00D37A08">
              <w:t>Original v0.3 scoring, including collapse-derived regime term</w:t>
            </w:r>
          </w:p>
        </w:tc>
      </w:tr>
      <w:tr w:rsidR="00D37A08" w:rsidRPr="00D37A08" w14:paraId="62DD1077" w14:textId="77777777">
        <w:trPr>
          <w:tblCellSpacing w:w="15" w:type="dxa"/>
        </w:trPr>
        <w:tc>
          <w:tcPr>
            <w:tcW w:w="0" w:type="auto"/>
            <w:vAlign w:val="center"/>
            <w:hideMark/>
          </w:tcPr>
          <w:p w14:paraId="5D380F4F" w14:textId="77777777" w:rsidR="00D37A08" w:rsidRPr="00D37A08" w:rsidRDefault="00D37A08" w:rsidP="00D37A08">
            <w:r w:rsidRPr="00D37A08">
              <w:t>no_regime_ablation</w:t>
            </w:r>
          </w:p>
        </w:tc>
        <w:tc>
          <w:tcPr>
            <w:tcW w:w="0" w:type="auto"/>
            <w:vAlign w:val="center"/>
            <w:hideMark/>
          </w:tcPr>
          <w:p w14:paraId="4AB02736" w14:textId="77777777" w:rsidR="00D37A08" w:rsidRPr="00D37A08" w:rsidRDefault="00D37A08" w:rsidP="00D37A08">
            <w:r w:rsidRPr="00D37A08">
              <w:t>Strict removal: w_r = 0.0, other weights unchanged</w:t>
            </w:r>
          </w:p>
        </w:tc>
      </w:tr>
      <w:tr w:rsidR="00D37A08" w:rsidRPr="00D37A08" w14:paraId="63771171" w14:textId="77777777">
        <w:trPr>
          <w:tblCellSpacing w:w="15" w:type="dxa"/>
        </w:trPr>
        <w:tc>
          <w:tcPr>
            <w:tcW w:w="0" w:type="auto"/>
            <w:vAlign w:val="center"/>
            <w:hideMark/>
          </w:tcPr>
          <w:p w14:paraId="55CD9ADE" w14:textId="77777777" w:rsidR="00D37A08" w:rsidRPr="00D37A08" w:rsidRDefault="00D37A08" w:rsidP="00D37A08">
            <w:r w:rsidRPr="00D37A08">
              <w:t>no_regime_renormalized</w:t>
            </w:r>
          </w:p>
        </w:tc>
        <w:tc>
          <w:tcPr>
            <w:tcW w:w="0" w:type="auto"/>
            <w:vAlign w:val="center"/>
            <w:hideMark/>
          </w:tcPr>
          <w:p w14:paraId="4BBB173B" w14:textId="77777777" w:rsidR="00D37A08" w:rsidRPr="00D37A08" w:rsidRDefault="00D37A08" w:rsidP="00D37A08">
            <w:r w:rsidRPr="00D37A08">
              <w:t>w_r = 0.0, remaining weights rescaled to sum to 1.0</w:t>
            </w:r>
          </w:p>
        </w:tc>
      </w:tr>
    </w:tbl>
    <w:p w14:paraId="69E5022D" w14:textId="77777777" w:rsidR="00D37A08" w:rsidRPr="00D37A08" w:rsidRDefault="00D37A08" w:rsidP="00D37A08">
      <w:pPr>
        <w:rPr>
          <w:b/>
          <w:bCs/>
        </w:rPr>
      </w:pPr>
      <w:r w:rsidRPr="00D37A08">
        <w:rPr>
          <w:b/>
          <w:bCs/>
        </w:rPr>
        <w:t>Main result</w:t>
      </w:r>
    </w:p>
    <w:p w14:paraId="1191684B" w14:textId="77777777" w:rsidR="00D37A08" w:rsidRPr="00D37A08" w:rsidRDefault="00D37A08" w:rsidP="00D37A08">
      <w:r w:rsidRPr="00D37A08">
        <w:t>The strict no-regime ablation still passes: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5"/>
        <w:gridCol w:w="1053"/>
        <w:gridCol w:w="442"/>
        <w:gridCol w:w="1184"/>
        <w:gridCol w:w="770"/>
        <w:gridCol w:w="364"/>
        <w:gridCol w:w="912"/>
      </w:tblGrid>
      <w:tr w:rsidR="00D37A08" w:rsidRPr="00D37A08" w14:paraId="5226E006" w14:textId="77777777">
        <w:trPr>
          <w:tblHeader/>
          <w:tblCellSpacing w:w="15" w:type="dxa"/>
        </w:trPr>
        <w:tc>
          <w:tcPr>
            <w:tcW w:w="0" w:type="auto"/>
            <w:vAlign w:val="center"/>
            <w:hideMark/>
          </w:tcPr>
          <w:p w14:paraId="125AC6F6" w14:textId="77777777" w:rsidR="00D37A08" w:rsidRPr="00D37A08" w:rsidRDefault="00D37A08" w:rsidP="00D37A08">
            <w:pPr>
              <w:rPr>
                <w:b/>
                <w:bCs/>
              </w:rPr>
            </w:pPr>
            <w:r w:rsidRPr="00D37A08">
              <w:rPr>
                <w:b/>
                <w:bCs/>
              </w:rPr>
              <w:t>Candidate</w:t>
            </w:r>
          </w:p>
        </w:tc>
        <w:tc>
          <w:tcPr>
            <w:tcW w:w="0" w:type="auto"/>
            <w:vAlign w:val="center"/>
            <w:hideMark/>
          </w:tcPr>
          <w:p w14:paraId="3F8F8A4F" w14:textId="77777777" w:rsidR="00D37A08" w:rsidRPr="00D37A08" w:rsidRDefault="00D37A08" w:rsidP="00D37A08">
            <w:pPr>
              <w:rPr>
                <w:b/>
                <w:bCs/>
              </w:rPr>
            </w:pPr>
            <w:r w:rsidRPr="00D37A08">
              <w:rPr>
                <w:b/>
                <w:bCs/>
              </w:rPr>
              <w:t>Threshold</w:t>
            </w:r>
          </w:p>
        </w:tc>
        <w:tc>
          <w:tcPr>
            <w:tcW w:w="0" w:type="auto"/>
            <w:vAlign w:val="center"/>
            <w:hideMark/>
          </w:tcPr>
          <w:p w14:paraId="00B9C25C" w14:textId="77777777" w:rsidR="00D37A08" w:rsidRPr="00D37A08" w:rsidRDefault="00D37A08" w:rsidP="00D37A08">
            <w:pPr>
              <w:rPr>
                <w:b/>
                <w:bCs/>
              </w:rPr>
            </w:pPr>
            <w:r w:rsidRPr="00D37A08">
              <w:rPr>
                <w:b/>
                <w:bCs/>
              </w:rPr>
              <w:t>TPR</w:t>
            </w:r>
          </w:p>
        </w:tc>
        <w:tc>
          <w:tcPr>
            <w:tcW w:w="0" w:type="auto"/>
            <w:vAlign w:val="center"/>
            <w:hideMark/>
          </w:tcPr>
          <w:p w14:paraId="7161E5BD" w14:textId="77777777" w:rsidR="00D37A08" w:rsidRPr="00D37A08" w:rsidRDefault="00D37A08" w:rsidP="00D37A08">
            <w:pPr>
              <w:rPr>
                <w:b/>
                <w:bCs/>
              </w:rPr>
            </w:pPr>
            <w:r w:rsidRPr="00D37A08">
              <w:rPr>
                <w:b/>
                <w:bCs/>
              </w:rPr>
              <w:t>On-time TPR</w:t>
            </w:r>
          </w:p>
        </w:tc>
        <w:tc>
          <w:tcPr>
            <w:tcW w:w="0" w:type="auto"/>
            <w:vAlign w:val="center"/>
            <w:hideMark/>
          </w:tcPr>
          <w:p w14:paraId="53B764D8" w14:textId="77777777" w:rsidR="00D37A08" w:rsidRPr="00D37A08" w:rsidRDefault="00D37A08" w:rsidP="00D37A08">
            <w:pPr>
              <w:rPr>
                <w:b/>
                <w:bCs/>
              </w:rPr>
            </w:pPr>
            <w:r w:rsidRPr="00D37A08">
              <w:rPr>
                <w:b/>
                <w:bCs/>
              </w:rPr>
              <w:t>Missed</w:t>
            </w:r>
          </w:p>
        </w:tc>
        <w:tc>
          <w:tcPr>
            <w:tcW w:w="0" w:type="auto"/>
            <w:vAlign w:val="center"/>
            <w:hideMark/>
          </w:tcPr>
          <w:p w14:paraId="3DA4881D" w14:textId="77777777" w:rsidR="00D37A08" w:rsidRPr="00D37A08" w:rsidRDefault="00D37A08" w:rsidP="00D37A08">
            <w:pPr>
              <w:rPr>
                <w:b/>
                <w:bCs/>
              </w:rPr>
            </w:pPr>
            <w:r w:rsidRPr="00D37A08">
              <w:rPr>
                <w:b/>
                <w:bCs/>
              </w:rPr>
              <w:t>FP</w:t>
            </w:r>
          </w:p>
        </w:tc>
        <w:tc>
          <w:tcPr>
            <w:tcW w:w="0" w:type="auto"/>
            <w:vAlign w:val="center"/>
            <w:hideMark/>
          </w:tcPr>
          <w:p w14:paraId="6C068B9C" w14:textId="77777777" w:rsidR="00D37A08" w:rsidRPr="00D37A08" w:rsidRDefault="00D37A08" w:rsidP="00D37A08">
            <w:pPr>
              <w:rPr>
                <w:b/>
                <w:bCs/>
              </w:rPr>
            </w:pPr>
            <w:r w:rsidRPr="00D37A08">
              <w:rPr>
                <w:b/>
                <w:bCs/>
              </w:rPr>
              <w:t>Avg lead</w:t>
            </w:r>
          </w:p>
        </w:tc>
      </w:tr>
      <w:tr w:rsidR="00D37A08" w:rsidRPr="00D37A08" w14:paraId="560C08D1" w14:textId="77777777">
        <w:trPr>
          <w:tblCellSpacing w:w="15" w:type="dxa"/>
        </w:trPr>
        <w:tc>
          <w:tcPr>
            <w:tcW w:w="0" w:type="auto"/>
            <w:vAlign w:val="center"/>
            <w:hideMark/>
          </w:tcPr>
          <w:p w14:paraId="386D25DD" w14:textId="77777777" w:rsidR="00D37A08" w:rsidRPr="00D37A08" w:rsidRDefault="00D37A08" w:rsidP="00D37A08">
            <w:r w:rsidRPr="00D37A08">
              <w:t>with_regime_original / stability_heavy</w:t>
            </w:r>
          </w:p>
        </w:tc>
        <w:tc>
          <w:tcPr>
            <w:tcW w:w="0" w:type="auto"/>
            <w:vAlign w:val="center"/>
            <w:hideMark/>
          </w:tcPr>
          <w:p w14:paraId="4E526766" w14:textId="77777777" w:rsidR="00D37A08" w:rsidRPr="00D37A08" w:rsidRDefault="00D37A08" w:rsidP="00D37A08">
            <w:r w:rsidRPr="00D37A08">
              <w:t>0.30</w:t>
            </w:r>
          </w:p>
        </w:tc>
        <w:tc>
          <w:tcPr>
            <w:tcW w:w="0" w:type="auto"/>
            <w:vAlign w:val="center"/>
            <w:hideMark/>
          </w:tcPr>
          <w:p w14:paraId="4A55A545" w14:textId="77777777" w:rsidR="00D37A08" w:rsidRPr="00D37A08" w:rsidRDefault="00D37A08" w:rsidP="00D37A08">
            <w:r w:rsidRPr="00D37A08">
              <w:t>1.0</w:t>
            </w:r>
          </w:p>
        </w:tc>
        <w:tc>
          <w:tcPr>
            <w:tcW w:w="0" w:type="auto"/>
            <w:vAlign w:val="center"/>
            <w:hideMark/>
          </w:tcPr>
          <w:p w14:paraId="52B23383" w14:textId="77777777" w:rsidR="00D37A08" w:rsidRPr="00D37A08" w:rsidRDefault="00D37A08" w:rsidP="00D37A08">
            <w:r w:rsidRPr="00D37A08">
              <w:t>1.0</w:t>
            </w:r>
          </w:p>
        </w:tc>
        <w:tc>
          <w:tcPr>
            <w:tcW w:w="0" w:type="auto"/>
            <w:vAlign w:val="center"/>
            <w:hideMark/>
          </w:tcPr>
          <w:p w14:paraId="196F1490" w14:textId="77777777" w:rsidR="00D37A08" w:rsidRPr="00D37A08" w:rsidRDefault="00D37A08" w:rsidP="00D37A08">
            <w:r w:rsidRPr="00D37A08">
              <w:t>0.0</w:t>
            </w:r>
          </w:p>
        </w:tc>
        <w:tc>
          <w:tcPr>
            <w:tcW w:w="0" w:type="auto"/>
            <w:vAlign w:val="center"/>
            <w:hideMark/>
          </w:tcPr>
          <w:p w14:paraId="5574A856" w14:textId="77777777" w:rsidR="00D37A08" w:rsidRPr="00D37A08" w:rsidRDefault="00D37A08" w:rsidP="00D37A08">
            <w:r w:rsidRPr="00D37A08">
              <w:t>0.0</w:t>
            </w:r>
          </w:p>
        </w:tc>
        <w:tc>
          <w:tcPr>
            <w:tcW w:w="0" w:type="auto"/>
            <w:vAlign w:val="center"/>
            <w:hideMark/>
          </w:tcPr>
          <w:p w14:paraId="776AC4C7" w14:textId="77777777" w:rsidR="00D37A08" w:rsidRPr="00D37A08" w:rsidRDefault="00D37A08" w:rsidP="00D37A08">
            <w:r w:rsidRPr="00D37A08">
              <w:t>12.0625</w:t>
            </w:r>
          </w:p>
        </w:tc>
      </w:tr>
      <w:tr w:rsidR="00D37A08" w:rsidRPr="00D37A08" w14:paraId="6AFBCFBE" w14:textId="77777777">
        <w:trPr>
          <w:tblCellSpacing w:w="15" w:type="dxa"/>
        </w:trPr>
        <w:tc>
          <w:tcPr>
            <w:tcW w:w="0" w:type="auto"/>
            <w:vAlign w:val="center"/>
            <w:hideMark/>
          </w:tcPr>
          <w:p w14:paraId="26BB23F4" w14:textId="77777777" w:rsidR="00D37A08" w:rsidRPr="00D37A08" w:rsidRDefault="00D37A08" w:rsidP="00D37A08">
            <w:r w:rsidRPr="00D37A08">
              <w:t>no_regime_ablation / stability_heavy</w:t>
            </w:r>
          </w:p>
        </w:tc>
        <w:tc>
          <w:tcPr>
            <w:tcW w:w="0" w:type="auto"/>
            <w:vAlign w:val="center"/>
            <w:hideMark/>
          </w:tcPr>
          <w:p w14:paraId="745EFBF0" w14:textId="77777777" w:rsidR="00D37A08" w:rsidRPr="00D37A08" w:rsidRDefault="00D37A08" w:rsidP="00D37A08">
            <w:r w:rsidRPr="00D37A08">
              <w:t>0.30</w:t>
            </w:r>
          </w:p>
        </w:tc>
        <w:tc>
          <w:tcPr>
            <w:tcW w:w="0" w:type="auto"/>
            <w:vAlign w:val="center"/>
            <w:hideMark/>
          </w:tcPr>
          <w:p w14:paraId="7AF41E25" w14:textId="77777777" w:rsidR="00D37A08" w:rsidRPr="00D37A08" w:rsidRDefault="00D37A08" w:rsidP="00D37A08">
            <w:r w:rsidRPr="00D37A08">
              <w:t>1.0</w:t>
            </w:r>
          </w:p>
        </w:tc>
        <w:tc>
          <w:tcPr>
            <w:tcW w:w="0" w:type="auto"/>
            <w:vAlign w:val="center"/>
            <w:hideMark/>
          </w:tcPr>
          <w:p w14:paraId="02356A4E" w14:textId="77777777" w:rsidR="00D37A08" w:rsidRPr="00D37A08" w:rsidRDefault="00D37A08" w:rsidP="00D37A08">
            <w:r w:rsidRPr="00D37A08">
              <w:t>1.0</w:t>
            </w:r>
          </w:p>
        </w:tc>
        <w:tc>
          <w:tcPr>
            <w:tcW w:w="0" w:type="auto"/>
            <w:vAlign w:val="center"/>
            <w:hideMark/>
          </w:tcPr>
          <w:p w14:paraId="563BE55C" w14:textId="77777777" w:rsidR="00D37A08" w:rsidRPr="00D37A08" w:rsidRDefault="00D37A08" w:rsidP="00D37A08">
            <w:r w:rsidRPr="00D37A08">
              <w:t>0.0</w:t>
            </w:r>
          </w:p>
        </w:tc>
        <w:tc>
          <w:tcPr>
            <w:tcW w:w="0" w:type="auto"/>
            <w:vAlign w:val="center"/>
            <w:hideMark/>
          </w:tcPr>
          <w:p w14:paraId="52DAEF03" w14:textId="77777777" w:rsidR="00D37A08" w:rsidRPr="00D37A08" w:rsidRDefault="00D37A08" w:rsidP="00D37A08">
            <w:r w:rsidRPr="00D37A08">
              <w:t>0.0</w:t>
            </w:r>
          </w:p>
        </w:tc>
        <w:tc>
          <w:tcPr>
            <w:tcW w:w="0" w:type="auto"/>
            <w:vAlign w:val="center"/>
            <w:hideMark/>
          </w:tcPr>
          <w:p w14:paraId="341028D9" w14:textId="77777777" w:rsidR="00D37A08" w:rsidRPr="00D37A08" w:rsidRDefault="00D37A08" w:rsidP="00D37A08">
            <w:r w:rsidRPr="00D37A08">
              <w:t>10.9375</w:t>
            </w:r>
          </w:p>
        </w:tc>
      </w:tr>
      <w:tr w:rsidR="00D37A08" w:rsidRPr="00D37A08" w14:paraId="3867477A" w14:textId="77777777">
        <w:trPr>
          <w:tblCellSpacing w:w="15" w:type="dxa"/>
        </w:trPr>
        <w:tc>
          <w:tcPr>
            <w:tcW w:w="0" w:type="auto"/>
            <w:vAlign w:val="center"/>
            <w:hideMark/>
          </w:tcPr>
          <w:p w14:paraId="595D8DBB" w14:textId="77777777" w:rsidR="00D37A08" w:rsidRPr="00D37A08" w:rsidRDefault="00D37A08" w:rsidP="00D37A08">
            <w:r w:rsidRPr="00D37A08">
              <w:lastRenderedPageBreak/>
              <w:t>no_regime_renormalized / stability_heavy</w:t>
            </w:r>
          </w:p>
        </w:tc>
        <w:tc>
          <w:tcPr>
            <w:tcW w:w="0" w:type="auto"/>
            <w:vAlign w:val="center"/>
            <w:hideMark/>
          </w:tcPr>
          <w:p w14:paraId="75131360" w14:textId="77777777" w:rsidR="00D37A08" w:rsidRPr="00D37A08" w:rsidRDefault="00D37A08" w:rsidP="00D37A08">
            <w:r w:rsidRPr="00D37A08">
              <w:t>0.30</w:t>
            </w:r>
          </w:p>
        </w:tc>
        <w:tc>
          <w:tcPr>
            <w:tcW w:w="0" w:type="auto"/>
            <w:vAlign w:val="center"/>
            <w:hideMark/>
          </w:tcPr>
          <w:p w14:paraId="77DB3EE9" w14:textId="77777777" w:rsidR="00D37A08" w:rsidRPr="00D37A08" w:rsidRDefault="00D37A08" w:rsidP="00D37A08">
            <w:r w:rsidRPr="00D37A08">
              <w:t>1.0</w:t>
            </w:r>
          </w:p>
        </w:tc>
        <w:tc>
          <w:tcPr>
            <w:tcW w:w="0" w:type="auto"/>
            <w:vAlign w:val="center"/>
            <w:hideMark/>
          </w:tcPr>
          <w:p w14:paraId="3109665C" w14:textId="77777777" w:rsidR="00D37A08" w:rsidRPr="00D37A08" w:rsidRDefault="00D37A08" w:rsidP="00D37A08">
            <w:r w:rsidRPr="00D37A08">
              <w:t>1.0</w:t>
            </w:r>
          </w:p>
        </w:tc>
        <w:tc>
          <w:tcPr>
            <w:tcW w:w="0" w:type="auto"/>
            <w:vAlign w:val="center"/>
            <w:hideMark/>
          </w:tcPr>
          <w:p w14:paraId="50A898AF" w14:textId="77777777" w:rsidR="00D37A08" w:rsidRPr="00D37A08" w:rsidRDefault="00D37A08" w:rsidP="00D37A08">
            <w:r w:rsidRPr="00D37A08">
              <w:t>0.0</w:t>
            </w:r>
          </w:p>
        </w:tc>
        <w:tc>
          <w:tcPr>
            <w:tcW w:w="0" w:type="auto"/>
            <w:vAlign w:val="center"/>
            <w:hideMark/>
          </w:tcPr>
          <w:p w14:paraId="6EF6536E" w14:textId="77777777" w:rsidR="00D37A08" w:rsidRPr="00D37A08" w:rsidRDefault="00D37A08" w:rsidP="00D37A08">
            <w:r w:rsidRPr="00D37A08">
              <w:t>0.0</w:t>
            </w:r>
          </w:p>
        </w:tc>
        <w:tc>
          <w:tcPr>
            <w:tcW w:w="0" w:type="auto"/>
            <w:vAlign w:val="center"/>
            <w:hideMark/>
          </w:tcPr>
          <w:p w14:paraId="7AEB8557" w14:textId="77777777" w:rsidR="00D37A08" w:rsidRPr="00D37A08" w:rsidRDefault="00D37A08" w:rsidP="00D37A08">
            <w:r w:rsidRPr="00D37A08">
              <w:t>13.325</w:t>
            </w:r>
          </w:p>
        </w:tc>
      </w:tr>
    </w:tbl>
    <w:p w14:paraId="6D2DEA4F" w14:textId="77777777" w:rsidR="00D37A08" w:rsidRPr="00D37A08" w:rsidRDefault="00D37A08" w:rsidP="00D37A08">
      <w:r w:rsidRPr="00D37A08">
        <w:t>So the correct updated wording is:</w:t>
      </w:r>
    </w:p>
    <w:p w14:paraId="1582D47C" w14:textId="77777777" w:rsidR="00D37A08" w:rsidRPr="00D37A08" w:rsidRDefault="00D37A08" w:rsidP="00D37A08">
      <w:r w:rsidRPr="00D37A08">
        <w:rPr>
          <w:b/>
          <w:bCs/>
        </w:rPr>
        <w:t>CL02: precursor independence supported in focused diagnostic; main-matrix transfer pending.</w:t>
      </w:r>
    </w:p>
    <w:p w14:paraId="571E4F38" w14:textId="77777777" w:rsidR="00D37A08" w:rsidRPr="00D37A08" w:rsidRDefault="00D37A08" w:rsidP="00D37A08">
      <w:pPr>
        <w:rPr>
          <w:b/>
          <w:bCs/>
        </w:rPr>
      </w:pPr>
      <w:r w:rsidRPr="00D37A08">
        <w:rPr>
          <w:b/>
          <w:bCs/>
        </w:rPr>
        <w:t>Safe candidate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489"/>
        <w:gridCol w:w="3122"/>
      </w:tblGrid>
      <w:tr w:rsidR="00D37A08" w:rsidRPr="00D37A08" w14:paraId="4338FB61" w14:textId="77777777">
        <w:trPr>
          <w:tblHeader/>
          <w:tblCellSpacing w:w="15" w:type="dxa"/>
        </w:trPr>
        <w:tc>
          <w:tcPr>
            <w:tcW w:w="0" w:type="auto"/>
            <w:vAlign w:val="center"/>
            <w:hideMark/>
          </w:tcPr>
          <w:p w14:paraId="40D1FDB2" w14:textId="77777777" w:rsidR="00D37A08" w:rsidRPr="00D37A08" w:rsidRDefault="00D37A08" w:rsidP="00D37A08">
            <w:pPr>
              <w:rPr>
                <w:b/>
                <w:bCs/>
              </w:rPr>
            </w:pPr>
            <w:r w:rsidRPr="00D37A08">
              <w:rPr>
                <w:b/>
                <w:bCs/>
              </w:rPr>
              <w:t>Candidate type</w:t>
            </w:r>
          </w:p>
        </w:tc>
        <w:tc>
          <w:tcPr>
            <w:tcW w:w="0" w:type="auto"/>
            <w:vAlign w:val="center"/>
            <w:hideMark/>
          </w:tcPr>
          <w:p w14:paraId="52FE7426" w14:textId="77777777" w:rsidR="00D37A08" w:rsidRPr="00D37A08" w:rsidRDefault="00D37A08" w:rsidP="00D37A08">
            <w:pPr>
              <w:rPr>
                <w:b/>
                <w:bCs/>
              </w:rPr>
            </w:pPr>
            <w:r w:rsidRPr="00D37A08">
              <w:rPr>
                <w:b/>
                <w:bCs/>
              </w:rPr>
              <w:t>Candidate</w:t>
            </w:r>
          </w:p>
        </w:tc>
        <w:tc>
          <w:tcPr>
            <w:tcW w:w="0" w:type="auto"/>
            <w:vAlign w:val="center"/>
            <w:hideMark/>
          </w:tcPr>
          <w:p w14:paraId="06BAB185" w14:textId="77777777" w:rsidR="00D37A08" w:rsidRPr="00D37A08" w:rsidRDefault="00D37A08" w:rsidP="00D37A08">
            <w:pPr>
              <w:rPr>
                <w:b/>
                <w:bCs/>
              </w:rPr>
            </w:pPr>
            <w:r w:rsidRPr="00D37A08">
              <w:rPr>
                <w:b/>
                <w:bCs/>
              </w:rPr>
              <w:t>Status</w:t>
            </w:r>
          </w:p>
        </w:tc>
      </w:tr>
      <w:tr w:rsidR="00D37A08" w:rsidRPr="00D37A08" w14:paraId="0A53254B" w14:textId="77777777">
        <w:trPr>
          <w:tblCellSpacing w:w="15" w:type="dxa"/>
        </w:trPr>
        <w:tc>
          <w:tcPr>
            <w:tcW w:w="0" w:type="auto"/>
            <w:vAlign w:val="center"/>
            <w:hideMark/>
          </w:tcPr>
          <w:p w14:paraId="7C109DB0" w14:textId="77777777" w:rsidR="00D37A08" w:rsidRPr="00D37A08" w:rsidRDefault="00D37A08" w:rsidP="00D37A08">
            <w:r w:rsidRPr="00D37A08">
              <w:t>Conservative transfer candidate</w:t>
            </w:r>
          </w:p>
        </w:tc>
        <w:tc>
          <w:tcPr>
            <w:tcW w:w="0" w:type="auto"/>
            <w:vAlign w:val="center"/>
            <w:hideMark/>
          </w:tcPr>
          <w:p w14:paraId="247E66E5" w14:textId="77777777" w:rsidR="00D37A08" w:rsidRPr="00D37A08" w:rsidRDefault="00D37A08" w:rsidP="00D37A08">
            <w:r w:rsidRPr="00D37A08">
              <w:t>no_regime_ablation / stability_heavy / psi_threshold = 0.30</w:t>
            </w:r>
          </w:p>
        </w:tc>
        <w:tc>
          <w:tcPr>
            <w:tcW w:w="0" w:type="auto"/>
            <w:vAlign w:val="center"/>
            <w:hideMark/>
          </w:tcPr>
          <w:p w14:paraId="203E1FB5" w14:textId="77777777" w:rsidR="00D37A08" w:rsidRPr="00D37A08" w:rsidRDefault="00D37A08" w:rsidP="00D37A08">
            <w:r w:rsidRPr="00D37A08">
              <w:t>Acceptable for main-matrix transfer</w:t>
            </w:r>
          </w:p>
        </w:tc>
      </w:tr>
      <w:tr w:rsidR="00D37A08" w:rsidRPr="00D37A08" w14:paraId="1D444B09" w14:textId="77777777">
        <w:trPr>
          <w:tblCellSpacing w:w="15" w:type="dxa"/>
        </w:trPr>
        <w:tc>
          <w:tcPr>
            <w:tcW w:w="0" w:type="auto"/>
            <w:vAlign w:val="center"/>
            <w:hideMark/>
          </w:tcPr>
          <w:p w14:paraId="32CA6D1D" w14:textId="77777777" w:rsidR="00D37A08" w:rsidRPr="00D37A08" w:rsidRDefault="00D37A08" w:rsidP="00D37A08">
            <w:r w:rsidRPr="00D37A08">
              <w:t>Exploratory max-lead candidate</w:t>
            </w:r>
          </w:p>
        </w:tc>
        <w:tc>
          <w:tcPr>
            <w:tcW w:w="0" w:type="auto"/>
            <w:vAlign w:val="center"/>
            <w:hideMark/>
          </w:tcPr>
          <w:p w14:paraId="1AC8B439" w14:textId="77777777" w:rsidR="00D37A08" w:rsidRPr="00D37A08" w:rsidRDefault="00D37A08" w:rsidP="00D37A08">
            <w:r w:rsidRPr="00D37A08">
              <w:t>no_regime_ablation / v02_default / psi_threshold = 0.22</w:t>
            </w:r>
          </w:p>
        </w:tc>
        <w:tc>
          <w:tcPr>
            <w:tcW w:w="0" w:type="auto"/>
            <w:vAlign w:val="center"/>
            <w:hideMark/>
          </w:tcPr>
          <w:p w14:paraId="20B6BB83" w14:textId="77777777" w:rsidR="00D37A08" w:rsidRPr="00D37A08" w:rsidRDefault="00D37A08" w:rsidP="00D37A08">
            <w:r w:rsidRPr="00D37A08">
              <w:t>Interesting, but should not be the default transfer candidate yet</w:t>
            </w:r>
          </w:p>
        </w:tc>
      </w:tr>
    </w:tbl>
    <w:p w14:paraId="5FFF65D2" w14:textId="77777777" w:rsidR="00D37A08" w:rsidRPr="00D37A08" w:rsidRDefault="00D37A08" w:rsidP="00D37A08">
      <w:r w:rsidRPr="00D37A08">
        <w:t>The 0.22 candidate gives a larger average lead of 20.25 steps, but it changes sensitivity more aggressively. The diagnostic report itself says this lower threshold should remain exploratory until reviewers accept the increased sensitivity.</w:t>
      </w:r>
    </w:p>
    <w:p w14:paraId="63F2030D" w14:textId="77777777" w:rsidR="00D37A08" w:rsidRPr="00D37A08" w:rsidRDefault="00D37A08" w:rsidP="00D37A08">
      <w:pPr>
        <w:rPr>
          <w:b/>
          <w:bCs/>
        </w:rPr>
      </w:pPr>
      <w:r w:rsidRPr="00D37A08">
        <w:rPr>
          <w:b/>
          <w:bCs/>
        </w:rPr>
        <w:t>My quick audit judgment</w:t>
      </w:r>
    </w:p>
    <w:p w14:paraId="566BFACA" w14:textId="77777777" w:rsidR="00D37A08" w:rsidRPr="00D37A08" w:rsidRDefault="00D37A08" w:rsidP="00D37A08">
      <w:r w:rsidRPr="00D37A08">
        <w:t xml:space="preserve">v0.4 successfully answers the narrow v0.3 circularity concern </w:t>
      </w:r>
      <w:r w:rsidRPr="00D37A08">
        <w:rPr>
          <w:b/>
          <w:bCs/>
        </w:rPr>
        <w:t>at focused diagnostic level</w:t>
      </w:r>
      <w:r w:rsidRPr="00D37A08">
        <w:t>.</w:t>
      </w:r>
    </w:p>
    <w:p w14:paraId="0780F4E6" w14:textId="77777777" w:rsidR="00D37A08" w:rsidRPr="00D37A08" w:rsidRDefault="00D37A08" w:rsidP="00D37A08">
      <w:r w:rsidRPr="00D37A08">
        <w:t xml:space="preserve">It does </w:t>
      </w:r>
      <w:r w:rsidRPr="00D37A08">
        <w:rPr>
          <w:b/>
          <w:bCs/>
        </w:rPr>
        <w:t>not</w:t>
      </w:r>
      <w:r w:rsidRPr="00D37A08">
        <w:t xml:space="preserve"> make CL02 final, because the main grand-sim matrix still has not been rerun with the no-regime Trigger A implementation. The reviewer prompt is correct to forbid saying CL02 is final and to require the wording: </w:t>
      </w:r>
      <w:r w:rsidRPr="00D37A08">
        <w:rPr>
          <w:b/>
          <w:bCs/>
        </w:rPr>
        <w:t>“precursor independence supported in focused diagnostic; main-matrix transfer pending.”</w:t>
      </w:r>
    </w:p>
    <w:p w14:paraId="793FC30A" w14:textId="77777777" w:rsidR="00D37A08" w:rsidRPr="00D37A08" w:rsidRDefault="00D37A08" w:rsidP="00D37A08">
      <w:pPr>
        <w:rPr>
          <w:b/>
          <w:bCs/>
        </w:rPr>
      </w:pPr>
      <w:r w:rsidRPr="00D37A08">
        <w:rPr>
          <w:b/>
          <w:bCs/>
        </w:rPr>
        <w:t>What this means for v0.5 / main-matrix transfer</w:t>
      </w:r>
    </w:p>
    <w:p w14:paraId="1E2A4C46" w14:textId="77777777" w:rsidR="00D37A08" w:rsidRPr="00D37A08" w:rsidRDefault="00D37A08" w:rsidP="00D37A08">
      <w:r w:rsidRPr="00D37A08">
        <w:t>The next step should be:</w:t>
      </w:r>
    </w:p>
    <w:p w14:paraId="57BCD3CC" w14:textId="77777777" w:rsidR="00D37A08" w:rsidRPr="00D37A08" w:rsidRDefault="00D37A08" w:rsidP="00D37A08">
      <w:pPr>
        <w:numPr>
          <w:ilvl w:val="0"/>
          <w:numId w:val="4"/>
        </w:numPr>
      </w:pPr>
      <w:r w:rsidRPr="00D37A08">
        <w:t>Patch main Grand Sim federation Trigger A to use:</w:t>
      </w:r>
    </w:p>
    <w:p w14:paraId="0216260F" w14:textId="77777777" w:rsidR="00D37A08" w:rsidRPr="00D37A08" w:rsidRDefault="00D37A08" w:rsidP="00D37A08">
      <w:pPr>
        <w:numPr>
          <w:ilvl w:val="1"/>
          <w:numId w:val="4"/>
        </w:numPr>
      </w:pPr>
      <w:r w:rsidRPr="00D37A08">
        <w:t>no_regime_ablation</w:t>
      </w:r>
    </w:p>
    <w:p w14:paraId="26BEC4F9" w14:textId="77777777" w:rsidR="00D37A08" w:rsidRPr="00D37A08" w:rsidRDefault="00D37A08" w:rsidP="00D37A08">
      <w:pPr>
        <w:numPr>
          <w:ilvl w:val="1"/>
          <w:numId w:val="4"/>
        </w:numPr>
      </w:pPr>
      <w:r w:rsidRPr="00D37A08">
        <w:lastRenderedPageBreak/>
        <w:t>stability_heavy</w:t>
      </w:r>
    </w:p>
    <w:p w14:paraId="7F974EC9" w14:textId="77777777" w:rsidR="00D37A08" w:rsidRPr="00D37A08" w:rsidRDefault="00D37A08" w:rsidP="00D37A08">
      <w:pPr>
        <w:numPr>
          <w:ilvl w:val="1"/>
          <w:numId w:val="4"/>
        </w:numPr>
      </w:pPr>
      <w:r w:rsidRPr="00D37A08">
        <w:t>psi_lambda = 0.10</w:t>
      </w:r>
    </w:p>
    <w:p w14:paraId="6AB66D0D" w14:textId="77777777" w:rsidR="00D37A08" w:rsidRPr="00D37A08" w:rsidRDefault="00D37A08" w:rsidP="00D37A08">
      <w:pPr>
        <w:numPr>
          <w:ilvl w:val="1"/>
          <w:numId w:val="4"/>
        </w:numPr>
      </w:pPr>
      <w:r w:rsidRPr="00D37A08">
        <w:t>psi_threshold = 0.30</w:t>
      </w:r>
    </w:p>
    <w:p w14:paraId="73828B9F" w14:textId="77777777" w:rsidR="00D37A08" w:rsidRPr="00D37A08" w:rsidRDefault="00D37A08" w:rsidP="00D37A08">
      <w:pPr>
        <w:numPr>
          <w:ilvl w:val="0"/>
          <w:numId w:val="4"/>
        </w:numPr>
      </w:pPr>
      <w:r w:rsidRPr="00D37A08">
        <w:t>Rerun federation scenarios at minimum:</w:t>
      </w:r>
    </w:p>
    <w:p w14:paraId="72335549" w14:textId="77777777" w:rsidR="00D37A08" w:rsidRPr="00D37A08" w:rsidRDefault="00D37A08" w:rsidP="00D37A08">
      <w:pPr>
        <w:numPr>
          <w:ilvl w:val="1"/>
          <w:numId w:val="4"/>
        </w:numPr>
      </w:pPr>
      <w:r w:rsidRPr="00D37A08">
        <w:t>federation_cluster_attack</w:t>
      </w:r>
    </w:p>
    <w:p w14:paraId="365BBB8B" w14:textId="77777777" w:rsidR="00D37A08" w:rsidRPr="00D37A08" w:rsidRDefault="00D37A08" w:rsidP="00D37A08">
      <w:pPr>
        <w:numPr>
          <w:ilvl w:val="1"/>
          <w:numId w:val="4"/>
        </w:numPr>
      </w:pPr>
      <w:r w:rsidRPr="00D37A08">
        <w:t>federation_bridge_stress</w:t>
      </w:r>
    </w:p>
    <w:p w14:paraId="78369E3B" w14:textId="77777777" w:rsidR="00D37A08" w:rsidRPr="00D37A08" w:rsidRDefault="00D37A08" w:rsidP="00D37A08">
      <w:pPr>
        <w:numPr>
          <w:ilvl w:val="1"/>
          <w:numId w:val="4"/>
        </w:numPr>
      </w:pPr>
      <w:r w:rsidRPr="00D37A08">
        <w:t>psi_corruption</w:t>
      </w:r>
    </w:p>
    <w:p w14:paraId="62613C5C" w14:textId="77777777" w:rsidR="00D37A08" w:rsidRPr="00D37A08" w:rsidRDefault="00D37A08" w:rsidP="00D37A08">
      <w:pPr>
        <w:numPr>
          <w:ilvl w:val="1"/>
          <w:numId w:val="4"/>
        </w:numPr>
      </w:pPr>
      <w:r w:rsidRPr="00D37A08">
        <w:t>async_message_loss</w:t>
      </w:r>
    </w:p>
    <w:p w14:paraId="47558A3C" w14:textId="77777777" w:rsidR="00D37A08" w:rsidRPr="00D37A08" w:rsidRDefault="00D37A08" w:rsidP="00D37A08">
      <w:pPr>
        <w:numPr>
          <w:ilvl w:val="0"/>
          <w:numId w:val="4"/>
        </w:numPr>
      </w:pPr>
      <w:r w:rsidRPr="00D37A08">
        <w:t>Verify the patch does not break:</w:t>
      </w:r>
    </w:p>
    <w:p w14:paraId="37A50075" w14:textId="77777777" w:rsidR="00D37A08" w:rsidRPr="00D37A08" w:rsidRDefault="00D37A08" w:rsidP="00D37A08">
      <w:pPr>
        <w:numPr>
          <w:ilvl w:val="1"/>
          <w:numId w:val="4"/>
        </w:numPr>
      </w:pPr>
      <w:r w:rsidRPr="00D37A08">
        <w:t>false-positive behavior in no-event federation runs</w:t>
      </w:r>
    </w:p>
    <w:p w14:paraId="500F481E" w14:textId="77777777" w:rsidR="00D37A08" w:rsidRPr="00D37A08" w:rsidRDefault="00D37A08" w:rsidP="00D37A08">
      <w:pPr>
        <w:numPr>
          <w:ilvl w:val="1"/>
          <w:numId w:val="4"/>
        </w:numPr>
      </w:pPr>
      <w:r w:rsidRPr="00D37A08">
        <w:t>Trigger A timing</w:t>
      </w:r>
    </w:p>
    <w:p w14:paraId="754E88E7" w14:textId="77777777" w:rsidR="00D37A08" w:rsidRPr="00D37A08" w:rsidRDefault="00D37A08" w:rsidP="00D37A08">
      <w:pPr>
        <w:numPr>
          <w:ilvl w:val="1"/>
          <w:numId w:val="4"/>
        </w:numPr>
      </w:pPr>
      <w:r w:rsidRPr="00D37A08">
        <w:t>CL08 async hidden-collapse behavior</w:t>
      </w:r>
    </w:p>
    <w:p w14:paraId="60E6F63C" w14:textId="77777777" w:rsidR="00D37A08" w:rsidRPr="00D37A08" w:rsidRDefault="00D37A08" w:rsidP="00D37A08">
      <w:pPr>
        <w:numPr>
          <w:ilvl w:val="1"/>
          <w:numId w:val="4"/>
        </w:numPr>
      </w:pPr>
      <w:r w:rsidRPr="00D37A08">
        <w:t>CL09 topology lag behavior if integrated together</w:t>
      </w:r>
    </w:p>
    <w:p w14:paraId="1781406E" w14:textId="77777777" w:rsidR="00D37A08" w:rsidRPr="00D37A08" w:rsidRDefault="00D37A08" w:rsidP="00D37A08">
      <w:r w:rsidRPr="00D37A08">
        <w:t>Bottom line:</w:t>
      </w:r>
    </w:p>
    <w:p w14:paraId="54916D43" w14:textId="77777777" w:rsidR="00D37A08" w:rsidRPr="00D37A08" w:rsidRDefault="00D37A08" w:rsidP="00D37A08">
      <w:r w:rsidRPr="00D37A08">
        <w:rPr>
          <w:b/>
          <w:bCs/>
        </w:rPr>
        <w:t>v0.4 is a successful CL02 diagnostic. It upgrades CL02 from “calibration path found, independence not established” to “precursor independence supported in focused diagnostic; main-matrix transfer pending.”</w:t>
      </w:r>
    </w:p>
    <w:p w14:paraId="1381CD53" w14:textId="77777777" w:rsidR="00D37A08" w:rsidRDefault="00D37A08" w:rsidP="00D37A08"/>
    <w:p w14:paraId="09BEDC48" w14:textId="77777777" w:rsidR="00D37A08" w:rsidRDefault="00D37A08" w:rsidP="00D37A08"/>
    <w:p w14:paraId="21AAA73A" w14:textId="75D250C5" w:rsidR="00D37A08" w:rsidRDefault="00D37A08" w:rsidP="00D37A08">
      <w:r>
        <w:t>Claude:</w:t>
      </w:r>
    </w:p>
    <w:p w14:paraId="3B99F06D" w14:textId="77777777" w:rsidR="00D37A08" w:rsidRPr="00D37A08" w:rsidRDefault="00D37A08" w:rsidP="00D37A08">
      <w:r w:rsidRPr="00D37A08">
        <w:t>Reading the contribution samples and ablation CSVs now.</w:t>
      </w:r>
    </w:p>
    <w:p w14:paraId="1BA96848" w14:textId="77777777" w:rsidR="00D37A08" w:rsidRPr="00D37A08" w:rsidRDefault="00D37A08" w:rsidP="00D37A08">
      <w:r w:rsidRPr="00D37A08">
        <w:t>This is exactly what I asked for. Full audit:</w:t>
      </w:r>
    </w:p>
    <w:p w14:paraId="4D124E19" w14:textId="77777777" w:rsidR="00D37A08" w:rsidRPr="00D37A08" w:rsidRDefault="00D37A08" w:rsidP="00D37A08">
      <w:r w:rsidRPr="00D37A08">
        <w:pict w14:anchorId="4B8DE4BB">
          <v:rect id="_x0000_i1037" style="width:0;height:1.5pt" o:hralign="center" o:hrstd="t" o:hr="t" fillcolor="#a0a0a0" stroked="f"/>
        </w:pict>
      </w:r>
    </w:p>
    <w:p w14:paraId="524AFAE9" w14:textId="77777777" w:rsidR="00D37A08" w:rsidRPr="00D37A08" w:rsidRDefault="00D37A08" w:rsidP="00D37A08">
      <w:pPr>
        <w:rPr>
          <w:b/>
          <w:bCs/>
        </w:rPr>
      </w:pPr>
      <w:r w:rsidRPr="00D37A08">
        <w:rPr>
          <w:b/>
          <w:bCs/>
        </w:rPr>
        <w:t>v0.4 Architecture Audit — CL02 Precursor Independence</w:t>
      </w:r>
    </w:p>
    <w:p w14:paraId="218890B7" w14:textId="77777777" w:rsidR="00D37A08" w:rsidRPr="00D37A08" w:rsidRDefault="00D37A08" w:rsidP="00D37A08">
      <w:pPr>
        <w:rPr>
          <w:b/>
          <w:bCs/>
        </w:rPr>
      </w:pPr>
      <w:r w:rsidRPr="00D37A08">
        <w:rPr>
          <w:b/>
          <w:bCs/>
        </w:rPr>
        <w:t>Verdict: Precursor independence is supported for 3 of 4 weight profiles, and fails for regime_heavy.</w:t>
      </w:r>
    </w:p>
    <w:p w14:paraId="0F248EAE" w14:textId="77777777" w:rsidR="00D37A08" w:rsidRPr="00D37A08" w:rsidRDefault="00D37A08" w:rsidP="00D37A08">
      <w:r w:rsidRPr="00D37A08">
        <w:lastRenderedPageBreak/>
        <w:t xml:space="preserve">The contribution samples confirm the circularity was never the dominant signal. At detection time, regime_share_of_score averages </w:t>
      </w:r>
      <w:r w:rsidRPr="00D37A08">
        <w:rPr>
          <w:b/>
          <w:bCs/>
        </w:rPr>
        <w:t>0.049</w:t>
      </w:r>
      <w:r w:rsidRPr="00D37A08">
        <w:t xml:space="preserve"> (4.9%) and collapse_share_at_detect averages </w:t>
      </w:r>
      <w:r w:rsidRPr="00D37A08">
        <w:rPr>
          <w:b/>
          <w:bCs/>
        </w:rPr>
        <w:t>0.022</w:t>
      </w:r>
      <w:r w:rsidRPr="00D37A08">
        <w:t xml:space="preserve"> — well below the 0.30 event threshold. The T/D/G/S terms were doing the work.</w:t>
      </w:r>
    </w:p>
    <w:p w14:paraId="088266A8" w14:textId="77777777" w:rsidR="00D37A08" w:rsidRPr="00D37A08" w:rsidRDefault="00D37A08" w:rsidP="00D37A08">
      <w:r w:rsidRPr="00D37A08">
        <w:t>The ablation confirms this cleanly for three profiles at threshold=0.30: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327"/>
        <w:gridCol w:w="1655"/>
        <w:gridCol w:w="591"/>
        <w:gridCol w:w="620"/>
      </w:tblGrid>
      <w:tr w:rsidR="00D37A08" w:rsidRPr="00D37A08" w14:paraId="4514E9FA" w14:textId="77777777">
        <w:trPr>
          <w:tblHeader/>
          <w:tblCellSpacing w:w="15" w:type="dxa"/>
        </w:trPr>
        <w:tc>
          <w:tcPr>
            <w:tcW w:w="0" w:type="auto"/>
            <w:vAlign w:val="center"/>
            <w:hideMark/>
          </w:tcPr>
          <w:p w14:paraId="0DA8EC6A" w14:textId="77777777" w:rsidR="00D37A08" w:rsidRPr="00D37A08" w:rsidRDefault="00D37A08" w:rsidP="00D37A08">
            <w:pPr>
              <w:rPr>
                <w:b/>
                <w:bCs/>
              </w:rPr>
            </w:pPr>
            <w:r w:rsidRPr="00D37A08">
              <w:rPr>
                <w:b/>
                <w:bCs/>
              </w:rPr>
              <w:t>Profile</w:t>
            </w:r>
          </w:p>
        </w:tc>
        <w:tc>
          <w:tcPr>
            <w:tcW w:w="0" w:type="auto"/>
            <w:vAlign w:val="center"/>
            <w:hideMark/>
          </w:tcPr>
          <w:p w14:paraId="24824686" w14:textId="77777777" w:rsidR="00D37A08" w:rsidRPr="00D37A08" w:rsidRDefault="00D37A08" w:rsidP="00D37A08">
            <w:pPr>
              <w:rPr>
                <w:b/>
                <w:bCs/>
              </w:rPr>
            </w:pPr>
            <w:r w:rsidRPr="00D37A08">
              <w:rPr>
                <w:b/>
                <w:bCs/>
              </w:rPr>
              <w:t>Original lead</w:t>
            </w:r>
          </w:p>
        </w:tc>
        <w:tc>
          <w:tcPr>
            <w:tcW w:w="0" w:type="auto"/>
            <w:vAlign w:val="center"/>
            <w:hideMark/>
          </w:tcPr>
          <w:p w14:paraId="34D83602" w14:textId="77777777" w:rsidR="00D37A08" w:rsidRPr="00D37A08" w:rsidRDefault="00D37A08" w:rsidP="00D37A08">
            <w:pPr>
              <w:rPr>
                <w:b/>
                <w:bCs/>
              </w:rPr>
            </w:pPr>
            <w:r w:rsidRPr="00D37A08">
              <w:rPr>
                <w:b/>
                <w:bCs/>
              </w:rPr>
              <w:t>No-regime lead</w:t>
            </w:r>
          </w:p>
        </w:tc>
        <w:tc>
          <w:tcPr>
            <w:tcW w:w="0" w:type="auto"/>
            <w:vAlign w:val="center"/>
            <w:hideMark/>
          </w:tcPr>
          <w:p w14:paraId="659CAE76" w14:textId="77777777" w:rsidR="00D37A08" w:rsidRPr="00D37A08" w:rsidRDefault="00D37A08" w:rsidP="00D37A08">
            <w:pPr>
              <w:rPr>
                <w:b/>
                <w:bCs/>
              </w:rPr>
            </w:pPr>
            <w:r w:rsidRPr="00D37A08">
              <w:rPr>
                <w:b/>
                <w:bCs/>
              </w:rPr>
              <w:t>Delta</w:t>
            </w:r>
          </w:p>
        </w:tc>
        <w:tc>
          <w:tcPr>
            <w:tcW w:w="0" w:type="auto"/>
            <w:vAlign w:val="center"/>
            <w:hideMark/>
          </w:tcPr>
          <w:p w14:paraId="46DDC680" w14:textId="77777777" w:rsidR="00D37A08" w:rsidRPr="00D37A08" w:rsidRDefault="00D37A08" w:rsidP="00D37A08">
            <w:pPr>
              <w:rPr>
                <w:b/>
                <w:bCs/>
              </w:rPr>
            </w:pPr>
            <w:r w:rsidRPr="00D37A08">
              <w:rPr>
                <w:b/>
                <w:bCs/>
              </w:rPr>
              <w:t>Pass?</w:t>
            </w:r>
          </w:p>
        </w:tc>
      </w:tr>
      <w:tr w:rsidR="00D37A08" w:rsidRPr="00D37A08" w14:paraId="5C1F5725" w14:textId="77777777">
        <w:trPr>
          <w:tblCellSpacing w:w="15" w:type="dxa"/>
        </w:trPr>
        <w:tc>
          <w:tcPr>
            <w:tcW w:w="0" w:type="auto"/>
            <w:vAlign w:val="center"/>
            <w:hideMark/>
          </w:tcPr>
          <w:p w14:paraId="4E60EE9E" w14:textId="77777777" w:rsidR="00D37A08" w:rsidRPr="00D37A08" w:rsidRDefault="00D37A08" w:rsidP="00D37A08">
            <w:r w:rsidRPr="00D37A08">
              <w:t>stability_heavy</w:t>
            </w:r>
          </w:p>
        </w:tc>
        <w:tc>
          <w:tcPr>
            <w:tcW w:w="0" w:type="auto"/>
            <w:vAlign w:val="center"/>
            <w:hideMark/>
          </w:tcPr>
          <w:p w14:paraId="77AEF238" w14:textId="77777777" w:rsidR="00D37A08" w:rsidRPr="00D37A08" w:rsidRDefault="00D37A08" w:rsidP="00D37A08">
            <w:r w:rsidRPr="00D37A08">
              <w:t>12.06</w:t>
            </w:r>
          </w:p>
        </w:tc>
        <w:tc>
          <w:tcPr>
            <w:tcW w:w="0" w:type="auto"/>
            <w:vAlign w:val="center"/>
            <w:hideMark/>
          </w:tcPr>
          <w:p w14:paraId="0D8F51D9" w14:textId="77777777" w:rsidR="00D37A08" w:rsidRPr="00D37A08" w:rsidRDefault="00D37A08" w:rsidP="00D37A08">
            <w:r w:rsidRPr="00D37A08">
              <w:t>10.94</w:t>
            </w:r>
          </w:p>
        </w:tc>
        <w:tc>
          <w:tcPr>
            <w:tcW w:w="0" w:type="auto"/>
            <w:vAlign w:val="center"/>
            <w:hideMark/>
          </w:tcPr>
          <w:p w14:paraId="4E439CEA" w14:textId="77777777" w:rsidR="00D37A08" w:rsidRPr="00D37A08" w:rsidRDefault="00D37A08" w:rsidP="00D37A08">
            <w:r w:rsidRPr="00D37A08">
              <w:t>-1.13</w:t>
            </w:r>
          </w:p>
        </w:tc>
        <w:tc>
          <w:tcPr>
            <w:tcW w:w="0" w:type="auto"/>
            <w:vAlign w:val="center"/>
            <w:hideMark/>
          </w:tcPr>
          <w:p w14:paraId="12E7A7DC" w14:textId="77777777" w:rsidR="00D37A08" w:rsidRPr="00D37A08" w:rsidRDefault="00D37A08" w:rsidP="00D37A08">
            <w:r w:rsidRPr="00D37A08">
              <w:rPr>
                <w:rFonts w:ascii="Segoe UI Symbol" w:hAnsi="Segoe UI Symbol" w:cs="Segoe UI Symbol"/>
              </w:rPr>
              <w:t>✓</w:t>
            </w:r>
          </w:p>
        </w:tc>
      </w:tr>
      <w:tr w:rsidR="00D37A08" w:rsidRPr="00D37A08" w14:paraId="1AE2D9C1" w14:textId="77777777">
        <w:trPr>
          <w:tblCellSpacing w:w="15" w:type="dxa"/>
        </w:trPr>
        <w:tc>
          <w:tcPr>
            <w:tcW w:w="0" w:type="auto"/>
            <w:vAlign w:val="center"/>
            <w:hideMark/>
          </w:tcPr>
          <w:p w14:paraId="395F176F" w14:textId="77777777" w:rsidR="00D37A08" w:rsidRPr="00D37A08" w:rsidRDefault="00D37A08" w:rsidP="00D37A08">
            <w:r w:rsidRPr="00D37A08">
              <w:t>trust_stability</w:t>
            </w:r>
          </w:p>
        </w:tc>
        <w:tc>
          <w:tcPr>
            <w:tcW w:w="0" w:type="auto"/>
            <w:vAlign w:val="center"/>
            <w:hideMark/>
          </w:tcPr>
          <w:p w14:paraId="1012D3DF" w14:textId="77777777" w:rsidR="00D37A08" w:rsidRPr="00D37A08" w:rsidRDefault="00D37A08" w:rsidP="00D37A08">
            <w:r w:rsidRPr="00D37A08">
              <w:t>11.53</w:t>
            </w:r>
          </w:p>
        </w:tc>
        <w:tc>
          <w:tcPr>
            <w:tcW w:w="0" w:type="auto"/>
            <w:vAlign w:val="center"/>
            <w:hideMark/>
          </w:tcPr>
          <w:p w14:paraId="3D56BD9F" w14:textId="77777777" w:rsidR="00D37A08" w:rsidRPr="00D37A08" w:rsidRDefault="00D37A08" w:rsidP="00D37A08">
            <w:r w:rsidRPr="00D37A08">
              <w:t>10.44</w:t>
            </w:r>
          </w:p>
        </w:tc>
        <w:tc>
          <w:tcPr>
            <w:tcW w:w="0" w:type="auto"/>
            <w:vAlign w:val="center"/>
            <w:hideMark/>
          </w:tcPr>
          <w:p w14:paraId="43B54BA9" w14:textId="77777777" w:rsidR="00D37A08" w:rsidRPr="00D37A08" w:rsidRDefault="00D37A08" w:rsidP="00D37A08">
            <w:r w:rsidRPr="00D37A08">
              <w:t>-1.09</w:t>
            </w:r>
          </w:p>
        </w:tc>
        <w:tc>
          <w:tcPr>
            <w:tcW w:w="0" w:type="auto"/>
            <w:vAlign w:val="center"/>
            <w:hideMark/>
          </w:tcPr>
          <w:p w14:paraId="1D247680" w14:textId="77777777" w:rsidR="00D37A08" w:rsidRPr="00D37A08" w:rsidRDefault="00D37A08" w:rsidP="00D37A08">
            <w:r w:rsidRPr="00D37A08">
              <w:rPr>
                <w:rFonts w:ascii="Segoe UI Symbol" w:hAnsi="Segoe UI Symbol" w:cs="Segoe UI Symbol"/>
              </w:rPr>
              <w:t>✓</w:t>
            </w:r>
          </w:p>
        </w:tc>
      </w:tr>
      <w:tr w:rsidR="00D37A08" w:rsidRPr="00D37A08" w14:paraId="60B71CCB" w14:textId="77777777">
        <w:trPr>
          <w:tblCellSpacing w:w="15" w:type="dxa"/>
        </w:trPr>
        <w:tc>
          <w:tcPr>
            <w:tcW w:w="0" w:type="auto"/>
            <w:vAlign w:val="center"/>
            <w:hideMark/>
          </w:tcPr>
          <w:p w14:paraId="0BC87F02" w14:textId="77777777" w:rsidR="00D37A08" w:rsidRPr="00D37A08" w:rsidRDefault="00D37A08" w:rsidP="00D37A08">
            <w:r w:rsidRPr="00D37A08">
              <w:t>v02_default</w:t>
            </w:r>
          </w:p>
        </w:tc>
        <w:tc>
          <w:tcPr>
            <w:tcW w:w="0" w:type="auto"/>
            <w:vAlign w:val="center"/>
            <w:hideMark/>
          </w:tcPr>
          <w:p w14:paraId="25BD248E" w14:textId="77777777" w:rsidR="00D37A08" w:rsidRPr="00D37A08" w:rsidRDefault="00D37A08" w:rsidP="00D37A08">
            <w:r w:rsidRPr="00D37A08">
              <w:t>9.36</w:t>
            </w:r>
          </w:p>
        </w:tc>
        <w:tc>
          <w:tcPr>
            <w:tcW w:w="0" w:type="auto"/>
            <w:vAlign w:val="center"/>
            <w:hideMark/>
          </w:tcPr>
          <w:p w14:paraId="6430113C" w14:textId="77777777" w:rsidR="00D37A08" w:rsidRPr="00D37A08" w:rsidRDefault="00D37A08" w:rsidP="00D37A08">
            <w:r w:rsidRPr="00D37A08">
              <w:t>7.05</w:t>
            </w:r>
          </w:p>
        </w:tc>
        <w:tc>
          <w:tcPr>
            <w:tcW w:w="0" w:type="auto"/>
            <w:vAlign w:val="center"/>
            <w:hideMark/>
          </w:tcPr>
          <w:p w14:paraId="231206BC" w14:textId="77777777" w:rsidR="00D37A08" w:rsidRPr="00D37A08" w:rsidRDefault="00D37A08" w:rsidP="00D37A08">
            <w:r w:rsidRPr="00D37A08">
              <w:t>-2.31</w:t>
            </w:r>
          </w:p>
        </w:tc>
        <w:tc>
          <w:tcPr>
            <w:tcW w:w="0" w:type="auto"/>
            <w:vAlign w:val="center"/>
            <w:hideMark/>
          </w:tcPr>
          <w:p w14:paraId="05992F45" w14:textId="77777777" w:rsidR="00D37A08" w:rsidRPr="00D37A08" w:rsidRDefault="00D37A08" w:rsidP="00D37A08">
            <w:r w:rsidRPr="00D37A08">
              <w:rPr>
                <w:rFonts w:ascii="Segoe UI Symbol" w:hAnsi="Segoe UI Symbol" w:cs="Segoe UI Symbol"/>
              </w:rPr>
              <w:t>✓</w:t>
            </w:r>
          </w:p>
        </w:tc>
      </w:tr>
      <w:tr w:rsidR="00D37A08" w:rsidRPr="00D37A08" w14:paraId="3769A98E" w14:textId="77777777">
        <w:trPr>
          <w:tblCellSpacing w:w="15" w:type="dxa"/>
        </w:trPr>
        <w:tc>
          <w:tcPr>
            <w:tcW w:w="0" w:type="auto"/>
            <w:vAlign w:val="center"/>
            <w:hideMark/>
          </w:tcPr>
          <w:p w14:paraId="6BD87075" w14:textId="77777777" w:rsidR="00D37A08" w:rsidRPr="00D37A08" w:rsidRDefault="00D37A08" w:rsidP="00D37A08">
            <w:r w:rsidRPr="00D37A08">
              <w:t>regime_heavy</w:t>
            </w:r>
          </w:p>
        </w:tc>
        <w:tc>
          <w:tcPr>
            <w:tcW w:w="0" w:type="auto"/>
            <w:vAlign w:val="center"/>
            <w:hideMark/>
          </w:tcPr>
          <w:p w14:paraId="695F3B1A" w14:textId="77777777" w:rsidR="00D37A08" w:rsidRPr="00D37A08" w:rsidRDefault="00D37A08" w:rsidP="00D37A08">
            <w:r w:rsidRPr="00D37A08">
              <w:t>7.86</w:t>
            </w:r>
          </w:p>
        </w:tc>
        <w:tc>
          <w:tcPr>
            <w:tcW w:w="0" w:type="auto"/>
            <w:vAlign w:val="center"/>
            <w:hideMark/>
          </w:tcPr>
          <w:p w14:paraId="056B455E" w14:textId="77777777" w:rsidR="00D37A08" w:rsidRPr="00D37A08" w:rsidRDefault="00D37A08" w:rsidP="00D37A08">
            <w:r w:rsidRPr="00D37A08">
              <w:rPr>
                <w:b/>
                <w:bCs/>
              </w:rPr>
              <w:t>fails (TPR 0.875)</w:t>
            </w:r>
          </w:p>
        </w:tc>
        <w:tc>
          <w:tcPr>
            <w:tcW w:w="0" w:type="auto"/>
            <w:vAlign w:val="center"/>
            <w:hideMark/>
          </w:tcPr>
          <w:p w14:paraId="7F50D05B" w14:textId="77777777" w:rsidR="00D37A08" w:rsidRPr="00D37A08" w:rsidRDefault="00D37A08" w:rsidP="00D37A08">
            <w:r w:rsidRPr="00D37A08">
              <w:t>—</w:t>
            </w:r>
          </w:p>
        </w:tc>
        <w:tc>
          <w:tcPr>
            <w:tcW w:w="0" w:type="auto"/>
            <w:vAlign w:val="center"/>
            <w:hideMark/>
          </w:tcPr>
          <w:p w14:paraId="5A562F83" w14:textId="77777777" w:rsidR="00D37A08" w:rsidRPr="00D37A08" w:rsidRDefault="00D37A08" w:rsidP="00D37A08">
            <w:r w:rsidRPr="00D37A08">
              <w:rPr>
                <w:rFonts w:ascii="Segoe UI Symbol" w:hAnsi="Segoe UI Symbol" w:cs="Segoe UI Symbol"/>
              </w:rPr>
              <w:t>✗</w:t>
            </w:r>
          </w:p>
        </w:tc>
      </w:tr>
    </w:tbl>
    <w:p w14:paraId="6B9A74D1" w14:textId="77777777" w:rsidR="00D37A08" w:rsidRPr="00D37A08" w:rsidRDefault="00D37A08" w:rsidP="00D37A08">
      <w:r w:rsidRPr="00D37A08">
        <w:t xml:space="preserve">regime_heavy (w_r=0.25) drops to 87.5% TPR at threshold=0.30 without the regime term. This is expected — a profile that loads 25% of its score onto the circular term should fail ablation. But this also means </w:t>
      </w:r>
      <w:r w:rsidRPr="00D37A08">
        <w:rPr>
          <w:b/>
          <w:bCs/>
        </w:rPr>
        <w:t>regime_heavy must not be a transfer candidate.</w:t>
      </w:r>
    </w:p>
    <w:p w14:paraId="1F8053AA" w14:textId="77777777" w:rsidR="00D37A08" w:rsidRPr="00D37A08" w:rsidRDefault="00D37A08" w:rsidP="00D37A08">
      <w:pPr>
        <w:rPr>
          <w:b/>
          <w:bCs/>
        </w:rPr>
      </w:pPr>
      <w:r w:rsidRPr="00D37A08">
        <w:rPr>
          <w:b/>
          <w:bCs/>
        </w:rPr>
        <w:t>Top 5 Findings</w:t>
      </w:r>
    </w:p>
    <w:p w14:paraId="19165D3A" w14:textId="77777777" w:rsidR="00D37A08" w:rsidRPr="00D37A08" w:rsidRDefault="00D37A08" w:rsidP="00D37A08">
      <w:r w:rsidRPr="00D37A08">
        <w:rPr>
          <w:b/>
          <w:bCs/>
        </w:rPr>
        <w:t>1. The ablation design is fair and the circularity concern is resolved for the conservative candidate.</w:t>
      </w:r>
      <w:r w:rsidRPr="00D37A08">
        <w:t xml:space="preserve"> no_regime_ablation / stability_heavy / 0.30 passes with TPR=1.0, on-time TPR=1.0, FP=0.0. Lead drops from 12.1 to 10.9 — a genuine 1-step cost, not a collapse. The precursor signal from T/D/G/S is real.</w:t>
      </w:r>
    </w:p>
    <w:p w14:paraId="0A0343F4" w14:textId="77777777" w:rsidR="00D37A08" w:rsidRPr="00D37A08" w:rsidRDefault="00D37A08" w:rsidP="00D37A08">
      <w:r w:rsidRPr="00D37A08">
        <w:rPr>
          <w:b/>
          <w:bCs/>
        </w:rPr>
        <w:t>2. regime_heavy must be explicitly excluded from the transfer recommendation.</w:t>
      </w:r>
      <w:r w:rsidRPr="00D37A08">
        <w:t xml:space="preserve"> It fails ablation at 0.30 (TPR=0.875, missed=0.125). Any main-matrix transfer that includes regime_heavy weights reintroduces the circularity problem.</w:t>
      </w:r>
    </w:p>
    <w:p w14:paraId="3A529EDD" w14:textId="77777777" w:rsidR="00D37A08" w:rsidRPr="00D37A08" w:rsidRDefault="00D37A08" w:rsidP="00D37A08">
      <w:r w:rsidRPr="00D37A08">
        <w:rPr>
          <w:b/>
          <w:bCs/>
        </w:rPr>
        <w:t>3. The v02_default max-lead exploratory candidate at threshold=0.22 is real but risky.</w:t>
      </w:r>
      <w:r w:rsidRPr="00D37A08">
        <w:t xml:space="preserve"> It achieves 20.25 average lead with TPR=1.0 and FP=0.0. However, at 0.20 it produces FP=1.0 (fires on all negative runs). The operating margin between 0.22 (clean) and 0.20 (all false positives) is only 0.02 — a very thin boundary. This is an exploratory finding, not a transfer recommendation.</w:t>
      </w:r>
    </w:p>
    <w:p w14:paraId="0EA5591B" w14:textId="77777777" w:rsidR="00D37A08" w:rsidRPr="00D37A08" w:rsidRDefault="00D37A08" w:rsidP="00D37A08">
      <w:r w:rsidRPr="00D37A08">
        <w:rPr>
          <w:b/>
          <w:bCs/>
        </w:rPr>
        <w:t>4. The architecture recommendation should be to permanently remove w_r from Psi_extended.</w:t>
      </w:r>
      <w:r w:rsidRPr="00D37A08">
        <w:t xml:space="preserve"> The ablation shows it contributes ~5% of score and creates a structural circularity risk. Removing it costs ~1 step of lead time. The architecture should formalize Psi_extended as a 4-term precursor (T, D, G, S + variance) without collapse_share </w:t>
      </w:r>
      <w:r w:rsidRPr="00D37A08">
        <w:lastRenderedPageBreak/>
        <w:t>feedback. This is cleaner than keeping w_r at a low value and hoping nobody accidentally increases it.</w:t>
      </w:r>
    </w:p>
    <w:p w14:paraId="78582BF5" w14:textId="77777777" w:rsidR="00D37A08" w:rsidRPr="00D37A08" w:rsidRDefault="00D37A08" w:rsidP="00D37A08">
      <w:r w:rsidRPr="00D37A08">
        <w:rPr>
          <w:b/>
          <w:bCs/>
        </w:rPr>
        <w:t>5. The diagnostic is valid but narrow.</w:t>
      </w:r>
      <w:r w:rsidRPr="00D37A08">
        <w:t xml:space="preserve"> 120 runs, 4 federation scenarios, single psi_lambda=0.10. The main-matrix transfer must include the full C00-C08 scenario set to confirm no interaction effects. The focused diagnostic can't guarantee that non-federation scenarios don't accidentally trigger the ablated Psi path.</w:t>
      </w:r>
    </w:p>
    <w:p w14:paraId="699B5D52" w14:textId="77777777" w:rsidR="00D37A08" w:rsidRPr="00D37A08" w:rsidRDefault="00D37A08" w:rsidP="00D37A08">
      <w:pPr>
        <w:rPr>
          <w:b/>
          <w:bCs/>
        </w:rPr>
      </w:pPr>
      <w:r w:rsidRPr="00D37A08">
        <w:rPr>
          <w:b/>
          <w:bCs/>
        </w:rPr>
        <w:t>Does v0.4 Correctly Address the Circularity Concern?</w:t>
      </w:r>
    </w:p>
    <w:p w14:paraId="085814CB" w14:textId="77777777" w:rsidR="00D37A08" w:rsidRPr="00D37A08" w:rsidRDefault="00D37A08" w:rsidP="00D37A08">
      <w:r w:rsidRPr="00D37A08">
        <w:rPr>
          <w:b/>
          <w:bCs/>
        </w:rPr>
        <w:t>Yes.</w:t>
      </w:r>
      <w:r w:rsidRPr="00D37A08">
        <w:t xml:space="preserve"> The three-variant design (original, strict ablation, renormalized) is the right methodology. The contribution-sample logging confirms the regime term was small at detection time. The ablation confirms the precursor signal survives without it.</w:t>
      </w:r>
    </w:p>
    <w:p w14:paraId="362268D8" w14:textId="77777777" w:rsidR="00D37A08" w:rsidRPr="00D37A08" w:rsidRDefault="00D37A08" w:rsidP="00D37A08">
      <w:pPr>
        <w:rPr>
          <w:b/>
          <w:bCs/>
        </w:rPr>
      </w:pPr>
      <w:r w:rsidRPr="00D37A08">
        <w:rPr>
          <w:b/>
          <w:bCs/>
        </w:rPr>
        <w:t>Is no_regime_ablation / stability_heavy / 0.30 Acceptable as Conservative Transfer Candidate?</w:t>
      </w:r>
    </w:p>
    <w:p w14:paraId="611CE9AE" w14:textId="77777777" w:rsidR="00D37A08" w:rsidRPr="00D37A08" w:rsidRDefault="00D37A08" w:rsidP="00D37A08">
      <w:r w:rsidRPr="00D37A08">
        <w:rPr>
          <w:b/>
          <w:bCs/>
        </w:rPr>
        <w:t>Yes.</w:t>
      </w:r>
      <w:r w:rsidRPr="00D37A08">
        <w:t xml:space="preserve"> It's the cleanest option: locked psi_lambda=0.10, strict w_r=0.0, threshold=0.30, TPR=1.0, FP=0.0, 10.9-step lead. Ready for main-matrix transfer.</w:t>
      </w:r>
    </w:p>
    <w:p w14:paraId="2D3D8F6E" w14:textId="77777777" w:rsidR="00D37A08" w:rsidRPr="00D37A08" w:rsidRDefault="00D37A08" w:rsidP="00D37A08">
      <w:pPr>
        <w:rPr>
          <w:b/>
          <w:bCs/>
        </w:rPr>
      </w:pPr>
      <w:r w:rsidRPr="00D37A08">
        <w:rPr>
          <w:b/>
          <w:bCs/>
        </w:rPr>
        <w:t>Should the 0.22 Max-Lead Candidate Be Rejected, Deferred, or Explored?</w:t>
      </w:r>
    </w:p>
    <w:p w14:paraId="2DB432EC" w14:textId="77777777" w:rsidR="00D37A08" w:rsidRPr="00D37A08" w:rsidRDefault="00D37A08" w:rsidP="00D37A08">
      <w:r w:rsidRPr="00D37A08">
        <w:rPr>
          <w:b/>
          <w:bCs/>
        </w:rPr>
        <w:t>Deferred.</w:t>
      </w:r>
      <w:r w:rsidRPr="00D37A08">
        <w:t xml:space="preserve"> The 0.02 margin to full FP storm is too thin for a conservative architecture. Keep it as a documented finding for future sensitivity analysis, but do not transfer it into the main matrix until the FP boundary is better understood.</w:t>
      </w:r>
    </w:p>
    <w:p w14:paraId="751257E8" w14:textId="77777777" w:rsidR="00D37A08" w:rsidRPr="00D37A08" w:rsidRDefault="00D37A08" w:rsidP="00D37A08">
      <w:pPr>
        <w:rPr>
          <w:b/>
          <w:bCs/>
        </w:rPr>
      </w:pPr>
      <w:r w:rsidRPr="00D37A08">
        <w:rPr>
          <w:b/>
          <w:bCs/>
        </w:rPr>
        <w:t>What Must Be Fixed Before Main-Matrix Transfer</w:t>
      </w:r>
    </w:p>
    <w:p w14:paraId="5BC346C1" w14:textId="77777777" w:rsidR="00D37A08" w:rsidRPr="00D37A08" w:rsidRDefault="00D37A08" w:rsidP="00D37A08">
      <w:pPr>
        <w:numPr>
          <w:ilvl w:val="0"/>
          <w:numId w:val="5"/>
        </w:numPr>
      </w:pPr>
      <w:r w:rsidRPr="00D37A08">
        <w:rPr>
          <w:b/>
          <w:bCs/>
        </w:rPr>
        <w:t>Lock w_r = 0.0 permanently in the Psi_extended formula</w:t>
      </w:r>
      <w:r w:rsidRPr="00D37A08">
        <w:t xml:space="preserve"> — don't just set it to zero, remove the term from the architecture spec.</w:t>
      </w:r>
    </w:p>
    <w:p w14:paraId="6D7E5478" w14:textId="77777777" w:rsidR="00D37A08" w:rsidRPr="00D37A08" w:rsidRDefault="00D37A08" w:rsidP="00D37A08">
      <w:pPr>
        <w:numPr>
          <w:ilvl w:val="0"/>
          <w:numId w:val="5"/>
        </w:numPr>
      </w:pPr>
      <w:r w:rsidRPr="00D37A08">
        <w:rPr>
          <w:b/>
          <w:bCs/>
        </w:rPr>
        <w:t>Exclude regime_heavy from any transfer or recommendation list.</w:t>
      </w:r>
    </w:p>
    <w:p w14:paraId="227B7130" w14:textId="77777777" w:rsidR="00D37A08" w:rsidRPr="00D37A08" w:rsidRDefault="00D37A08" w:rsidP="00D37A08">
      <w:pPr>
        <w:numPr>
          <w:ilvl w:val="0"/>
          <w:numId w:val="5"/>
        </w:numPr>
      </w:pPr>
      <w:r w:rsidRPr="00D37A08">
        <w:rPr>
          <w:b/>
          <w:bCs/>
        </w:rPr>
        <w:t>Patch main matrix to use stability_heavy weights with threshold=0.30</w:t>
      </w:r>
      <w:r w:rsidRPr="00D37A08">
        <w:t xml:space="preserve"> and rerun S02/S03/S11/S12 at minimum.</w:t>
      </w:r>
    </w:p>
    <w:p w14:paraId="74B1FFFF" w14:textId="77777777" w:rsidR="00D37A08" w:rsidRPr="00D37A08" w:rsidRDefault="00D37A08" w:rsidP="00D37A08">
      <w:pPr>
        <w:numPr>
          <w:ilvl w:val="0"/>
          <w:numId w:val="5"/>
        </w:numPr>
      </w:pPr>
      <w:r w:rsidRPr="00D37A08">
        <w:rPr>
          <w:b/>
          <w:bCs/>
        </w:rPr>
        <w:t>After rerun, upgrade CL02 to "supported in integrated matrix"</w:t>
      </w:r>
      <w:r w:rsidRPr="00D37A08">
        <w:t xml:space="preserve"> only if the full scenario set maintains TPR=1.0 and FP=0.0.</w:t>
      </w:r>
    </w:p>
    <w:p w14:paraId="6BB6D75D" w14:textId="77777777" w:rsidR="00D37A08" w:rsidRPr="00D37A08" w:rsidRDefault="00D37A08" w:rsidP="00D37A08">
      <w:pPr>
        <w:numPr>
          <w:ilvl w:val="0"/>
          <w:numId w:val="5"/>
        </w:numPr>
      </w:pPr>
      <w:r w:rsidRPr="00D37A08">
        <w:rPr>
          <w:b/>
          <w:bCs/>
        </w:rPr>
        <w:t>Add the 0.22 max-lead finding to v0.4 findings as "exploratory, not transferred"</w:t>
      </w:r>
      <w:r w:rsidRPr="00D37A08">
        <w:t xml:space="preserve"> with the 0.02 FP-boundary note.</w:t>
      </w:r>
    </w:p>
    <w:p w14:paraId="60710331" w14:textId="77777777" w:rsidR="00D37A08" w:rsidRPr="00D37A08" w:rsidRDefault="00D37A08" w:rsidP="00D37A08">
      <w:pPr>
        <w:rPr>
          <w:b/>
          <w:bCs/>
        </w:rPr>
      </w:pPr>
      <w:r w:rsidRPr="00D37A08">
        <w:rPr>
          <w:b/>
          <w:bCs/>
        </w:rPr>
        <w:t>Updated CL02 Status</w:t>
      </w:r>
    </w:p>
    <w:p w14:paraId="6A946B1B" w14:textId="77777777" w:rsidR="00D37A08" w:rsidRPr="00D37A08" w:rsidRDefault="00D37A08" w:rsidP="00D37A08">
      <w:r w:rsidRPr="00D37A08">
        <w:rPr>
          <w:b/>
          <w:bCs/>
        </w:rPr>
        <w:t>"Precursor independence supported in focused diagnostic; w_r=0.0 / stability_heavy / threshold=0.30 is the conservative transfer candidate; main-matrix rerun pending."</w:t>
      </w:r>
    </w:p>
    <w:p w14:paraId="5ADDD1C2" w14:textId="77777777" w:rsidR="00D37A08" w:rsidRPr="00D37A08" w:rsidRDefault="00D37A08" w:rsidP="00D37A08">
      <w:r w:rsidRPr="00D37A08">
        <w:lastRenderedPageBreak/>
        <w:pict w14:anchorId="1D8CBF77">
          <v:rect id="_x0000_i1038" style="width:0;height:1.5pt" o:hralign="center" o:hrstd="t" o:hr="t" fillcolor="#a0a0a0" stroked="f"/>
        </w:pict>
      </w:r>
    </w:p>
    <w:p w14:paraId="0AC4EF59" w14:textId="77777777" w:rsidR="00D37A08" w:rsidRPr="00D37A08" w:rsidRDefault="00D37A08" w:rsidP="00D37A08">
      <w:r w:rsidRPr="00D37A08">
        <w:t>No additional files needed. Ready for the main-matrix transfer whenever Codex runs it.</w:t>
      </w:r>
    </w:p>
    <w:p w14:paraId="41BF0A8D" w14:textId="77777777" w:rsidR="00D37A08" w:rsidRDefault="00D37A08" w:rsidP="00D37A08"/>
    <w:sectPr w:rsidR="00D37A0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987"/>
    <w:multiLevelType w:val="multilevel"/>
    <w:tmpl w:val="7890A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444DA"/>
    <w:multiLevelType w:val="multilevel"/>
    <w:tmpl w:val="625A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2299D"/>
    <w:multiLevelType w:val="multilevel"/>
    <w:tmpl w:val="6E5C2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67615"/>
    <w:multiLevelType w:val="multilevel"/>
    <w:tmpl w:val="98FC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C3207C"/>
    <w:multiLevelType w:val="multilevel"/>
    <w:tmpl w:val="E3F4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051820">
    <w:abstractNumId w:val="0"/>
  </w:num>
  <w:num w:numId="2" w16cid:durableId="1652981690">
    <w:abstractNumId w:val="1"/>
  </w:num>
  <w:num w:numId="3" w16cid:durableId="1385328388">
    <w:abstractNumId w:val="3"/>
  </w:num>
  <w:num w:numId="4" w16cid:durableId="897472136">
    <w:abstractNumId w:val="2"/>
  </w:num>
  <w:num w:numId="5" w16cid:durableId="1925991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C9"/>
    <w:rsid w:val="007441C9"/>
    <w:rsid w:val="007A3B5E"/>
    <w:rsid w:val="00D37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6E1F"/>
  <w15:chartTrackingRefBased/>
  <w15:docId w15:val="{F0421D97-9558-4589-8B27-32831A1ED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1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1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1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1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1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1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1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C9"/>
    <w:rPr>
      <w:rFonts w:eastAsiaTheme="majorEastAsia" w:cstheme="majorBidi"/>
      <w:color w:val="272727" w:themeColor="text1" w:themeTint="D8"/>
    </w:rPr>
  </w:style>
  <w:style w:type="paragraph" w:styleId="Title">
    <w:name w:val="Title"/>
    <w:basedOn w:val="Normal"/>
    <w:next w:val="Normal"/>
    <w:link w:val="TitleChar"/>
    <w:uiPriority w:val="10"/>
    <w:qFormat/>
    <w:rsid w:val="00744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1C9"/>
    <w:pPr>
      <w:spacing w:before="160"/>
      <w:jc w:val="center"/>
    </w:pPr>
    <w:rPr>
      <w:i/>
      <w:iCs/>
      <w:color w:val="404040" w:themeColor="text1" w:themeTint="BF"/>
    </w:rPr>
  </w:style>
  <w:style w:type="character" w:customStyle="1" w:styleId="QuoteChar">
    <w:name w:val="Quote Char"/>
    <w:basedOn w:val="DefaultParagraphFont"/>
    <w:link w:val="Quote"/>
    <w:uiPriority w:val="29"/>
    <w:rsid w:val="007441C9"/>
    <w:rPr>
      <w:i/>
      <w:iCs/>
      <w:color w:val="404040" w:themeColor="text1" w:themeTint="BF"/>
    </w:rPr>
  </w:style>
  <w:style w:type="paragraph" w:styleId="ListParagraph">
    <w:name w:val="List Paragraph"/>
    <w:basedOn w:val="Normal"/>
    <w:uiPriority w:val="34"/>
    <w:qFormat/>
    <w:rsid w:val="007441C9"/>
    <w:pPr>
      <w:ind w:left="720"/>
      <w:contextualSpacing/>
    </w:pPr>
  </w:style>
  <w:style w:type="character" w:styleId="IntenseEmphasis">
    <w:name w:val="Intense Emphasis"/>
    <w:basedOn w:val="DefaultParagraphFont"/>
    <w:uiPriority w:val="21"/>
    <w:qFormat/>
    <w:rsid w:val="007441C9"/>
    <w:rPr>
      <w:i/>
      <w:iCs/>
      <w:color w:val="2F5496" w:themeColor="accent1" w:themeShade="BF"/>
    </w:rPr>
  </w:style>
  <w:style w:type="paragraph" w:styleId="IntenseQuote">
    <w:name w:val="Intense Quote"/>
    <w:basedOn w:val="Normal"/>
    <w:next w:val="Normal"/>
    <w:link w:val="IntenseQuoteChar"/>
    <w:uiPriority w:val="30"/>
    <w:qFormat/>
    <w:rsid w:val="00744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1C9"/>
    <w:rPr>
      <w:i/>
      <w:iCs/>
      <w:color w:val="2F5496" w:themeColor="accent1" w:themeShade="BF"/>
    </w:rPr>
  </w:style>
  <w:style w:type="character" w:styleId="IntenseReference">
    <w:name w:val="Intense Reference"/>
    <w:basedOn w:val="DefaultParagraphFont"/>
    <w:uiPriority w:val="32"/>
    <w:qFormat/>
    <w:rsid w:val="007441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2510</Words>
  <Characters>14309</Characters>
  <Application>Microsoft Office Word</Application>
  <DocSecurity>0</DocSecurity>
  <Lines>119</Lines>
  <Paragraphs>33</Paragraphs>
  <ScaleCrop>false</ScaleCrop>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QianJun Yu</dc:creator>
  <cp:keywords/>
  <dc:description/>
  <cp:lastModifiedBy>QianJun Yu</cp:lastModifiedBy>
  <cp:revision>2</cp:revision>
  <dcterms:created xsi:type="dcterms:W3CDTF">2026-05-08T13:02:00Z</dcterms:created>
  <dcterms:modified xsi:type="dcterms:W3CDTF">2026-05-08T13:02:00Z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05c13f82-e8d3-43f0-b77e-d7937157010a</vt:lpwstr>
  </property>
</Properties>
</file>